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4979" w:rsidRPr="005303BA" w:rsidRDefault="005E4979" w:rsidP="007401E2">
      <w:pPr>
        <w:tabs>
          <w:tab w:val="left" w:pos="567"/>
          <w:tab w:val="left" w:pos="9356"/>
        </w:tabs>
        <w:rPr>
          <w:noProof/>
          <w:lang w:eastAsia="en-GB" w:bidi="ar-SA"/>
        </w:rPr>
      </w:pPr>
    </w:p>
    <w:p w:rsidR="007F1638" w:rsidRPr="005303BA" w:rsidRDefault="00F27FDB" w:rsidP="007401E2">
      <w:pPr>
        <w:tabs>
          <w:tab w:val="left" w:pos="567"/>
          <w:tab w:val="left" w:pos="9356"/>
        </w:tabs>
        <w:rPr>
          <w:b/>
          <w:color w:val="339933"/>
        </w:rPr>
      </w:pPr>
      <w:r w:rsidRPr="005303BA">
        <w:rPr>
          <w:b/>
          <w:color w:val="339933"/>
        </w:rPr>
        <w:t xml:space="preserve"> </w:t>
      </w:r>
      <w:r w:rsidR="004865E3" w:rsidRPr="005303BA">
        <w:rPr>
          <w:noProof/>
          <w:lang w:eastAsia="en-GB" w:bidi="ar-SA"/>
        </w:rPr>
        <w:drawing>
          <wp:inline distT="0" distB="0" distL="0" distR="0" wp14:anchorId="20EEBE39" wp14:editId="020461B5">
            <wp:extent cx="5972810" cy="453771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72810" cy="4537710"/>
                    </a:xfrm>
                    <a:prstGeom prst="rect">
                      <a:avLst/>
                    </a:prstGeom>
                  </pic:spPr>
                </pic:pic>
              </a:graphicData>
            </a:graphic>
          </wp:inline>
        </w:drawing>
      </w:r>
    </w:p>
    <w:p w:rsidR="006E4768" w:rsidRPr="005303BA" w:rsidRDefault="006E4768" w:rsidP="007401E2">
      <w:pPr>
        <w:tabs>
          <w:tab w:val="left" w:pos="9356"/>
        </w:tabs>
        <w:spacing w:before="0"/>
        <w:jc w:val="left"/>
        <w:rPr>
          <w:b/>
          <w:color w:val="339933"/>
        </w:rPr>
      </w:pPr>
    </w:p>
    <w:p w:rsidR="006E4768" w:rsidRPr="005303BA" w:rsidRDefault="006E4768" w:rsidP="006E4768">
      <w:pPr>
        <w:tabs>
          <w:tab w:val="left" w:pos="567"/>
          <w:tab w:val="left" w:pos="9356"/>
          <w:tab w:val="left" w:pos="9781"/>
        </w:tabs>
      </w:pPr>
      <w:r w:rsidRPr="005303BA">
        <w:rPr>
          <w:noProof/>
          <w:lang w:eastAsia="en-GB" w:bidi="ar-SA"/>
        </w:rPr>
        <w:drawing>
          <wp:inline distT="0" distB="0" distL="0" distR="0" wp14:anchorId="7D251DCA" wp14:editId="13F4C1B4">
            <wp:extent cx="260928" cy="219179"/>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60103" cy="218486"/>
                    </a:xfrm>
                    <a:prstGeom prst="rect">
                      <a:avLst/>
                    </a:prstGeom>
                    <a:ln>
                      <a:noFill/>
                    </a:ln>
                    <a:extLst>
                      <a:ext uri="{53640926-AAD7-44D8-BBD7-CCE9431645EC}">
                        <a14:shadowObscured xmlns:a14="http://schemas.microsoft.com/office/drawing/2010/main"/>
                      </a:ext>
                    </a:extLst>
                  </pic:spPr>
                </pic:pic>
              </a:graphicData>
            </a:graphic>
          </wp:inline>
        </w:drawing>
      </w:r>
      <w:r w:rsidRPr="005303BA">
        <w:t xml:space="preserve"> </w:t>
      </w:r>
      <w:hyperlink r:id="rId11" w:history="1">
        <w:r w:rsidRPr="005303BA">
          <w:rPr>
            <w:rStyle w:val="Hyperlink"/>
          </w:rPr>
          <w:t>OmegaT</w:t>
        </w:r>
      </w:hyperlink>
      <w:r w:rsidRPr="005303BA">
        <w:t xml:space="preserve"> (OT) is a free open-source CAT tool which is being used by DGT for prototyping since 2012 and </w:t>
      </w:r>
      <w:r w:rsidR="007C25A6" w:rsidRPr="005303BA">
        <w:t xml:space="preserve">is used by some </w:t>
      </w:r>
      <w:r w:rsidRPr="005303BA">
        <w:t xml:space="preserve">translators as an alternative to DGT main CAT tool. </w:t>
      </w:r>
    </w:p>
    <w:p w:rsidR="00E97D68" w:rsidRPr="005303BA" w:rsidRDefault="00E97D68" w:rsidP="00E97D68">
      <w:pPr>
        <w:tabs>
          <w:tab w:val="left" w:pos="9781"/>
        </w:tabs>
      </w:pPr>
      <w:r w:rsidRPr="005303BA">
        <w:t xml:space="preserve">This adapted version of OmegaT is internally referred to as DGT-OmegaT (DGT-OT) to differentiate it from the </w:t>
      </w:r>
      <w:r w:rsidR="001E7E9A" w:rsidRPr="005303BA">
        <w:t>standard</w:t>
      </w:r>
      <w:r w:rsidRPr="005303BA">
        <w:t xml:space="preserve"> version. </w:t>
      </w:r>
    </w:p>
    <w:p w:rsidR="00447973" w:rsidRPr="005303BA" w:rsidRDefault="00447973" w:rsidP="00447973">
      <w:pPr>
        <w:tabs>
          <w:tab w:val="left" w:pos="9781"/>
        </w:tabs>
      </w:pPr>
      <w:r w:rsidRPr="005303BA">
        <w:t xml:space="preserve">For simplicity’s sake, in our in-house Guides it is always referred as DGT-OT although most of the features are from the </w:t>
      </w:r>
      <w:r w:rsidR="001E4E86" w:rsidRPr="005303BA">
        <w:t>standard</w:t>
      </w:r>
      <w:r w:rsidRPr="005303BA">
        <w:t xml:space="preserve"> OmegaT. </w:t>
      </w:r>
    </w:p>
    <w:p w:rsidR="00F13E19" w:rsidRPr="005303BA" w:rsidRDefault="006E4768" w:rsidP="00E97D68">
      <w:pPr>
        <w:tabs>
          <w:tab w:val="left" w:pos="9781"/>
        </w:tabs>
      </w:pPr>
      <w:r w:rsidRPr="005303BA">
        <w:t xml:space="preserve">This is the </w:t>
      </w:r>
      <w:r w:rsidR="004865E3" w:rsidRPr="005303BA">
        <w:rPr>
          <w:b/>
          <w:color w:val="00B050"/>
        </w:rPr>
        <w:t>Quick Guide</w:t>
      </w:r>
      <w:r w:rsidR="004865E3" w:rsidRPr="005303BA">
        <w:rPr>
          <w:color w:val="00B050"/>
        </w:rPr>
        <w:t xml:space="preserve"> </w:t>
      </w:r>
      <w:r w:rsidR="0094140E" w:rsidRPr="005303BA">
        <w:t>for the 2017</w:t>
      </w:r>
      <w:r w:rsidRPr="005303BA">
        <w:t xml:space="preserve"> version which has some important improvements (for </w:t>
      </w:r>
      <w:r w:rsidR="001E4E86" w:rsidRPr="005303BA">
        <w:t>DGT translators) over the standard</w:t>
      </w:r>
      <w:r w:rsidRPr="005303BA">
        <w:t xml:space="preserve"> </w:t>
      </w:r>
      <w:r w:rsidR="001E4E86" w:rsidRPr="005303BA">
        <w:t xml:space="preserve">OmegaT </w:t>
      </w:r>
      <w:r w:rsidRPr="005303BA">
        <w:t xml:space="preserve">version </w:t>
      </w:r>
      <w:r w:rsidR="00D0752D" w:rsidRPr="005303BA">
        <w:t>3.6.0_7</w:t>
      </w:r>
      <w:r w:rsidR="0094140E" w:rsidRPr="005303BA">
        <w:t xml:space="preserve"> </w:t>
      </w:r>
      <w:r w:rsidRPr="005303BA">
        <w:t xml:space="preserve">and which is further integrated in DGT’s translation environment with </w:t>
      </w:r>
      <w:r w:rsidR="007C25A6" w:rsidRPr="005303BA">
        <w:t xml:space="preserve">the in-house </w:t>
      </w:r>
      <w:r w:rsidRPr="005303BA">
        <w:t>applications</w:t>
      </w:r>
      <w:r w:rsidR="007C25A6" w:rsidRPr="005303BA">
        <w:t xml:space="preserve"> DGT-OT Wizard, TeamBase and TagWipe</w:t>
      </w:r>
      <w:r w:rsidRPr="005303BA">
        <w:t>.</w:t>
      </w:r>
    </w:p>
    <w:p w:rsidR="007C25A6" w:rsidRPr="005303BA" w:rsidRDefault="00447973" w:rsidP="006E4768">
      <w:pPr>
        <w:tabs>
          <w:tab w:val="left" w:pos="9781"/>
        </w:tabs>
      </w:pPr>
      <w:r w:rsidRPr="005303BA">
        <w:t xml:space="preserve">In </w:t>
      </w:r>
      <w:r w:rsidR="007C25A6" w:rsidRPr="005303BA">
        <w:t xml:space="preserve">2017, DGT-OmegaT, its Wizard, TeamBase and TagWipe were published as free open-source software (FOSS) and </w:t>
      </w:r>
      <w:r w:rsidR="001E7E9A" w:rsidRPr="005303BA">
        <w:t xml:space="preserve">therefore they </w:t>
      </w:r>
      <w:r w:rsidR="007C25A6" w:rsidRPr="005303BA">
        <w:t xml:space="preserve">can be used outside DGT, </w:t>
      </w:r>
      <w:r w:rsidR="00E97D68" w:rsidRPr="005303BA">
        <w:t xml:space="preserve">thereby contributing to the open-source community. However, </w:t>
      </w:r>
      <w:r w:rsidR="007C25A6" w:rsidRPr="005303BA">
        <w:t>some feature</w:t>
      </w:r>
      <w:r w:rsidR="004865E3" w:rsidRPr="005303BA">
        <w:t>s</w:t>
      </w:r>
      <w:r w:rsidR="007C25A6" w:rsidRPr="005303BA">
        <w:t xml:space="preserve"> may not be available and others may need the definition of some settings. </w:t>
      </w:r>
    </w:p>
    <w:p w:rsidR="007C25A6" w:rsidRPr="005303BA" w:rsidRDefault="00F13E19" w:rsidP="006E4768">
      <w:pPr>
        <w:tabs>
          <w:tab w:val="left" w:pos="9781"/>
        </w:tabs>
      </w:pPr>
      <w:r w:rsidRPr="005303BA">
        <w:rPr>
          <w:highlight w:val="cyan"/>
        </w:rPr>
        <w:t xml:space="preserve">As both the binaries and the source code </w:t>
      </w:r>
      <w:r w:rsidR="00447973" w:rsidRPr="005303BA">
        <w:rPr>
          <w:highlight w:val="cyan"/>
        </w:rPr>
        <w:t>are</w:t>
      </w:r>
      <w:r w:rsidRPr="005303BA">
        <w:rPr>
          <w:highlight w:val="cyan"/>
        </w:rPr>
        <w:t xml:space="preserve"> published, </w:t>
      </w:r>
      <w:r w:rsidR="001E4E86" w:rsidRPr="005303BA">
        <w:rPr>
          <w:highlight w:val="cyan"/>
        </w:rPr>
        <w:t xml:space="preserve">there may be </w:t>
      </w:r>
      <w:r w:rsidR="007C25A6" w:rsidRPr="005303BA">
        <w:rPr>
          <w:highlight w:val="cyan"/>
        </w:rPr>
        <w:t xml:space="preserve">adapted/new features </w:t>
      </w:r>
      <w:r w:rsidR="001E7E9A" w:rsidRPr="005303BA">
        <w:rPr>
          <w:highlight w:val="cyan"/>
        </w:rPr>
        <w:t>which might also satisfy the needs of</w:t>
      </w:r>
      <w:r w:rsidR="001E4E86" w:rsidRPr="005303BA">
        <w:rPr>
          <w:highlight w:val="cyan"/>
        </w:rPr>
        <w:t xml:space="preserve"> translators outside DGT and which </w:t>
      </w:r>
      <w:r w:rsidR="001E7E9A" w:rsidRPr="005303BA">
        <w:rPr>
          <w:highlight w:val="cyan"/>
        </w:rPr>
        <w:t xml:space="preserve">the </w:t>
      </w:r>
      <w:r w:rsidR="001E4E86" w:rsidRPr="005303BA">
        <w:rPr>
          <w:highlight w:val="cyan"/>
        </w:rPr>
        <w:t>standard</w:t>
      </w:r>
      <w:r w:rsidR="007C25A6" w:rsidRPr="005303BA">
        <w:rPr>
          <w:highlight w:val="cyan"/>
        </w:rPr>
        <w:t xml:space="preserve"> OmegaT</w:t>
      </w:r>
      <w:r w:rsidR="001E7E9A" w:rsidRPr="005303BA">
        <w:rPr>
          <w:highlight w:val="cyan"/>
        </w:rPr>
        <w:t xml:space="preserve"> community might consider of interest to integrate in its application</w:t>
      </w:r>
      <w:r w:rsidR="007C25A6" w:rsidRPr="005303BA">
        <w:rPr>
          <w:highlight w:val="cyan"/>
        </w:rPr>
        <w:t>.</w:t>
      </w:r>
    </w:p>
    <w:p w:rsidR="007C25A6" w:rsidRPr="005303BA" w:rsidRDefault="00935FF3" w:rsidP="007C25A6">
      <w:pPr>
        <w:tabs>
          <w:tab w:val="left" w:pos="9781"/>
        </w:tabs>
      </w:pPr>
      <w:r w:rsidRPr="005303BA">
        <w:t>I</w:t>
      </w:r>
      <w:r w:rsidR="007C25A6" w:rsidRPr="005303BA">
        <w:t xml:space="preserve">f you want to </w:t>
      </w:r>
      <w:r w:rsidR="004865E3" w:rsidRPr="005303BA">
        <w:t>try/</w:t>
      </w:r>
      <w:r w:rsidR="007C25A6" w:rsidRPr="005303BA">
        <w:t xml:space="preserve">use the </w:t>
      </w:r>
      <w:r w:rsidR="001E4E86" w:rsidRPr="005303BA">
        <w:t xml:space="preserve">DGT-OmegaT </w:t>
      </w:r>
      <w:r w:rsidR="007C25A6" w:rsidRPr="005303BA">
        <w:t xml:space="preserve">free open-source version, </w:t>
      </w:r>
      <w:r w:rsidRPr="005303BA">
        <w:t>see</w:t>
      </w:r>
      <w:r w:rsidR="007C25A6" w:rsidRPr="005303BA">
        <w:t xml:space="preserve"> the information on its website: </w:t>
      </w:r>
    </w:p>
    <w:p w:rsidR="007C25A6" w:rsidRPr="005303BA" w:rsidRDefault="00407D5E" w:rsidP="006E0CE8">
      <w:pPr>
        <w:pStyle w:val="ListParagraph"/>
        <w:numPr>
          <w:ilvl w:val="0"/>
          <w:numId w:val="26"/>
        </w:numPr>
        <w:rPr>
          <w:color w:val="000000"/>
        </w:rPr>
      </w:pPr>
      <w:hyperlink r:id="rId12" w:tgtFrame="_blank" w:history="1">
        <w:r w:rsidR="007C25A6" w:rsidRPr="005303BA">
          <w:rPr>
            <w:rStyle w:val="Hyperlink"/>
          </w:rPr>
          <w:t>http://185.13.37.79/</w:t>
        </w:r>
      </w:hyperlink>
      <w:r w:rsidR="007C25A6" w:rsidRPr="005303BA">
        <w:rPr>
          <w:color w:val="000000"/>
        </w:rPr>
        <w:t>: to download the binary version (easy to install)</w:t>
      </w:r>
      <w:r w:rsidR="002078BA" w:rsidRPr="005303BA">
        <w:rPr>
          <w:color w:val="000000"/>
        </w:rPr>
        <w:t xml:space="preserve"> and/</w:t>
      </w:r>
      <w:r w:rsidR="00D03605" w:rsidRPr="005303BA">
        <w:rPr>
          <w:color w:val="000000"/>
        </w:rPr>
        <w:t xml:space="preserve">or the source code </w:t>
      </w:r>
      <w:r w:rsidR="007C25A6" w:rsidRPr="005303BA">
        <w:rPr>
          <w:color w:val="000000"/>
        </w:rPr>
        <w:t>and respective documentation</w:t>
      </w:r>
    </w:p>
    <w:p w:rsidR="00447973" w:rsidRPr="005303BA" w:rsidRDefault="00407D5E" w:rsidP="006E0CE8">
      <w:pPr>
        <w:pStyle w:val="ListParagraph"/>
        <w:numPr>
          <w:ilvl w:val="0"/>
          <w:numId w:val="26"/>
        </w:numPr>
        <w:rPr>
          <w:color w:val="000000"/>
        </w:rPr>
      </w:pPr>
      <w:hyperlink r:id="rId13" w:tgtFrame="_blank" w:history="1">
        <w:r w:rsidR="007C25A6" w:rsidRPr="005303BA">
          <w:rPr>
            <w:rStyle w:val="Hyperlink"/>
          </w:rPr>
          <w:t>http://185.13.37.79:8003/</w:t>
        </w:r>
      </w:hyperlink>
      <w:r w:rsidR="007C25A6" w:rsidRPr="005303BA">
        <w:rPr>
          <w:color w:val="000000"/>
        </w:rPr>
        <w:t xml:space="preserve"> for developers and bug reporting</w:t>
      </w:r>
    </w:p>
    <w:p w:rsidR="003A45F9" w:rsidRPr="005303BA" w:rsidRDefault="003A45F9" w:rsidP="002851DF">
      <w:pPr>
        <w:pStyle w:val="Heading1"/>
        <w:rPr>
          <w:sz w:val="22"/>
          <w:szCs w:val="22"/>
        </w:rPr>
      </w:pPr>
    </w:p>
    <w:p w:rsidR="002851DF" w:rsidRPr="005303BA" w:rsidRDefault="00A06C93" w:rsidP="00A06C93">
      <w:pPr>
        <w:pStyle w:val="Heading2"/>
      </w:pPr>
      <w:bookmarkStart w:id="0" w:name="_Toc499734018"/>
      <w:r w:rsidRPr="005303BA">
        <w:t xml:space="preserve">A - </w:t>
      </w:r>
      <w:r w:rsidR="002851DF" w:rsidRPr="005303BA">
        <w:t>W</w:t>
      </w:r>
      <w:r w:rsidR="00072594" w:rsidRPr="005303BA">
        <w:t xml:space="preserve">HAT IS </w:t>
      </w:r>
      <w:r w:rsidR="00DC6E23" w:rsidRPr="005303BA">
        <w:t>DGT-</w:t>
      </w:r>
      <w:r w:rsidR="00072594" w:rsidRPr="005303BA">
        <w:t>OMEGAT</w:t>
      </w:r>
      <w:r w:rsidR="002851DF" w:rsidRPr="005303BA">
        <w:t>?</w:t>
      </w:r>
      <w:bookmarkEnd w:id="0"/>
    </w:p>
    <w:p w:rsidR="002851DF" w:rsidRPr="005303BA" w:rsidRDefault="002851DF" w:rsidP="00DC6E23">
      <w:pPr>
        <w:tabs>
          <w:tab w:val="left" w:pos="567"/>
          <w:tab w:val="left" w:pos="9356"/>
        </w:tabs>
        <w:spacing w:before="60"/>
      </w:pPr>
      <w:r w:rsidRPr="005303BA">
        <w:rPr>
          <w:noProof/>
          <w:lang w:eastAsia="en-GB" w:bidi="ar-SA"/>
        </w:rPr>
        <w:drawing>
          <wp:inline distT="0" distB="0" distL="0" distR="0" wp14:anchorId="2FB7CF6A" wp14:editId="399CD1C0">
            <wp:extent cx="260928" cy="219179"/>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60103" cy="218486"/>
                    </a:xfrm>
                    <a:prstGeom prst="rect">
                      <a:avLst/>
                    </a:prstGeom>
                    <a:ln>
                      <a:noFill/>
                    </a:ln>
                    <a:extLst>
                      <a:ext uri="{53640926-AAD7-44D8-BBD7-CCE9431645EC}">
                        <a14:shadowObscured xmlns:a14="http://schemas.microsoft.com/office/drawing/2010/main"/>
                      </a:ext>
                    </a:extLst>
                  </pic:spPr>
                </pic:pic>
              </a:graphicData>
            </a:graphic>
          </wp:inline>
        </w:drawing>
      </w:r>
      <w:r w:rsidRPr="005303BA">
        <w:t xml:space="preserve">  </w:t>
      </w:r>
      <w:hyperlink r:id="rId14" w:history="1">
        <w:r w:rsidRPr="005303BA">
          <w:rPr>
            <w:rStyle w:val="Hyperlink"/>
          </w:rPr>
          <w:t>OmegaT</w:t>
        </w:r>
      </w:hyperlink>
      <w:r w:rsidRPr="005303BA">
        <w:t xml:space="preserve"> (OT) is a free open-source Computer-Assisted Translation (CAT) tool, developed by private initiative, originally by Keith Godfrey in 2000, which is currently developed by a team led by Didier Briel (see </w:t>
      </w:r>
      <w:r w:rsidRPr="005303BA">
        <w:rPr>
          <w:b/>
        </w:rPr>
        <w:t>OmegaT</w:t>
      </w:r>
      <w:r w:rsidRPr="005303BA">
        <w:t xml:space="preserve"> </w:t>
      </w:r>
      <w:r w:rsidRPr="005303BA">
        <w:sym w:font="Wingdings" w:char="F0F0"/>
      </w:r>
      <w:r w:rsidRPr="005303BA">
        <w:rPr>
          <w:b/>
        </w:rPr>
        <w:t>Help</w:t>
      </w:r>
      <w:r w:rsidRPr="005303BA">
        <w:t xml:space="preserve"> </w:t>
      </w:r>
      <w:r w:rsidRPr="005303BA">
        <w:sym w:font="Wingdings" w:char="F0F0"/>
      </w:r>
      <w:r w:rsidRPr="005303BA">
        <w:t xml:space="preserve"> </w:t>
      </w:r>
      <w:r w:rsidRPr="005303BA">
        <w:rPr>
          <w:b/>
        </w:rPr>
        <w:t>About</w:t>
      </w:r>
      <w:r w:rsidRPr="005303BA">
        <w:t xml:space="preserve"> for a list of contributors). </w:t>
      </w:r>
      <w:hyperlink r:id="rId15" w:history="1">
        <w:r w:rsidRPr="005303BA">
          <w:rPr>
            <w:rStyle w:val="Hyperlink"/>
          </w:rPr>
          <w:t>OmegaT</w:t>
        </w:r>
      </w:hyperlink>
      <w:r w:rsidRPr="005303BA">
        <w:t xml:space="preserve"> is now the leader free open-source CAT tool.</w:t>
      </w:r>
    </w:p>
    <w:p w:rsidR="00DC6E23" w:rsidRPr="005303BA" w:rsidRDefault="002851DF" w:rsidP="00DC6E23">
      <w:pPr>
        <w:tabs>
          <w:tab w:val="left" w:pos="9356"/>
          <w:tab w:val="left" w:pos="9781"/>
        </w:tabs>
      </w:pPr>
      <w:r w:rsidRPr="005303BA">
        <w:t>OmegaT is being used by DGT for prototyping since 2012 and can be used by translators as an al</w:t>
      </w:r>
      <w:r w:rsidR="00DC6E23" w:rsidRPr="005303BA">
        <w:t xml:space="preserve">ternative to DGT main CAT tool. This adapted version of OmegaT has some important improvements (for DGT translators) and is further integrated in DGT’s translation environment with </w:t>
      </w:r>
      <w:r w:rsidR="001E7E9A" w:rsidRPr="005303BA">
        <w:t xml:space="preserve">the following </w:t>
      </w:r>
      <w:r w:rsidR="00DC6E23" w:rsidRPr="005303BA">
        <w:t xml:space="preserve">applications developed in-house: </w:t>
      </w:r>
    </w:p>
    <w:p w:rsidR="00447973" w:rsidRPr="005303BA" w:rsidRDefault="00DC6E23" w:rsidP="006E0CE8">
      <w:pPr>
        <w:pStyle w:val="ListParagraph"/>
        <w:numPr>
          <w:ilvl w:val="0"/>
          <w:numId w:val="25"/>
        </w:numPr>
        <w:tabs>
          <w:tab w:val="left" w:pos="9356"/>
          <w:tab w:val="left" w:pos="9781"/>
        </w:tabs>
      </w:pPr>
      <w:r w:rsidRPr="005303BA">
        <w:rPr>
          <w:b/>
        </w:rPr>
        <w:t>DGT-OT Wizard</w:t>
      </w:r>
      <w:r w:rsidRPr="005303BA">
        <w:t xml:space="preserve"> </w:t>
      </w:r>
      <w:r w:rsidR="00447973" w:rsidRPr="005303BA">
        <w:t>for the management of projects within DGT workflow</w:t>
      </w:r>
    </w:p>
    <w:p w:rsidR="00DC6E23" w:rsidRPr="005303BA" w:rsidRDefault="00DC6E23" w:rsidP="006E0CE8">
      <w:pPr>
        <w:pStyle w:val="ListParagraph"/>
        <w:numPr>
          <w:ilvl w:val="0"/>
          <w:numId w:val="25"/>
        </w:numPr>
        <w:tabs>
          <w:tab w:val="left" w:pos="9356"/>
          <w:tab w:val="left" w:pos="9781"/>
        </w:tabs>
      </w:pPr>
      <w:r w:rsidRPr="005303BA">
        <w:rPr>
          <w:b/>
        </w:rPr>
        <w:t>TagWipe</w:t>
      </w:r>
      <w:r w:rsidRPr="005303BA">
        <w:t xml:space="preserve"> </w:t>
      </w:r>
      <w:r w:rsidR="00447973" w:rsidRPr="005303BA">
        <w:t>for the cleaning of useless tags in DOCX files</w:t>
      </w:r>
      <w:r w:rsidR="001E7E9A" w:rsidRPr="005303BA">
        <w:t xml:space="preserve"> (the huge majority of our source documents)</w:t>
      </w:r>
    </w:p>
    <w:p w:rsidR="00DC6E23" w:rsidRPr="005303BA" w:rsidRDefault="00DC6E23" w:rsidP="006E0CE8">
      <w:pPr>
        <w:pStyle w:val="ListParagraph"/>
        <w:numPr>
          <w:ilvl w:val="0"/>
          <w:numId w:val="25"/>
        </w:numPr>
        <w:tabs>
          <w:tab w:val="left" w:pos="9356"/>
          <w:tab w:val="left" w:pos="9781"/>
        </w:tabs>
      </w:pPr>
      <w:r w:rsidRPr="005303BA">
        <w:rPr>
          <w:b/>
        </w:rPr>
        <w:t>TeamBase</w:t>
      </w:r>
      <w:r w:rsidRPr="005303BA">
        <w:t xml:space="preserve"> for sharing memories in real-time among translators working with </w:t>
      </w:r>
      <w:r w:rsidR="007C25A6" w:rsidRPr="005303BA">
        <w:t>DGT-</w:t>
      </w:r>
      <w:r w:rsidRPr="005303BA">
        <w:t>OT and/or Studio</w:t>
      </w:r>
    </w:p>
    <w:p w:rsidR="00DC6E23" w:rsidRPr="005303BA" w:rsidRDefault="00140EB2" w:rsidP="00447973">
      <w:pPr>
        <w:tabs>
          <w:tab w:val="left" w:pos="9356"/>
        </w:tabs>
        <w:spacing w:before="60"/>
      </w:pPr>
      <w:r w:rsidRPr="005303BA">
        <w:t xml:space="preserve">This </w:t>
      </w:r>
      <w:r w:rsidR="00447973" w:rsidRPr="005303BA">
        <w:t xml:space="preserve">is the updated in-house </w:t>
      </w:r>
      <w:r w:rsidR="00DC6E23" w:rsidRPr="005303BA">
        <w:rPr>
          <w:b/>
          <w:color w:val="00B050"/>
        </w:rPr>
        <w:t>Quick Guide</w:t>
      </w:r>
      <w:r w:rsidR="00DC6E23" w:rsidRPr="005303BA">
        <w:rPr>
          <w:color w:val="00B050"/>
        </w:rPr>
        <w:t xml:space="preserve"> </w:t>
      </w:r>
      <w:r w:rsidR="00DC6E23" w:rsidRPr="005303BA">
        <w:t xml:space="preserve">for the </w:t>
      </w:r>
      <w:r w:rsidR="00447973" w:rsidRPr="005303BA">
        <w:t xml:space="preserve">DGT-OmegaT </w:t>
      </w:r>
      <w:r w:rsidR="00DC6E23" w:rsidRPr="005303BA">
        <w:t>201</w:t>
      </w:r>
      <w:r w:rsidR="0094140E" w:rsidRPr="005303BA">
        <w:t>7</w:t>
      </w:r>
      <w:r w:rsidR="00DC6E23" w:rsidRPr="005303BA">
        <w:t xml:space="preserve"> version</w:t>
      </w:r>
      <w:r w:rsidRPr="005303BA">
        <w:t>.</w:t>
      </w:r>
      <w:r w:rsidR="00DC6E23" w:rsidRPr="005303BA">
        <w:t xml:space="preserve"> </w:t>
      </w:r>
    </w:p>
    <w:p w:rsidR="002851DF" w:rsidRPr="005303BA" w:rsidRDefault="002851DF" w:rsidP="009C7792">
      <w:pPr>
        <w:tabs>
          <w:tab w:val="left" w:pos="9356"/>
        </w:tabs>
        <w:jc w:val="center"/>
        <w:rPr>
          <w:b/>
          <w:szCs w:val="22"/>
        </w:rPr>
      </w:pPr>
      <w:r w:rsidRPr="005303BA">
        <w:rPr>
          <w:noProof/>
          <w:lang w:eastAsia="en-GB" w:bidi="ar-SA"/>
        </w:rPr>
        <w:drawing>
          <wp:inline distT="0" distB="0" distL="0" distR="0" wp14:anchorId="50278E16" wp14:editId="1882CBF2">
            <wp:extent cx="6424654" cy="3641697"/>
            <wp:effectExtent l="0" t="0" r="0" b="0"/>
            <wp:docPr id="10179" name="Picture 1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t="3218"/>
                    <a:stretch/>
                  </pic:blipFill>
                  <pic:spPr bwMode="auto">
                    <a:xfrm>
                      <a:off x="0" y="0"/>
                      <a:ext cx="6435813" cy="3648022"/>
                    </a:xfrm>
                    <a:prstGeom prst="rect">
                      <a:avLst/>
                    </a:prstGeom>
                    <a:ln>
                      <a:noFill/>
                    </a:ln>
                    <a:extLst>
                      <a:ext uri="{53640926-AAD7-44D8-BBD7-CCE9431645EC}">
                        <a14:shadowObscured xmlns:a14="http://schemas.microsoft.com/office/drawing/2010/main"/>
                      </a:ext>
                    </a:extLst>
                  </pic:spPr>
                </pic:pic>
              </a:graphicData>
            </a:graphic>
          </wp:inline>
        </w:drawing>
      </w:r>
    </w:p>
    <w:p w:rsidR="00447973" w:rsidRPr="005303BA" w:rsidRDefault="00447973" w:rsidP="009C7792">
      <w:pPr>
        <w:tabs>
          <w:tab w:val="left" w:pos="9356"/>
        </w:tabs>
        <w:jc w:val="center"/>
        <w:rPr>
          <w:b/>
          <w:szCs w:val="22"/>
        </w:rPr>
      </w:pPr>
    </w:p>
    <w:tbl>
      <w:tblPr>
        <w:tblStyle w:val="TableGrid"/>
        <w:tblW w:w="0" w:type="auto"/>
        <w:tblLook w:val="04A0" w:firstRow="1" w:lastRow="0" w:firstColumn="1" w:lastColumn="0" w:noHBand="0" w:noVBand="1"/>
      </w:tblPr>
      <w:tblGrid>
        <w:gridCol w:w="5316"/>
        <w:gridCol w:w="4821"/>
      </w:tblGrid>
      <w:tr w:rsidR="00DC6E23" w:rsidRPr="005303BA" w:rsidTr="00447973">
        <w:tc>
          <w:tcPr>
            <w:tcW w:w="5316" w:type="dxa"/>
          </w:tcPr>
          <w:p w:rsidR="00DC6E23" w:rsidRPr="005303BA" w:rsidRDefault="00D0752D" w:rsidP="002851DF">
            <w:pPr>
              <w:tabs>
                <w:tab w:val="left" w:pos="9356"/>
              </w:tabs>
              <w:rPr>
                <w:b/>
                <w:sz w:val="8"/>
                <w:szCs w:val="8"/>
              </w:rPr>
            </w:pPr>
            <w:r w:rsidRPr="005303BA">
              <w:rPr>
                <w:noProof/>
                <w:lang w:eastAsia="en-GB" w:bidi="ar-SA"/>
              </w:rPr>
              <w:drawing>
                <wp:inline distT="0" distB="0" distL="0" distR="0" wp14:anchorId="6CD6B03E" wp14:editId="0334369C">
                  <wp:extent cx="3478025" cy="2226365"/>
                  <wp:effectExtent l="0" t="0" r="825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478829" cy="2226880"/>
                          </a:xfrm>
                          <a:prstGeom prst="rect">
                            <a:avLst/>
                          </a:prstGeom>
                        </pic:spPr>
                      </pic:pic>
                    </a:graphicData>
                  </a:graphic>
                </wp:inline>
              </w:drawing>
            </w:r>
          </w:p>
        </w:tc>
        <w:tc>
          <w:tcPr>
            <w:tcW w:w="4821" w:type="dxa"/>
          </w:tcPr>
          <w:p w:rsidR="00DC6E23" w:rsidRPr="005303BA" w:rsidRDefault="00DC6E23" w:rsidP="002851DF">
            <w:pPr>
              <w:tabs>
                <w:tab w:val="left" w:pos="9356"/>
              </w:tabs>
              <w:rPr>
                <w:b/>
                <w:sz w:val="8"/>
                <w:szCs w:val="8"/>
              </w:rPr>
            </w:pPr>
            <w:r w:rsidRPr="005303BA">
              <w:rPr>
                <w:noProof/>
                <w:lang w:eastAsia="en-GB" w:bidi="ar-SA"/>
              </w:rPr>
              <w:drawing>
                <wp:inline distT="0" distB="0" distL="0" distR="0" wp14:anchorId="051FAA5C" wp14:editId="2AD73AEE">
                  <wp:extent cx="3148716" cy="2146852"/>
                  <wp:effectExtent l="0" t="0" r="0" b="6350"/>
                  <wp:docPr id="10183" name="Picture 1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151671" cy="2148867"/>
                          </a:xfrm>
                          <a:prstGeom prst="rect">
                            <a:avLst/>
                          </a:prstGeom>
                        </pic:spPr>
                      </pic:pic>
                    </a:graphicData>
                  </a:graphic>
                </wp:inline>
              </w:drawing>
            </w:r>
          </w:p>
        </w:tc>
      </w:tr>
    </w:tbl>
    <w:p w:rsidR="00447973" w:rsidRPr="005303BA" w:rsidRDefault="00447973" w:rsidP="002851DF">
      <w:pPr>
        <w:tabs>
          <w:tab w:val="left" w:pos="9356"/>
        </w:tabs>
        <w:rPr>
          <w:b/>
          <w:sz w:val="8"/>
          <w:szCs w:val="8"/>
        </w:rPr>
      </w:pPr>
    </w:p>
    <w:p w:rsidR="00447973" w:rsidRPr="005303BA" w:rsidRDefault="00447973">
      <w:pPr>
        <w:spacing w:before="0"/>
        <w:jc w:val="left"/>
        <w:rPr>
          <w:b/>
          <w:sz w:val="8"/>
          <w:szCs w:val="8"/>
        </w:rPr>
      </w:pPr>
      <w:r w:rsidRPr="005303BA">
        <w:rPr>
          <w:b/>
          <w:sz w:val="8"/>
          <w:szCs w:val="8"/>
        </w:rPr>
        <w:br w:type="page"/>
      </w:r>
    </w:p>
    <w:p w:rsidR="00F13E19" w:rsidRPr="005303BA" w:rsidRDefault="00F13E19" w:rsidP="002851DF">
      <w:pPr>
        <w:tabs>
          <w:tab w:val="left" w:pos="9356"/>
        </w:tabs>
        <w:rPr>
          <w:b/>
          <w:sz w:val="2"/>
          <w:szCs w:val="2"/>
        </w:rPr>
      </w:pPr>
    </w:p>
    <w:p w:rsidR="002851DF" w:rsidRPr="005303BA" w:rsidRDefault="002851DF" w:rsidP="009C7792">
      <w:pPr>
        <w:tabs>
          <w:tab w:val="left" w:pos="9356"/>
        </w:tabs>
        <w:jc w:val="center"/>
        <w:rPr>
          <w:b/>
          <w:sz w:val="2"/>
          <w:szCs w:val="2"/>
        </w:rPr>
      </w:pPr>
    </w:p>
    <w:p w:rsidR="002851DF" w:rsidRPr="005303BA" w:rsidRDefault="00A06C93" w:rsidP="00F96280">
      <w:pPr>
        <w:pStyle w:val="Heading2"/>
      </w:pPr>
      <w:bookmarkStart w:id="1" w:name="_Toc499734019"/>
      <w:r w:rsidRPr="005303BA">
        <w:t xml:space="preserve">B - </w:t>
      </w:r>
      <w:r w:rsidR="002851DF" w:rsidRPr="005303BA">
        <w:t>H</w:t>
      </w:r>
      <w:r w:rsidR="00072594" w:rsidRPr="005303BA">
        <w:t xml:space="preserve">OW TO INSTALL </w:t>
      </w:r>
      <w:r w:rsidR="00140EB2" w:rsidRPr="005303BA">
        <w:t>DGT-O</w:t>
      </w:r>
      <w:r w:rsidR="00F96280" w:rsidRPr="005303BA">
        <w:t>MEGA</w:t>
      </w:r>
      <w:r w:rsidR="00140EB2" w:rsidRPr="005303BA">
        <w:t>T</w:t>
      </w:r>
      <w:r w:rsidR="002851DF" w:rsidRPr="005303BA">
        <w:t>?</w:t>
      </w:r>
      <w:bookmarkEnd w:id="1"/>
    </w:p>
    <w:p w:rsidR="002851DF" w:rsidRPr="005303BA" w:rsidRDefault="002851DF" w:rsidP="002851DF">
      <w:pPr>
        <w:tabs>
          <w:tab w:val="left" w:pos="9356"/>
        </w:tabs>
        <w:spacing w:before="60"/>
        <w:rPr>
          <w:b/>
          <w:szCs w:val="22"/>
        </w:rPr>
      </w:pPr>
      <w:r w:rsidRPr="005303BA">
        <w:rPr>
          <w:b/>
          <w:szCs w:val="22"/>
        </w:rPr>
        <w:t xml:space="preserve">If you </w:t>
      </w:r>
      <w:r w:rsidR="008921DD">
        <w:rPr>
          <w:b/>
          <w:szCs w:val="22"/>
        </w:rPr>
        <w:t xml:space="preserve">in DGT and </w:t>
      </w:r>
      <w:r w:rsidRPr="005303BA">
        <w:rPr>
          <w:b/>
          <w:szCs w:val="22"/>
        </w:rPr>
        <w:t>want to try/use DGT-OT</w:t>
      </w:r>
      <w:r w:rsidR="004865E3" w:rsidRPr="005303BA">
        <w:rPr>
          <w:b/>
          <w:szCs w:val="22"/>
        </w:rPr>
        <w:t>,</w:t>
      </w:r>
      <w:r w:rsidRPr="005303BA">
        <w:rPr>
          <w:b/>
          <w:szCs w:val="22"/>
        </w:rPr>
        <w:t xml:space="preserve"> its Wizard</w:t>
      </w:r>
      <w:r w:rsidR="004865E3" w:rsidRPr="005303BA">
        <w:rPr>
          <w:b/>
          <w:szCs w:val="22"/>
        </w:rPr>
        <w:t xml:space="preserve"> and TeamBase</w:t>
      </w:r>
      <w:r w:rsidRPr="005303BA">
        <w:rPr>
          <w:b/>
          <w:szCs w:val="22"/>
        </w:rPr>
        <w:t>, just send an e-mail to Alfons de Vuyst (Head of the Operational Support Sector (R3)), with copy to Elio Fedele, and it will be quickly installed in your computer.</w:t>
      </w:r>
    </w:p>
    <w:p w:rsidR="002851DF" w:rsidRPr="005303BA" w:rsidRDefault="002851DF" w:rsidP="002851DF">
      <w:pPr>
        <w:tabs>
          <w:tab w:val="left" w:pos="9356"/>
        </w:tabs>
        <w:spacing w:before="60"/>
      </w:pPr>
      <w:r w:rsidRPr="005303BA">
        <w:t>If you are a teleworker, DGT-OT will not slow you down as it is not a resource</w:t>
      </w:r>
      <w:r w:rsidRPr="005303BA">
        <w:noBreakHyphen/>
        <w:t xml:space="preserve">hungry application and backups are done in a fast background process without your noticing it. </w:t>
      </w:r>
    </w:p>
    <w:p w:rsidR="002851DF" w:rsidRPr="005303BA" w:rsidRDefault="002851DF" w:rsidP="002851DF">
      <w:pPr>
        <w:tabs>
          <w:tab w:val="left" w:pos="9356"/>
        </w:tabs>
        <w:spacing w:before="60"/>
      </w:pPr>
      <w:r w:rsidRPr="005303BA">
        <w:t xml:space="preserve">If you are not a teleworker, but you sporadically need to translate at home, you can use DGT-OT </w:t>
      </w:r>
      <w:r w:rsidR="00E56851" w:rsidRPr="005303BA">
        <w:t>just by copying it to your private computer as there are no license issues. Of course you will not have access to DGT databases and Teambase and some of the Wizard features will not be available</w:t>
      </w:r>
      <w:r w:rsidRPr="005303BA">
        <w:t>. Ask for help to do it.</w:t>
      </w:r>
    </w:p>
    <w:p w:rsidR="00072594" w:rsidRPr="005303BA" w:rsidRDefault="00072594" w:rsidP="002851DF">
      <w:pPr>
        <w:tabs>
          <w:tab w:val="left" w:pos="9356"/>
        </w:tabs>
        <w:spacing w:before="60"/>
        <w:rPr>
          <w:sz w:val="8"/>
          <w:szCs w:val="8"/>
        </w:rPr>
      </w:pPr>
    </w:p>
    <w:p w:rsidR="002851DF" w:rsidRPr="005303BA" w:rsidRDefault="00A06C93" w:rsidP="00F96280">
      <w:pPr>
        <w:pStyle w:val="Heading2"/>
      </w:pPr>
      <w:bookmarkStart w:id="2" w:name="_Toc499734020"/>
      <w:r w:rsidRPr="005303BA">
        <w:t xml:space="preserve">C - </w:t>
      </w:r>
      <w:r w:rsidR="002851DF" w:rsidRPr="005303BA">
        <w:t>H</w:t>
      </w:r>
      <w:r w:rsidR="00072594" w:rsidRPr="005303BA">
        <w:t xml:space="preserve">OW TO USE </w:t>
      </w:r>
      <w:r w:rsidR="00140EB2" w:rsidRPr="005303BA">
        <w:t>DGT-O</w:t>
      </w:r>
      <w:r w:rsidR="00F96280" w:rsidRPr="005303BA">
        <w:t>MEGAT</w:t>
      </w:r>
      <w:r w:rsidR="002851DF" w:rsidRPr="005303BA">
        <w:t>?</w:t>
      </w:r>
      <w:bookmarkEnd w:id="2"/>
    </w:p>
    <w:p w:rsidR="00072594" w:rsidRPr="005303BA" w:rsidRDefault="00072594" w:rsidP="00072594">
      <w:pPr>
        <w:tabs>
          <w:tab w:val="left" w:pos="9356"/>
        </w:tabs>
        <w:spacing w:before="60"/>
      </w:pPr>
      <w:r w:rsidRPr="005303BA">
        <w:t>For the DGT version of OmegaT, you have the following documentation:</w:t>
      </w:r>
    </w:p>
    <w:p w:rsidR="002851DF" w:rsidRPr="005303BA" w:rsidRDefault="002851DF" w:rsidP="006E0CE8">
      <w:pPr>
        <w:pStyle w:val="ListParagraph"/>
        <w:numPr>
          <w:ilvl w:val="0"/>
          <w:numId w:val="24"/>
        </w:numPr>
        <w:tabs>
          <w:tab w:val="left" w:pos="9356"/>
        </w:tabs>
        <w:spacing w:before="60"/>
        <w:ind w:left="568" w:hanging="284"/>
        <w:contextualSpacing w:val="0"/>
      </w:pPr>
      <w:r w:rsidRPr="005303BA">
        <w:rPr>
          <w:b/>
        </w:rPr>
        <w:t>Quick reference</w:t>
      </w:r>
      <w:r w:rsidR="006A7FE2" w:rsidRPr="005303BA">
        <w:t xml:space="preserve"> (Section</w:t>
      </w:r>
      <w:r w:rsidR="001E7E9A" w:rsidRPr="005303BA">
        <w:t xml:space="preserve"> 0 of this G</w:t>
      </w:r>
      <w:r w:rsidRPr="005303BA">
        <w:t>uide): the really basic information to start translating with DGT</w:t>
      </w:r>
      <w:r w:rsidR="00072594" w:rsidRPr="005303BA">
        <w:t>-</w:t>
      </w:r>
      <w:r w:rsidRPr="005303BA">
        <w:t>OT right away</w:t>
      </w:r>
    </w:p>
    <w:p w:rsidR="002851DF" w:rsidRPr="005303BA" w:rsidRDefault="002851DF" w:rsidP="006E0CE8">
      <w:pPr>
        <w:pStyle w:val="ListParagraph"/>
        <w:numPr>
          <w:ilvl w:val="0"/>
          <w:numId w:val="24"/>
        </w:numPr>
        <w:tabs>
          <w:tab w:val="left" w:pos="9356"/>
        </w:tabs>
        <w:spacing w:before="60"/>
        <w:ind w:left="568" w:hanging="284"/>
        <w:contextualSpacing w:val="0"/>
      </w:pPr>
      <w:r w:rsidRPr="005303BA">
        <w:t xml:space="preserve">This </w:t>
      </w:r>
      <w:r w:rsidRPr="005303BA">
        <w:rPr>
          <w:b/>
          <w:color w:val="00B050"/>
        </w:rPr>
        <w:t xml:space="preserve">Quick Guide </w:t>
      </w:r>
      <w:r w:rsidRPr="005303BA">
        <w:t>(</w:t>
      </w:r>
      <w:r w:rsidRPr="005303BA">
        <w:rPr>
          <w:b/>
        </w:rPr>
        <w:t>see detailed index with clickable links at the end</w:t>
      </w:r>
      <w:r w:rsidRPr="005303BA">
        <w:t>)</w:t>
      </w:r>
    </w:p>
    <w:p w:rsidR="002851DF" w:rsidRPr="005303BA" w:rsidRDefault="002851DF" w:rsidP="006E0CE8">
      <w:pPr>
        <w:pStyle w:val="ListParagraph"/>
        <w:numPr>
          <w:ilvl w:val="0"/>
          <w:numId w:val="24"/>
        </w:numPr>
        <w:tabs>
          <w:tab w:val="left" w:pos="9356"/>
        </w:tabs>
        <w:spacing w:before="60"/>
        <w:ind w:left="568" w:hanging="284"/>
        <w:contextualSpacing w:val="0"/>
      </w:pPr>
      <w:r w:rsidRPr="005303BA">
        <w:t xml:space="preserve">The </w:t>
      </w:r>
      <w:r w:rsidRPr="005303BA">
        <w:rPr>
          <w:b/>
          <w:color w:val="00B050"/>
        </w:rPr>
        <w:t>Thematic Guide</w:t>
      </w:r>
      <w:r w:rsidRPr="005303BA">
        <w:t xml:space="preserve"> (click on </w:t>
      </w:r>
      <w:r w:rsidRPr="005303BA">
        <w:rPr>
          <w:b/>
        </w:rPr>
        <w:t>Guide</w:t>
      </w:r>
      <w:r w:rsidRPr="005303BA">
        <w:t xml:space="preserve"> in the DGT</w:t>
      </w:r>
      <w:r w:rsidR="00072594" w:rsidRPr="005303BA">
        <w:t>-</w:t>
      </w:r>
      <w:r w:rsidRPr="005303BA">
        <w:t>OT Wizard</w:t>
      </w:r>
      <w:r w:rsidR="00072594" w:rsidRPr="005303BA">
        <w:t>)</w:t>
      </w:r>
    </w:p>
    <w:p w:rsidR="002851DF" w:rsidRPr="005303BA" w:rsidRDefault="002851DF" w:rsidP="00072594">
      <w:pPr>
        <w:pStyle w:val="ListParagraph"/>
        <w:tabs>
          <w:tab w:val="left" w:pos="9356"/>
        </w:tabs>
        <w:spacing w:before="60"/>
        <w:ind w:left="568" w:hanging="284"/>
        <w:contextualSpacing w:val="0"/>
      </w:pPr>
      <w:r w:rsidRPr="005303BA">
        <w:tab/>
        <w:t xml:space="preserve">The </w:t>
      </w:r>
      <w:r w:rsidRPr="005303BA">
        <w:rPr>
          <w:b/>
          <w:color w:val="00B050"/>
        </w:rPr>
        <w:t>Thematic Guide</w:t>
      </w:r>
      <w:r w:rsidRPr="005303BA">
        <w:t xml:space="preserve"> should be read as a complement to this </w:t>
      </w:r>
      <w:r w:rsidRPr="005303BA">
        <w:rPr>
          <w:b/>
          <w:color w:val="00B050"/>
        </w:rPr>
        <w:t>Quick Guide.</w:t>
      </w:r>
      <w:r w:rsidRPr="005303BA">
        <w:t xml:space="preserve"> In it, the most important features are explained in detail </w:t>
      </w:r>
      <w:r w:rsidR="001E7E9A" w:rsidRPr="005303BA">
        <w:t xml:space="preserve">for absolute beginners </w:t>
      </w:r>
      <w:r w:rsidRPr="005303BA">
        <w:t>and, if you really want to use DGT-OT’s full potential, it is worthwhile to know more about those which are more important to you.</w:t>
      </w:r>
      <w:r w:rsidR="00447973" w:rsidRPr="005303BA">
        <w:t xml:space="preserve"> Th</w:t>
      </w:r>
      <w:r w:rsidR="001E7E9A" w:rsidRPr="005303BA">
        <w:t>e Thematic</w:t>
      </w:r>
      <w:r w:rsidR="00447973" w:rsidRPr="005303BA">
        <w:t xml:space="preserve"> Guide has not been updated (yet).</w:t>
      </w:r>
    </w:p>
    <w:p w:rsidR="00072594" w:rsidRPr="005303BA" w:rsidRDefault="00072594" w:rsidP="006E0CE8">
      <w:pPr>
        <w:pStyle w:val="ListParagraph"/>
        <w:numPr>
          <w:ilvl w:val="0"/>
          <w:numId w:val="24"/>
        </w:numPr>
        <w:tabs>
          <w:tab w:val="left" w:pos="9356"/>
        </w:tabs>
        <w:spacing w:before="60"/>
        <w:ind w:left="568" w:hanging="284"/>
        <w:contextualSpacing w:val="0"/>
      </w:pPr>
      <w:r w:rsidRPr="005303BA">
        <w:t xml:space="preserve">If you are already a DGT-OT user, in the DGT-OT Wizard you can click on </w:t>
      </w:r>
      <w:r w:rsidRPr="005303BA">
        <w:rPr>
          <w:b/>
          <w:color w:val="00B050"/>
        </w:rPr>
        <w:t>News</w:t>
      </w:r>
      <w:r w:rsidRPr="005303BA">
        <w:rPr>
          <w:color w:val="00B050"/>
        </w:rPr>
        <w:t xml:space="preserve"> </w:t>
      </w:r>
      <w:r w:rsidRPr="005303BA">
        <w:t xml:space="preserve">to see the differences between the 2016 </w:t>
      </w:r>
      <w:r w:rsidR="0094140E" w:rsidRPr="005303BA">
        <w:t xml:space="preserve">and the 2017 </w:t>
      </w:r>
      <w:r w:rsidRPr="005303BA">
        <w:t>versions.</w:t>
      </w:r>
    </w:p>
    <w:p w:rsidR="002851DF" w:rsidRPr="005303BA" w:rsidRDefault="001E4E86" w:rsidP="002851DF">
      <w:pPr>
        <w:tabs>
          <w:tab w:val="left" w:pos="9356"/>
        </w:tabs>
        <w:spacing w:before="60"/>
      </w:pPr>
      <w:r w:rsidRPr="005303BA">
        <w:t xml:space="preserve">You can also see the </w:t>
      </w:r>
      <w:r w:rsidR="002851DF" w:rsidRPr="005303BA">
        <w:t xml:space="preserve">Guides </w:t>
      </w:r>
      <w:r w:rsidRPr="005303BA">
        <w:t xml:space="preserve">of the standard OmegaT </w:t>
      </w:r>
      <w:r w:rsidR="002851DF" w:rsidRPr="005303BA">
        <w:t xml:space="preserve">available by clicking on </w:t>
      </w:r>
      <w:r w:rsidR="002851DF" w:rsidRPr="005303BA">
        <w:rPr>
          <w:b/>
          <w:color w:val="00B050"/>
        </w:rPr>
        <w:t>Other Guides</w:t>
      </w:r>
      <w:r w:rsidR="002851DF" w:rsidRPr="005303BA">
        <w:rPr>
          <w:b/>
        </w:rPr>
        <w:t>,</w:t>
      </w:r>
      <w:r w:rsidR="002851DF" w:rsidRPr="005303BA">
        <w:t xml:space="preserve"> but there are substantial differences in the version we are using in DGT.</w:t>
      </w:r>
      <w:bookmarkStart w:id="3" w:name="Sect_00"/>
      <w:bookmarkEnd w:id="3"/>
    </w:p>
    <w:p w:rsidR="002851DF" w:rsidRPr="005303BA" w:rsidRDefault="002851DF" w:rsidP="002851DF">
      <w:pPr>
        <w:tabs>
          <w:tab w:val="left" w:pos="567"/>
        </w:tabs>
        <w:spacing w:before="60"/>
        <w:rPr>
          <w:sz w:val="2"/>
          <w:szCs w:val="2"/>
        </w:rPr>
      </w:pPr>
    </w:p>
    <w:p w:rsidR="002851DF" w:rsidRPr="005303BA" w:rsidRDefault="00A06C93" w:rsidP="00F96280">
      <w:pPr>
        <w:pStyle w:val="Heading2"/>
      </w:pPr>
      <w:bookmarkStart w:id="4" w:name="_Toc499734021"/>
      <w:r w:rsidRPr="005303BA">
        <w:t xml:space="preserve">D - </w:t>
      </w:r>
      <w:r w:rsidR="00072594" w:rsidRPr="005303BA">
        <w:t>ACKNOWLEDGMENTS</w:t>
      </w:r>
      <w:bookmarkEnd w:id="4"/>
    </w:p>
    <w:p w:rsidR="002851DF" w:rsidRPr="005303BA" w:rsidRDefault="002851DF" w:rsidP="002851DF">
      <w:pPr>
        <w:tabs>
          <w:tab w:val="left" w:pos="567"/>
        </w:tabs>
        <w:spacing w:before="60"/>
      </w:pPr>
      <w:r w:rsidRPr="005303BA">
        <w:t>Because people are important, I would like to thank:</w:t>
      </w:r>
    </w:p>
    <w:p w:rsidR="002851DF" w:rsidRPr="005303BA" w:rsidRDefault="002851DF" w:rsidP="006E0CE8">
      <w:pPr>
        <w:pStyle w:val="ListParagraph"/>
        <w:numPr>
          <w:ilvl w:val="0"/>
          <w:numId w:val="21"/>
        </w:numPr>
        <w:tabs>
          <w:tab w:val="left" w:pos="567"/>
        </w:tabs>
        <w:spacing w:before="60"/>
        <w:ind w:left="567" w:hanging="284"/>
        <w:contextualSpacing w:val="0"/>
      </w:pPr>
      <w:r w:rsidRPr="005303BA">
        <w:t xml:space="preserve">First of all </w:t>
      </w:r>
      <w:r w:rsidRPr="005303BA">
        <w:rPr>
          <w:b/>
        </w:rPr>
        <w:t>Didier Briel</w:t>
      </w:r>
      <w:r w:rsidRPr="005303BA">
        <w:t xml:space="preserve"> and the </w:t>
      </w:r>
      <w:r w:rsidRPr="005303BA">
        <w:rPr>
          <w:b/>
        </w:rPr>
        <w:t>developers</w:t>
      </w:r>
      <w:r w:rsidRPr="005303BA">
        <w:t xml:space="preserve"> of OmegaT for their remarkable work and for being so attentive to translators</w:t>
      </w:r>
      <w:r w:rsidR="00790CC8" w:rsidRPr="005303BA">
        <w:t>'</w:t>
      </w:r>
      <w:r w:rsidRPr="005303BA">
        <w:t xml:space="preserve"> needs… most of them being translators themselves!</w:t>
      </w:r>
    </w:p>
    <w:p w:rsidR="002851DF" w:rsidRPr="005303BA" w:rsidRDefault="002851DF" w:rsidP="002851DF">
      <w:pPr>
        <w:pStyle w:val="ListParagraph"/>
        <w:tabs>
          <w:tab w:val="left" w:pos="567"/>
        </w:tabs>
        <w:spacing w:before="60"/>
        <w:ind w:left="567"/>
        <w:contextualSpacing w:val="0"/>
        <w:rPr>
          <w:b/>
        </w:rPr>
      </w:pPr>
      <w:r w:rsidRPr="005303BA">
        <w:t>For a list of developers/contributors</w:t>
      </w:r>
      <w:r w:rsidR="003E3160" w:rsidRPr="005303BA">
        <w:t xml:space="preserve"> see</w:t>
      </w:r>
      <w:r w:rsidR="001E4E86" w:rsidRPr="005303BA">
        <w:t xml:space="preserve">, in the </w:t>
      </w:r>
      <w:r w:rsidR="003E3160" w:rsidRPr="005303BA">
        <w:t xml:space="preserve">OmegaT site, </w:t>
      </w:r>
      <w:hyperlink r:id="rId19" w:history="1">
        <w:r w:rsidR="003E3160" w:rsidRPr="005303BA">
          <w:rPr>
            <w:rStyle w:val="Hyperlink"/>
          </w:rPr>
          <w:t>Who we are</w:t>
        </w:r>
      </w:hyperlink>
      <w:r w:rsidR="003E3160" w:rsidRPr="005303BA">
        <w:t>.</w:t>
      </w:r>
    </w:p>
    <w:p w:rsidR="002851DF" w:rsidRPr="005303BA" w:rsidRDefault="002851DF" w:rsidP="006E0CE8">
      <w:pPr>
        <w:pStyle w:val="ListParagraph"/>
        <w:numPr>
          <w:ilvl w:val="0"/>
          <w:numId w:val="21"/>
        </w:numPr>
        <w:tabs>
          <w:tab w:val="left" w:pos="567"/>
        </w:tabs>
        <w:spacing w:before="60"/>
        <w:ind w:left="567" w:hanging="284"/>
        <w:contextualSpacing w:val="0"/>
      </w:pPr>
      <w:r w:rsidRPr="005303BA">
        <w:t xml:space="preserve">The </w:t>
      </w:r>
      <w:r w:rsidRPr="005303BA">
        <w:rPr>
          <w:b/>
        </w:rPr>
        <w:t>enthusiasts</w:t>
      </w:r>
      <w:r w:rsidRPr="005303BA">
        <w:t xml:space="preserve"> that publish information, guides and videos that have helped </w:t>
      </w:r>
      <w:r w:rsidR="001E4E86" w:rsidRPr="005303BA">
        <w:t>us a</w:t>
      </w:r>
      <w:r w:rsidRPr="005303BA">
        <w:t xml:space="preserve"> lot to understand how O</w:t>
      </w:r>
      <w:r w:rsidR="001E4E86" w:rsidRPr="005303BA">
        <w:t>mega</w:t>
      </w:r>
      <w:r w:rsidRPr="005303BA">
        <w:t xml:space="preserve">T works and made possible this Guide, namely </w:t>
      </w:r>
      <w:r w:rsidRPr="005303BA">
        <w:rPr>
          <w:b/>
        </w:rPr>
        <w:t>Vito Smolej</w:t>
      </w:r>
      <w:r w:rsidRPr="005303BA">
        <w:t xml:space="preserve">, </w:t>
      </w:r>
      <w:r w:rsidRPr="005303BA">
        <w:rPr>
          <w:b/>
        </w:rPr>
        <w:t>Susan Welsh</w:t>
      </w:r>
      <w:r w:rsidRPr="005303BA">
        <w:t xml:space="preserve"> and </w:t>
      </w:r>
      <w:r w:rsidRPr="005303BA">
        <w:rPr>
          <w:b/>
        </w:rPr>
        <w:t>Marc Prior</w:t>
      </w:r>
      <w:r w:rsidRPr="005303BA">
        <w:t xml:space="preserve">, </w:t>
      </w:r>
      <w:r w:rsidRPr="005303BA">
        <w:rPr>
          <w:b/>
        </w:rPr>
        <w:t>Roman Mironov</w:t>
      </w:r>
      <w:r w:rsidRPr="005303BA">
        <w:t xml:space="preserve">, </w:t>
      </w:r>
      <w:r w:rsidRPr="005303BA">
        <w:rPr>
          <w:b/>
        </w:rPr>
        <w:t>Kos Ivantsov</w:t>
      </w:r>
      <w:r w:rsidRPr="005303BA">
        <w:t xml:space="preserve"> and the many contributors in the OmegaT User Group.</w:t>
      </w:r>
    </w:p>
    <w:p w:rsidR="002851DF" w:rsidRPr="005303BA" w:rsidRDefault="002851DF" w:rsidP="006E0CE8">
      <w:pPr>
        <w:pStyle w:val="ListParagraph"/>
        <w:numPr>
          <w:ilvl w:val="0"/>
          <w:numId w:val="21"/>
        </w:numPr>
        <w:tabs>
          <w:tab w:val="left" w:pos="567"/>
        </w:tabs>
        <w:spacing w:before="60"/>
        <w:ind w:left="567" w:hanging="284"/>
        <w:contextualSpacing w:val="0"/>
      </w:pPr>
      <w:r w:rsidRPr="005303BA">
        <w:t xml:space="preserve">In </w:t>
      </w:r>
      <w:r w:rsidRPr="005303BA">
        <w:rPr>
          <w:b/>
        </w:rPr>
        <w:t>DGT</w:t>
      </w:r>
      <w:r w:rsidRPr="005303BA">
        <w:t>:</w:t>
      </w:r>
    </w:p>
    <w:p w:rsidR="002851DF" w:rsidRPr="005303BA" w:rsidRDefault="002851DF" w:rsidP="006E0CE8">
      <w:pPr>
        <w:pStyle w:val="ListParagraph"/>
        <w:numPr>
          <w:ilvl w:val="0"/>
          <w:numId w:val="14"/>
        </w:numPr>
        <w:tabs>
          <w:tab w:val="left" w:pos="567"/>
        </w:tabs>
        <w:spacing w:before="60"/>
        <w:ind w:left="924" w:hanging="357"/>
        <w:contextualSpacing w:val="0"/>
      </w:pPr>
      <w:r w:rsidRPr="005303BA">
        <w:rPr>
          <w:b/>
        </w:rPr>
        <w:t>Rytis Martikonis</w:t>
      </w:r>
      <w:r w:rsidRPr="005303BA">
        <w:t xml:space="preserve">, DGT Director-General, and </w:t>
      </w:r>
      <w:r w:rsidRPr="005303BA">
        <w:rPr>
          <w:b/>
        </w:rPr>
        <w:t>Dieter Rummel</w:t>
      </w:r>
      <w:r w:rsidRPr="005303BA">
        <w:t>, Head of DGT IT Unit, for being open</w:t>
      </w:r>
      <w:r w:rsidRPr="005303BA">
        <w:noBreakHyphen/>
        <w:t>minded</w:t>
      </w:r>
    </w:p>
    <w:p w:rsidR="002851DF" w:rsidRPr="005303BA" w:rsidRDefault="002851DF" w:rsidP="006E0CE8">
      <w:pPr>
        <w:pStyle w:val="ListParagraph"/>
        <w:numPr>
          <w:ilvl w:val="0"/>
          <w:numId w:val="14"/>
        </w:numPr>
        <w:tabs>
          <w:tab w:val="left" w:pos="567"/>
        </w:tabs>
        <w:spacing w:before="60"/>
        <w:ind w:left="924" w:hanging="357"/>
        <w:contextualSpacing w:val="0"/>
      </w:pPr>
      <w:r w:rsidRPr="005303BA">
        <w:t xml:space="preserve">Colleagues from the Informatics Unit: </w:t>
      </w:r>
    </w:p>
    <w:p w:rsidR="002851DF" w:rsidRPr="005303BA" w:rsidRDefault="002851DF" w:rsidP="006E0CE8">
      <w:pPr>
        <w:pStyle w:val="ListParagraph"/>
        <w:numPr>
          <w:ilvl w:val="0"/>
          <w:numId w:val="15"/>
        </w:numPr>
        <w:tabs>
          <w:tab w:val="left" w:pos="567"/>
        </w:tabs>
        <w:spacing w:before="60"/>
        <w:ind w:left="1208" w:hanging="357"/>
        <w:contextualSpacing w:val="0"/>
      </w:pPr>
      <w:r w:rsidRPr="005303BA">
        <w:rPr>
          <w:b/>
        </w:rPr>
        <w:t>Alfons de Vuyst</w:t>
      </w:r>
      <w:r w:rsidRPr="005303BA">
        <w:t xml:space="preserve">, Head of Operational Support and project </w:t>
      </w:r>
      <w:r w:rsidR="001E4E86" w:rsidRPr="005303BA">
        <w:t>manager</w:t>
      </w:r>
    </w:p>
    <w:p w:rsidR="002851DF" w:rsidRPr="005303BA" w:rsidRDefault="002851DF" w:rsidP="006E0CE8">
      <w:pPr>
        <w:pStyle w:val="ListParagraph"/>
        <w:numPr>
          <w:ilvl w:val="0"/>
          <w:numId w:val="15"/>
        </w:numPr>
        <w:tabs>
          <w:tab w:val="left" w:pos="567"/>
        </w:tabs>
        <w:spacing w:before="60"/>
        <w:ind w:left="1208" w:hanging="357"/>
        <w:contextualSpacing w:val="0"/>
      </w:pPr>
      <w:r w:rsidRPr="005303BA">
        <w:rPr>
          <w:b/>
        </w:rPr>
        <w:t>Thomas Cordonnier</w:t>
      </w:r>
      <w:r w:rsidRPr="005303BA">
        <w:t xml:space="preserve">, the developer of the </w:t>
      </w:r>
      <w:r w:rsidR="001E4E86" w:rsidRPr="005303BA">
        <w:t>improvements and adap</w:t>
      </w:r>
      <w:r w:rsidRPr="005303BA">
        <w:t xml:space="preserve">tations of the </w:t>
      </w:r>
      <w:r w:rsidR="001E4E86" w:rsidRPr="005303BA">
        <w:t xml:space="preserve">standard </w:t>
      </w:r>
      <w:r w:rsidR="007C25A6" w:rsidRPr="005303BA">
        <w:t xml:space="preserve">versions of OmegaT </w:t>
      </w:r>
      <w:r w:rsidR="001E4E86" w:rsidRPr="005303BA">
        <w:t>to DGT.</w:t>
      </w:r>
      <w:r w:rsidR="00484D01" w:rsidRPr="005303BA">
        <w:t xml:space="preserve"> He is also </w:t>
      </w:r>
      <w:r w:rsidR="007C25A6" w:rsidRPr="005303BA">
        <w:t xml:space="preserve">the developer of TeamBase and a </w:t>
      </w:r>
      <w:r w:rsidR="00360E3E" w:rsidRPr="005303BA">
        <w:t>contributor to th</w:t>
      </w:r>
      <w:r w:rsidR="00D00EDD" w:rsidRPr="005303BA">
        <w:t>e</w:t>
      </w:r>
      <w:r w:rsidR="00360E3E" w:rsidRPr="005303BA">
        <w:t xml:space="preserve"> Guide</w:t>
      </w:r>
      <w:r w:rsidR="00D00EDD" w:rsidRPr="005303BA">
        <w:t>s</w:t>
      </w:r>
      <w:r w:rsidR="00360E3E" w:rsidRPr="005303BA">
        <w:t>.</w:t>
      </w:r>
    </w:p>
    <w:p w:rsidR="002851DF" w:rsidRPr="005303BA" w:rsidRDefault="002851DF" w:rsidP="006E0CE8">
      <w:pPr>
        <w:pStyle w:val="ListParagraph"/>
        <w:numPr>
          <w:ilvl w:val="0"/>
          <w:numId w:val="15"/>
        </w:numPr>
        <w:tabs>
          <w:tab w:val="left" w:pos="567"/>
        </w:tabs>
        <w:spacing w:before="60"/>
        <w:ind w:left="1208" w:hanging="357"/>
        <w:contextualSpacing w:val="0"/>
      </w:pPr>
      <w:r w:rsidRPr="005303BA">
        <w:rPr>
          <w:b/>
        </w:rPr>
        <w:t>Elio Fedele</w:t>
      </w:r>
      <w:r w:rsidRPr="005303BA">
        <w:t>, the developer of DGT-OmegaT Project Wizard and the Clean Tag/TagWipe application</w:t>
      </w:r>
    </w:p>
    <w:p w:rsidR="002851DF" w:rsidRPr="005303BA" w:rsidRDefault="002851DF" w:rsidP="006E0CE8">
      <w:pPr>
        <w:pStyle w:val="ListParagraph"/>
        <w:numPr>
          <w:ilvl w:val="0"/>
          <w:numId w:val="15"/>
        </w:numPr>
        <w:tabs>
          <w:tab w:val="left" w:pos="567"/>
        </w:tabs>
        <w:spacing w:before="60"/>
        <w:ind w:left="1208" w:hanging="357"/>
        <w:contextualSpacing w:val="0"/>
      </w:pPr>
      <w:r w:rsidRPr="005303BA">
        <w:rPr>
          <w:b/>
        </w:rPr>
        <w:t>João Rosas</w:t>
      </w:r>
      <w:r w:rsidRPr="005303BA">
        <w:t xml:space="preserve">, who gave operational support to the testing of OmegaT and </w:t>
      </w:r>
      <w:r w:rsidR="003E3160" w:rsidRPr="005303BA">
        <w:t>contributed to</w:t>
      </w:r>
      <w:r w:rsidRPr="005303BA">
        <w:t xml:space="preserve"> the development of the CleanTag/TagWipe application. He is also the developer of the </w:t>
      </w:r>
      <w:hyperlink r:id="rId20" w:history="1">
        <w:r w:rsidRPr="005303BA">
          <w:rPr>
            <w:rStyle w:val="Hyperlink"/>
          </w:rPr>
          <w:t>Moses for Mere Mortals scripts</w:t>
        </w:r>
      </w:hyperlink>
      <w:r w:rsidR="00790CC8" w:rsidRPr="005303BA">
        <w:t>.</w:t>
      </w:r>
    </w:p>
    <w:p w:rsidR="00484D01" w:rsidRPr="005303BA" w:rsidRDefault="002851DF" w:rsidP="006E0CE8">
      <w:pPr>
        <w:pStyle w:val="ListParagraph"/>
        <w:numPr>
          <w:ilvl w:val="0"/>
          <w:numId w:val="14"/>
        </w:numPr>
        <w:tabs>
          <w:tab w:val="left" w:pos="567"/>
        </w:tabs>
        <w:spacing w:before="60"/>
        <w:ind w:left="924" w:hanging="357"/>
        <w:contextualSpacing w:val="0"/>
      </w:pPr>
      <w:r w:rsidRPr="005303BA">
        <w:t>Colleagues from the Portuguese and Greek Language Department</w:t>
      </w:r>
      <w:r w:rsidR="00484D01" w:rsidRPr="005303BA">
        <w:t>s</w:t>
      </w:r>
      <w:r w:rsidRPr="005303BA">
        <w:t>: for their interest, feedback and questions, which allowed me to pinpoint what is more important for a (new) user in our working environment ... and also to “discover” features I</w:t>
      </w:r>
      <w:r w:rsidR="00790CC8" w:rsidRPr="005303BA">
        <w:t xml:space="preserve"> </w:t>
      </w:r>
      <w:r w:rsidRPr="005303BA">
        <w:t xml:space="preserve">hadn't noticed before ... and especially: </w:t>
      </w:r>
    </w:p>
    <w:p w:rsidR="00484D01" w:rsidRPr="005303BA" w:rsidRDefault="002851DF" w:rsidP="006A7FE2">
      <w:pPr>
        <w:pStyle w:val="ListParagraph"/>
        <w:numPr>
          <w:ilvl w:val="0"/>
          <w:numId w:val="15"/>
        </w:numPr>
        <w:tabs>
          <w:tab w:val="left" w:pos="567"/>
        </w:tabs>
        <w:spacing w:before="20"/>
        <w:ind w:left="1208" w:hanging="357"/>
        <w:contextualSpacing w:val="0"/>
      </w:pPr>
      <w:r w:rsidRPr="005303BA">
        <w:rPr>
          <w:b/>
        </w:rPr>
        <w:t>Hilário Leal Fontes</w:t>
      </w:r>
      <w:r w:rsidR="00484D01" w:rsidRPr="005303BA">
        <w:rPr>
          <w:b/>
        </w:rPr>
        <w:t xml:space="preserve"> (PT-LD), </w:t>
      </w:r>
      <w:r w:rsidR="00484D01" w:rsidRPr="005303BA">
        <w:t>who was also tester and who contributed a lot to th</w:t>
      </w:r>
      <w:r w:rsidR="00D00EDD" w:rsidRPr="005303BA">
        <w:t>e</w:t>
      </w:r>
      <w:r w:rsidR="00484D01" w:rsidRPr="005303BA">
        <w:t xml:space="preserve"> Guide</w:t>
      </w:r>
      <w:r w:rsidR="00D00EDD" w:rsidRPr="005303BA">
        <w:t>s</w:t>
      </w:r>
      <w:r w:rsidR="00484D01" w:rsidRPr="005303BA">
        <w:t>, and particularly to the Section on Regular Expressions.</w:t>
      </w:r>
    </w:p>
    <w:p w:rsidR="00484D01" w:rsidRPr="005303BA" w:rsidRDefault="00596500" w:rsidP="006A7FE2">
      <w:pPr>
        <w:pStyle w:val="ListParagraph"/>
        <w:numPr>
          <w:ilvl w:val="0"/>
          <w:numId w:val="15"/>
        </w:numPr>
        <w:tabs>
          <w:tab w:val="left" w:pos="567"/>
        </w:tabs>
        <w:spacing w:before="20"/>
        <w:ind w:left="1208" w:hanging="357"/>
        <w:contextualSpacing w:val="0"/>
      </w:pPr>
      <w:r w:rsidRPr="005303BA">
        <w:rPr>
          <w:b/>
        </w:rPr>
        <w:t>Stratos Meintanopoulos</w:t>
      </w:r>
      <w:r w:rsidR="00484D01" w:rsidRPr="005303BA">
        <w:rPr>
          <w:b/>
        </w:rPr>
        <w:t xml:space="preserve"> (</w:t>
      </w:r>
      <w:r w:rsidR="006A7FE2" w:rsidRPr="005303BA">
        <w:rPr>
          <w:b/>
        </w:rPr>
        <w:t>Greek Language Department</w:t>
      </w:r>
      <w:r w:rsidR="00484D01" w:rsidRPr="005303BA">
        <w:rPr>
          <w:b/>
        </w:rPr>
        <w:t>)</w:t>
      </w:r>
      <w:r w:rsidR="00341CCB" w:rsidRPr="005303BA">
        <w:rPr>
          <w:b/>
        </w:rPr>
        <w:t xml:space="preserve">, </w:t>
      </w:r>
      <w:r w:rsidR="00341CCB" w:rsidRPr="005303BA">
        <w:t>who also contributed to th</w:t>
      </w:r>
      <w:r w:rsidR="00D00EDD" w:rsidRPr="005303BA">
        <w:t>e</w:t>
      </w:r>
      <w:r w:rsidR="00341CCB" w:rsidRPr="005303BA">
        <w:t xml:space="preserve"> Guide</w:t>
      </w:r>
      <w:r w:rsidR="00D00EDD" w:rsidRPr="005303BA">
        <w:t>s</w:t>
      </w:r>
      <w:r w:rsidR="00341CCB" w:rsidRPr="005303BA">
        <w:t>.</w:t>
      </w:r>
    </w:p>
    <w:p w:rsidR="00484D01" w:rsidRPr="005303BA" w:rsidRDefault="002851DF" w:rsidP="006A7FE2">
      <w:pPr>
        <w:pStyle w:val="ListParagraph"/>
        <w:numPr>
          <w:ilvl w:val="0"/>
          <w:numId w:val="15"/>
        </w:numPr>
        <w:tabs>
          <w:tab w:val="left" w:pos="567"/>
        </w:tabs>
        <w:spacing w:before="20"/>
        <w:ind w:left="1208" w:hanging="357"/>
        <w:contextualSpacing w:val="0"/>
      </w:pPr>
      <w:r w:rsidRPr="005303BA">
        <w:rPr>
          <w:b/>
        </w:rPr>
        <w:t>Helena Lopes dos Santos, Anabela Pombo Rodrigues</w:t>
      </w:r>
      <w:r w:rsidR="006A7FE2" w:rsidRPr="005303BA">
        <w:t xml:space="preserve"> and</w:t>
      </w:r>
      <w:r w:rsidR="006A7FE2" w:rsidRPr="005303BA">
        <w:rPr>
          <w:b/>
        </w:rPr>
        <w:t xml:space="preserve"> </w:t>
      </w:r>
      <w:r w:rsidR="00360E3E" w:rsidRPr="005303BA">
        <w:rPr>
          <w:b/>
        </w:rPr>
        <w:t>M</w:t>
      </w:r>
      <w:r w:rsidR="00790CC8" w:rsidRPr="005303BA">
        <w:rPr>
          <w:b/>
        </w:rPr>
        <w:t>á</w:t>
      </w:r>
      <w:r w:rsidR="00360E3E" w:rsidRPr="005303BA">
        <w:rPr>
          <w:b/>
        </w:rPr>
        <w:t>rio Vilar</w:t>
      </w:r>
      <w:r w:rsidR="00484D01" w:rsidRPr="005303BA">
        <w:rPr>
          <w:b/>
        </w:rPr>
        <w:t xml:space="preserve"> (P</w:t>
      </w:r>
      <w:r w:rsidR="006A7FE2" w:rsidRPr="005303BA">
        <w:rPr>
          <w:b/>
        </w:rPr>
        <w:t>ortuguese Language Department</w:t>
      </w:r>
      <w:r w:rsidR="00484D01" w:rsidRPr="005303BA">
        <w:rPr>
          <w:b/>
        </w:rPr>
        <w:t>)</w:t>
      </w:r>
      <w:r w:rsidRPr="005303BA">
        <w:t>.</w:t>
      </w:r>
      <w:r w:rsidR="00360E3E" w:rsidRPr="005303BA">
        <w:t xml:space="preserve"> </w:t>
      </w:r>
    </w:p>
    <w:p w:rsidR="00CF08BA" w:rsidRPr="005303BA" w:rsidRDefault="00CF08BA" w:rsidP="006E0CE8">
      <w:pPr>
        <w:pStyle w:val="ListParagraph"/>
        <w:numPr>
          <w:ilvl w:val="0"/>
          <w:numId w:val="14"/>
        </w:numPr>
        <w:tabs>
          <w:tab w:val="left" w:pos="567"/>
          <w:tab w:val="left" w:pos="9356"/>
        </w:tabs>
        <w:spacing w:before="0"/>
        <w:ind w:left="924" w:hanging="357"/>
        <w:contextualSpacing w:val="0"/>
        <w:jc w:val="left"/>
        <w:rPr>
          <w:sz w:val="2"/>
          <w:szCs w:val="2"/>
        </w:rPr>
      </w:pPr>
    </w:p>
    <w:p w:rsidR="00C80CA9" w:rsidRPr="005303BA" w:rsidRDefault="00C80CA9" w:rsidP="007401E2">
      <w:pPr>
        <w:pStyle w:val="Heading1"/>
        <w:tabs>
          <w:tab w:val="left" w:pos="9356"/>
        </w:tabs>
        <w:rPr>
          <w:sz w:val="8"/>
          <w:szCs w:val="8"/>
        </w:rPr>
      </w:pPr>
      <w:bookmarkStart w:id="5" w:name="_Toc426467285"/>
      <w:bookmarkStart w:id="6" w:name="_Toc426467279"/>
    </w:p>
    <w:p w:rsidR="004D590D" w:rsidRPr="005303BA" w:rsidRDefault="004D590D" w:rsidP="00F96280">
      <w:pPr>
        <w:pStyle w:val="Heading2"/>
      </w:pPr>
      <w:bookmarkStart w:id="7" w:name="_Toc499734022"/>
      <w:r w:rsidRPr="005303BA">
        <w:t>0</w:t>
      </w:r>
      <w:r w:rsidR="000D44B6" w:rsidRPr="005303BA">
        <w:t xml:space="preserve">. </w:t>
      </w:r>
      <w:r w:rsidRPr="005303BA">
        <w:t>Q</w:t>
      </w:r>
      <w:r w:rsidR="003013AB" w:rsidRPr="005303BA">
        <w:t>UICK REFERENCE</w:t>
      </w:r>
      <w:bookmarkEnd w:id="5"/>
      <w:bookmarkEnd w:id="7"/>
    </w:p>
    <w:p w:rsidR="003A45F9" w:rsidRPr="005303BA" w:rsidRDefault="003A45F9" w:rsidP="00C773D2">
      <w:pPr>
        <w:tabs>
          <w:tab w:val="left" w:pos="567"/>
          <w:tab w:val="left" w:pos="852"/>
          <w:tab w:val="left" w:pos="9356"/>
        </w:tabs>
        <w:rPr>
          <w:sz w:val="21"/>
          <w:szCs w:val="21"/>
        </w:rPr>
      </w:pPr>
      <w:r w:rsidRPr="005303BA">
        <w:rPr>
          <w:sz w:val="21"/>
          <w:szCs w:val="21"/>
        </w:rPr>
        <w:t>These are just the basic steps to create, translate, share memories in real time</w:t>
      </w:r>
      <w:r w:rsidR="006A7FE2" w:rsidRPr="005303BA">
        <w:rPr>
          <w:sz w:val="21"/>
          <w:szCs w:val="21"/>
        </w:rPr>
        <w:t xml:space="preserve"> (TeamBase)</w:t>
      </w:r>
      <w:r w:rsidRPr="005303BA">
        <w:rPr>
          <w:sz w:val="21"/>
          <w:szCs w:val="21"/>
        </w:rPr>
        <w:t>, send for revision and finalize</w:t>
      </w:r>
      <w:r w:rsidR="009C7792" w:rsidRPr="005303BA">
        <w:rPr>
          <w:sz w:val="21"/>
          <w:szCs w:val="21"/>
        </w:rPr>
        <w:t xml:space="preserve"> a project with DGT</w:t>
      </w:r>
      <w:r w:rsidR="009C7792" w:rsidRPr="005303BA">
        <w:rPr>
          <w:sz w:val="21"/>
          <w:szCs w:val="21"/>
        </w:rPr>
        <w:noBreakHyphen/>
      </w:r>
      <w:r w:rsidRPr="005303BA">
        <w:rPr>
          <w:sz w:val="21"/>
          <w:szCs w:val="21"/>
        </w:rPr>
        <w:t xml:space="preserve">OT </w:t>
      </w:r>
      <w:r w:rsidRPr="005303BA">
        <w:rPr>
          <w:noProof/>
          <w:sz w:val="21"/>
          <w:szCs w:val="21"/>
          <w:lang w:eastAsia="en-GB" w:bidi="ar-SA"/>
        </w:rPr>
        <w:drawing>
          <wp:inline distT="0" distB="0" distL="0" distR="0" wp14:anchorId="1DFC8D14" wp14:editId="7CBCED93">
            <wp:extent cx="233995" cy="196556"/>
            <wp:effectExtent l="0" t="0" r="0" b="0"/>
            <wp:docPr id="10177" name="Picture 1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31953" cy="194841"/>
                    </a:xfrm>
                    <a:prstGeom prst="rect">
                      <a:avLst/>
                    </a:prstGeom>
                    <a:ln>
                      <a:noFill/>
                    </a:ln>
                    <a:extLst>
                      <a:ext uri="{53640926-AAD7-44D8-BBD7-CCE9431645EC}">
                        <a14:shadowObscured xmlns:a14="http://schemas.microsoft.com/office/drawing/2010/main"/>
                      </a:ext>
                    </a:extLst>
                  </pic:spPr>
                </pic:pic>
              </a:graphicData>
            </a:graphic>
          </wp:inline>
        </w:drawing>
      </w:r>
      <w:r w:rsidRPr="005303BA">
        <w:rPr>
          <w:sz w:val="21"/>
          <w:szCs w:val="21"/>
        </w:rPr>
        <w:t xml:space="preserve"> and its Wizard </w:t>
      </w:r>
      <w:r w:rsidRPr="005303BA">
        <w:rPr>
          <w:noProof/>
          <w:sz w:val="21"/>
          <w:szCs w:val="21"/>
          <w:lang w:eastAsia="en-GB" w:bidi="ar-SA"/>
        </w:rPr>
        <w:drawing>
          <wp:inline distT="0" distB="0" distL="0" distR="0" wp14:anchorId="76F31686" wp14:editId="66B40D7C">
            <wp:extent cx="140414" cy="193601"/>
            <wp:effectExtent l="0" t="0" r="0" b="0"/>
            <wp:docPr id="10178" name="Picture 10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1563" cy="195186"/>
                    </a:xfrm>
                    <a:prstGeom prst="rect">
                      <a:avLst/>
                    </a:prstGeom>
                  </pic:spPr>
                </pic:pic>
              </a:graphicData>
            </a:graphic>
          </wp:inline>
        </w:drawing>
      </w:r>
      <w:r w:rsidR="00360E3E" w:rsidRPr="005303BA">
        <w:rPr>
          <w:sz w:val="21"/>
          <w:szCs w:val="21"/>
        </w:rPr>
        <w:t>.</w:t>
      </w:r>
      <w:r w:rsidRPr="005303BA">
        <w:rPr>
          <w:sz w:val="21"/>
          <w:szCs w:val="21"/>
        </w:rPr>
        <w:t xml:space="preserve"> For a more detailed explanation of each feature see the following sections. </w:t>
      </w:r>
    </w:p>
    <w:p w:rsidR="003A45F9" w:rsidRPr="005303BA" w:rsidRDefault="003A45F9" w:rsidP="005303BA">
      <w:pPr>
        <w:pStyle w:val="Heading4"/>
        <w:tabs>
          <w:tab w:val="left" w:pos="6937"/>
        </w:tabs>
        <w:spacing w:after="0"/>
        <w:rPr>
          <w:sz w:val="22"/>
          <w:szCs w:val="22"/>
        </w:rPr>
      </w:pPr>
      <w:bookmarkStart w:id="8" w:name="_Toc468881058"/>
      <w:bookmarkStart w:id="9" w:name="_Toc499734023"/>
      <w:r w:rsidRPr="005303BA">
        <w:rPr>
          <w:sz w:val="22"/>
          <w:szCs w:val="22"/>
        </w:rPr>
        <w:t>A — Create a single or multi-document project</w:t>
      </w:r>
      <w:bookmarkEnd w:id="8"/>
      <w:bookmarkEnd w:id="9"/>
      <w:r w:rsidR="005303BA">
        <w:rPr>
          <w:sz w:val="22"/>
          <w:szCs w:val="22"/>
        </w:rPr>
        <w:tab/>
      </w:r>
    </w:p>
    <w:p w:rsidR="009F42FE" w:rsidRPr="005303BA" w:rsidRDefault="009F42FE" w:rsidP="00C773D2">
      <w:pPr>
        <w:tabs>
          <w:tab w:val="left" w:pos="9356"/>
        </w:tabs>
        <w:ind w:left="50"/>
        <w:rPr>
          <w:sz w:val="21"/>
        </w:rPr>
      </w:pPr>
      <w:r w:rsidRPr="005303BA">
        <w:rPr>
          <w:sz w:val="21"/>
        </w:rPr>
        <w:t xml:space="preserve">See also </w:t>
      </w:r>
      <w:r w:rsidRPr="005303BA">
        <w:rPr>
          <w:b/>
          <w:sz w:val="21"/>
        </w:rPr>
        <w:t xml:space="preserve">Point </w:t>
      </w:r>
      <w:r w:rsidR="00C773D2" w:rsidRPr="005303BA">
        <w:rPr>
          <w:b/>
          <w:sz w:val="21"/>
        </w:rPr>
        <w:t>G</w:t>
      </w:r>
      <w:r w:rsidRPr="005303BA">
        <w:rPr>
          <w:sz w:val="21"/>
        </w:rPr>
        <w:t xml:space="preserve"> </w:t>
      </w:r>
      <w:r w:rsidR="006A7FE2" w:rsidRPr="005303BA">
        <w:rPr>
          <w:sz w:val="21"/>
        </w:rPr>
        <w:t xml:space="preserve">(Interoperability with Studio) </w:t>
      </w:r>
      <w:r w:rsidRPr="005303BA">
        <w:rPr>
          <w:sz w:val="21"/>
        </w:rPr>
        <w:t xml:space="preserve">if you want to create a project </w:t>
      </w:r>
      <w:r w:rsidRPr="005303BA">
        <w:sym w:font="Symbol" w:char="F0BE"/>
      </w:r>
      <w:r w:rsidRPr="005303BA">
        <w:t xml:space="preserve"> for translation or revision </w:t>
      </w:r>
      <w:r w:rsidRPr="005303BA">
        <w:sym w:font="Symbol" w:char="F0BE"/>
      </w:r>
      <w:r w:rsidRPr="005303BA">
        <w:t xml:space="preserve"> using sdlxliff files.</w:t>
      </w:r>
    </w:p>
    <w:p w:rsidR="003A45F9" w:rsidRPr="005303BA" w:rsidRDefault="00104C72" w:rsidP="00C773D2">
      <w:pPr>
        <w:pStyle w:val="ListParagraph"/>
        <w:numPr>
          <w:ilvl w:val="0"/>
          <w:numId w:val="5"/>
        </w:numPr>
        <w:tabs>
          <w:tab w:val="left" w:pos="9356"/>
        </w:tabs>
        <w:ind w:left="334" w:hanging="284"/>
        <w:contextualSpacing w:val="0"/>
        <w:rPr>
          <w:sz w:val="21"/>
        </w:rPr>
      </w:pPr>
      <w:r w:rsidRPr="005303BA">
        <w:rPr>
          <w:sz w:val="21"/>
        </w:rPr>
        <w:t>In Tradesk, make</w:t>
      </w:r>
      <w:r w:rsidR="003A45F9" w:rsidRPr="005303BA">
        <w:rPr>
          <w:sz w:val="21"/>
        </w:rPr>
        <w:t xml:space="preserve"> a </w:t>
      </w:r>
      <w:r w:rsidR="003A45F9" w:rsidRPr="005303BA">
        <w:rPr>
          <w:b/>
          <w:sz w:val="21"/>
        </w:rPr>
        <w:t xml:space="preserve">Local copy </w:t>
      </w:r>
      <w:r w:rsidR="003A45F9" w:rsidRPr="005303BA">
        <w:rPr>
          <w:sz w:val="21"/>
        </w:rPr>
        <w:t xml:space="preserve">(you can use </w:t>
      </w:r>
      <w:r w:rsidR="00385644" w:rsidRPr="005303BA">
        <w:rPr>
          <w:sz w:val="21"/>
        </w:rPr>
        <w:t xml:space="preserve">the </w:t>
      </w:r>
      <w:r w:rsidR="003A45F9" w:rsidRPr="005303BA">
        <w:rPr>
          <w:sz w:val="21"/>
        </w:rPr>
        <w:t>“Local copies” tab in Tradesk)</w:t>
      </w:r>
      <w:r w:rsidR="003A45F9" w:rsidRPr="005303BA">
        <w:rPr>
          <w:b/>
          <w:sz w:val="21"/>
        </w:rPr>
        <w:t xml:space="preserve"> </w:t>
      </w:r>
      <w:r w:rsidR="003A45F9" w:rsidRPr="005303BA">
        <w:rPr>
          <w:sz w:val="21"/>
        </w:rPr>
        <w:t xml:space="preserve">of the original documents (2010 Office format or other formats like xml, html...) to your computer. </w:t>
      </w:r>
      <w:r w:rsidR="003A45F9" w:rsidRPr="005303BA">
        <w:rPr>
          <w:b/>
          <w:sz w:val="21"/>
        </w:rPr>
        <w:t>NB</w:t>
      </w:r>
      <w:r w:rsidR="00596500" w:rsidRPr="005303BA">
        <w:rPr>
          <w:b/>
          <w:sz w:val="21"/>
        </w:rPr>
        <w:t>:</w:t>
      </w:r>
      <w:r w:rsidR="00596500" w:rsidRPr="005303BA">
        <w:rPr>
          <w:sz w:val="21"/>
        </w:rPr>
        <w:t xml:space="preserve"> </w:t>
      </w:r>
      <w:r w:rsidR="003A45F9" w:rsidRPr="005303BA">
        <w:rPr>
          <w:sz w:val="21"/>
        </w:rPr>
        <w:t xml:space="preserve">doc and rtf </w:t>
      </w:r>
      <w:r w:rsidR="00596500" w:rsidRPr="005303BA">
        <w:rPr>
          <w:sz w:val="21"/>
        </w:rPr>
        <w:t xml:space="preserve">formats </w:t>
      </w:r>
      <w:r w:rsidR="003A45F9" w:rsidRPr="005303BA">
        <w:rPr>
          <w:sz w:val="21"/>
        </w:rPr>
        <w:t>have to be saved</w:t>
      </w:r>
      <w:r w:rsidR="00484D01" w:rsidRPr="005303BA">
        <w:rPr>
          <w:sz w:val="21"/>
        </w:rPr>
        <w:t xml:space="preserve"> </w:t>
      </w:r>
      <w:r w:rsidR="003A45F9" w:rsidRPr="005303BA">
        <w:rPr>
          <w:sz w:val="21"/>
        </w:rPr>
        <w:t>as docx</w:t>
      </w:r>
      <w:r w:rsidR="00596500" w:rsidRPr="005303BA">
        <w:rPr>
          <w:sz w:val="21"/>
        </w:rPr>
        <w:t>.</w:t>
      </w:r>
    </w:p>
    <w:p w:rsidR="003A45F9" w:rsidRPr="005303BA" w:rsidRDefault="003A45F9" w:rsidP="00C773D2">
      <w:pPr>
        <w:pStyle w:val="ListParagraph"/>
        <w:tabs>
          <w:tab w:val="left" w:pos="9356"/>
        </w:tabs>
        <w:ind w:left="334" w:hanging="284"/>
        <w:contextualSpacing w:val="0"/>
        <w:rPr>
          <w:sz w:val="21"/>
        </w:rPr>
      </w:pPr>
      <w:r w:rsidRPr="005303BA">
        <w:rPr>
          <w:sz w:val="21"/>
        </w:rPr>
        <w:tab/>
        <w:t xml:space="preserve">They will be automatically copied to the </w:t>
      </w:r>
      <w:r w:rsidRPr="005303BA">
        <w:rPr>
          <w:b/>
          <w:sz w:val="21"/>
        </w:rPr>
        <w:t>Dossiers</w:t>
      </w:r>
      <w:r w:rsidRPr="005303BA">
        <w:rPr>
          <w:sz w:val="21"/>
        </w:rPr>
        <w:t xml:space="preserve"> folder (</w:t>
      </w:r>
      <w:r w:rsidRPr="005303BA">
        <w:rPr>
          <w:b/>
          <w:i/>
          <w:sz w:val="21"/>
        </w:rPr>
        <w:t>C:\Users\{your login}\AppData\Local\Local Documents-no backup\DGT\Dossiers)</w:t>
      </w:r>
      <w:r w:rsidRPr="005303BA">
        <w:rPr>
          <w:sz w:val="21"/>
        </w:rPr>
        <w:t xml:space="preserve">. </w:t>
      </w:r>
    </w:p>
    <w:p w:rsidR="003A45F9" w:rsidRPr="005303BA" w:rsidRDefault="003A45F9" w:rsidP="00C773D2">
      <w:pPr>
        <w:pStyle w:val="ListParagraph"/>
        <w:numPr>
          <w:ilvl w:val="0"/>
          <w:numId w:val="5"/>
        </w:numPr>
        <w:tabs>
          <w:tab w:val="left" w:pos="9356"/>
        </w:tabs>
        <w:ind w:left="334" w:hanging="284"/>
        <w:contextualSpacing w:val="0"/>
        <w:rPr>
          <w:sz w:val="21"/>
        </w:rPr>
      </w:pPr>
      <w:r w:rsidRPr="005303BA">
        <w:rPr>
          <w:sz w:val="21"/>
        </w:rPr>
        <w:t xml:space="preserve">With DGT-OT closed, click on the DGT-OT Wizard icon in your desktop. If it is not your first project, select </w:t>
      </w:r>
      <w:r w:rsidRPr="005303BA">
        <w:rPr>
          <w:b/>
          <w:i/>
          <w:sz w:val="21"/>
        </w:rPr>
        <w:t>Clear</w:t>
      </w:r>
      <w:r w:rsidRPr="005303BA">
        <w:rPr>
          <w:sz w:val="21"/>
        </w:rPr>
        <w:t xml:space="preserve"> before starting the process.  </w:t>
      </w:r>
    </w:p>
    <w:p w:rsidR="003A45F9" w:rsidRPr="005303BA" w:rsidRDefault="003A45F9" w:rsidP="00C773D2">
      <w:pPr>
        <w:pStyle w:val="ListParagraph"/>
        <w:numPr>
          <w:ilvl w:val="0"/>
          <w:numId w:val="5"/>
        </w:numPr>
        <w:tabs>
          <w:tab w:val="left" w:pos="9356"/>
        </w:tabs>
        <w:ind w:left="334" w:hanging="284"/>
        <w:contextualSpacing w:val="0"/>
        <w:rPr>
          <w:sz w:val="21"/>
        </w:rPr>
      </w:pPr>
      <w:r w:rsidRPr="005303BA">
        <w:rPr>
          <w:sz w:val="21"/>
        </w:rPr>
        <w:t xml:space="preserve">Select the </w:t>
      </w:r>
      <w:r w:rsidRPr="005303BA">
        <w:rPr>
          <w:b/>
          <w:i/>
          <w:sz w:val="21"/>
        </w:rPr>
        <w:t>source</w:t>
      </w:r>
      <w:r w:rsidRPr="005303BA">
        <w:rPr>
          <w:sz w:val="21"/>
        </w:rPr>
        <w:t xml:space="preserve"> and </w:t>
      </w:r>
      <w:r w:rsidRPr="005303BA">
        <w:rPr>
          <w:b/>
          <w:i/>
          <w:sz w:val="21"/>
        </w:rPr>
        <w:t>target</w:t>
      </w:r>
      <w:r w:rsidRPr="005303BA">
        <w:rPr>
          <w:sz w:val="21"/>
        </w:rPr>
        <w:t xml:space="preserve"> languages from the dropdown menu (if not already defined).  </w:t>
      </w:r>
    </w:p>
    <w:p w:rsidR="009F42FE" w:rsidRPr="005303BA" w:rsidRDefault="009F42FE" w:rsidP="00C773D2">
      <w:pPr>
        <w:pStyle w:val="ListParagraph"/>
        <w:tabs>
          <w:tab w:val="left" w:pos="9356"/>
        </w:tabs>
        <w:ind w:left="334"/>
        <w:contextualSpacing w:val="0"/>
        <w:rPr>
          <w:sz w:val="21"/>
        </w:rPr>
      </w:pPr>
      <w:r w:rsidRPr="005303BA">
        <w:rPr>
          <w:sz w:val="21"/>
        </w:rPr>
        <w:t>Don’t forget to check if the language pair is correct. The DGT-OT Wizard cannot guess what it will be!</w:t>
      </w:r>
    </w:p>
    <w:p w:rsidR="003A45F9" w:rsidRPr="005303BA" w:rsidRDefault="003A45F9" w:rsidP="00C773D2">
      <w:pPr>
        <w:pStyle w:val="ListParagraph"/>
        <w:numPr>
          <w:ilvl w:val="0"/>
          <w:numId w:val="5"/>
        </w:numPr>
        <w:tabs>
          <w:tab w:val="left" w:pos="9356"/>
        </w:tabs>
        <w:ind w:left="334" w:hanging="284"/>
        <w:contextualSpacing w:val="0"/>
        <w:rPr>
          <w:sz w:val="21"/>
        </w:rPr>
      </w:pPr>
      <w:r w:rsidRPr="005303BA">
        <w:rPr>
          <w:sz w:val="21"/>
        </w:rPr>
        <w:t xml:space="preserve">Click on </w:t>
      </w:r>
      <w:r w:rsidRPr="005303BA">
        <w:rPr>
          <w:b/>
          <w:i/>
          <w:sz w:val="21"/>
        </w:rPr>
        <w:t>Add</w:t>
      </w:r>
      <w:r w:rsidRPr="005303BA">
        <w:rPr>
          <w:sz w:val="21"/>
        </w:rPr>
        <w:t xml:space="preserve"> — which by default will open a Windows Explorer window in the </w:t>
      </w:r>
      <w:r w:rsidRPr="005303BA">
        <w:rPr>
          <w:b/>
          <w:i/>
          <w:sz w:val="21"/>
        </w:rPr>
        <w:t>Dossiers</w:t>
      </w:r>
      <w:r w:rsidRPr="005303BA">
        <w:rPr>
          <w:sz w:val="21"/>
        </w:rPr>
        <w:t xml:space="preserve"> folder — to select the folder where the original document(s) previously copied to your computer are. </w:t>
      </w:r>
    </w:p>
    <w:p w:rsidR="003A45F9" w:rsidRPr="005303BA" w:rsidRDefault="003A45F9" w:rsidP="00C773D2">
      <w:pPr>
        <w:pStyle w:val="ListParagraph"/>
        <w:tabs>
          <w:tab w:val="left" w:pos="9356"/>
        </w:tabs>
        <w:ind w:left="334" w:hanging="284"/>
        <w:contextualSpacing w:val="0"/>
        <w:rPr>
          <w:sz w:val="21"/>
        </w:rPr>
      </w:pPr>
      <w:r w:rsidRPr="005303BA">
        <w:rPr>
          <w:sz w:val="21"/>
        </w:rPr>
        <w:tab/>
        <w:t>You can select one</w:t>
      </w:r>
      <w:r w:rsidR="009C7792" w:rsidRPr="005303BA">
        <w:rPr>
          <w:sz w:val="21"/>
        </w:rPr>
        <w:t>/</w:t>
      </w:r>
      <w:r w:rsidRPr="005303BA">
        <w:rPr>
          <w:sz w:val="21"/>
        </w:rPr>
        <w:t>several/all in a same folder</w:t>
      </w:r>
      <w:r w:rsidR="00596500" w:rsidRPr="005303BA">
        <w:rPr>
          <w:sz w:val="21"/>
        </w:rPr>
        <w:t xml:space="preserve"> </w:t>
      </w:r>
      <w:r w:rsidRPr="005303BA">
        <w:rPr>
          <w:sz w:val="21"/>
        </w:rPr>
        <w:t xml:space="preserve">as is usually done in Windows Explorer (with </w:t>
      </w:r>
      <w:r w:rsidRPr="005303BA">
        <w:rPr>
          <w:b/>
          <w:i/>
          <w:sz w:val="21"/>
        </w:rPr>
        <w:t>Ctrl+Shift</w:t>
      </w:r>
      <w:r w:rsidRPr="005303BA">
        <w:rPr>
          <w:sz w:val="21"/>
        </w:rPr>
        <w:t xml:space="preserve"> if several) and </w:t>
      </w:r>
      <w:r w:rsidRPr="005303BA">
        <w:rPr>
          <w:b/>
          <w:i/>
          <w:sz w:val="21"/>
        </w:rPr>
        <w:t>Enter</w:t>
      </w:r>
      <w:r w:rsidR="00596500" w:rsidRPr="005303BA">
        <w:rPr>
          <w:b/>
          <w:i/>
          <w:sz w:val="21"/>
        </w:rPr>
        <w:t xml:space="preserve"> </w:t>
      </w:r>
      <w:r w:rsidR="00596500" w:rsidRPr="005303BA">
        <w:rPr>
          <w:sz w:val="21"/>
        </w:rPr>
        <w:t>or select from different folders</w:t>
      </w:r>
      <w:r w:rsidRPr="005303BA">
        <w:rPr>
          <w:sz w:val="21"/>
        </w:rPr>
        <w:t xml:space="preserve">. </w:t>
      </w:r>
    </w:p>
    <w:p w:rsidR="003A45F9" w:rsidRPr="005303BA" w:rsidRDefault="003A45F9" w:rsidP="00C773D2">
      <w:pPr>
        <w:pStyle w:val="ListParagraph"/>
        <w:numPr>
          <w:ilvl w:val="0"/>
          <w:numId w:val="5"/>
        </w:numPr>
        <w:tabs>
          <w:tab w:val="left" w:pos="9356"/>
        </w:tabs>
        <w:ind w:left="334" w:hanging="284"/>
        <w:contextualSpacing w:val="0"/>
        <w:rPr>
          <w:sz w:val="21"/>
        </w:rPr>
      </w:pPr>
      <w:r w:rsidRPr="005303BA">
        <w:rPr>
          <w:sz w:val="21"/>
        </w:rPr>
        <w:t xml:space="preserve">By default, the DGT-OT Wizard will give to the new project the name of the first document you added to the list, but you can change it in the </w:t>
      </w:r>
      <w:r w:rsidRPr="005303BA">
        <w:rPr>
          <w:b/>
          <w:i/>
          <w:sz w:val="21"/>
        </w:rPr>
        <w:t>Project</w:t>
      </w:r>
      <w:r w:rsidRPr="005303BA">
        <w:rPr>
          <w:sz w:val="21"/>
        </w:rPr>
        <w:t xml:space="preserve"> field giving it a name that is meaningful to you.  </w:t>
      </w:r>
    </w:p>
    <w:p w:rsidR="003A45F9" w:rsidRPr="005303BA" w:rsidRDefault="003A45F9" w:rsidP="00C773D2">
      <w:pPr>
        <w:pStyle w:val="ListParagraph"/>
        <w:numPr>
          <w:ilvl w:val="0"/>
          <w:numId w:val="5"/>
        </w:numPr>
        <w:tabs>
          <w:tab w:val="left" w:pos="9356"/>
        </w:tabs>
        <w:ind w:left="334" w:hanging="284"/>
        <w:contextualSpacing w:val="0"/>
        <w:rPr>
          <w:sz w:val="21"/>
        </w:rPr>
      </w:pPr>
      <w:r w:rsidRPr="005303BA">
        <w:rPr>
          <w:sz w:val="21"/>
        </w:rPr>
        <w:t xml:space="preserve">Click on </w:t>
      </w:r>
      <w:r w:rsidRPr="005303BA">
        <w:rPr>
          <w:b/>
          <w:i/>
          <w:sz w:val="21"/>
        </w:rPr>
        <w:t xml:space="preserve">Create </w:t>
      </w:r>
      <w:r w:rsidRPr="005303BA">
        <w:rPr>
          <w:sz w:val="21"/>
        </w:rPr>
        <w:t xml:space="preserve">and the DGT-OT Wizard will create the DGT-OT project. </w:t>
      </w:r>
    </w:p>
    <w:p w:rsidR="003A45F9" w:rsidRPr="005303BA" w:rsidRDefault="00774378" w:rsidP="00C773D2">
      <w:pPr>
        <w:pStyle w:val="ListParagraph"/>
        <w:tabs>
          <w:tab w:val="left" w:pos="9356"/>
        </w:tabs>
        <w:ind w:left="334" w:hanging="284"/>
        <w:contextualSpacing w:val="0"/>
        <w:rPr>
          <w:sz w:val="21"/>
        </w:rPr>
      </w:pPr>
      <w:r w:rsidRPr="005303BA">
        <w:rPr>
          <w:sz w:val="21"/>
        </w:rPr>
        <w:tab/>
      </w:r>
      <w:r w:rsidR="003A45F9" w:rsidRPr="005303BA">
        <w:rPr>
          <w:sz w:val="21"/>
        </w:rPr>
        <w:t>By default, it will copy to your project the original documents (applying TagWipe to docx files) and all the retrievals, reference translation memories and Machine Translation files available in Tradesk</w:t>
      </w:r>
      <w:r w:rsidR="005A2A38" w:rsidRPr="005303BA">
        <w:rPr>
          <w:sz w:val="21"/>
        </w:rPr>
        <w:t>. It will</w:t>
      </w:r>
      <w:r w:rsidR="003A45F9" w:rsidRPr="005303BA">
        <w:rPr>
          <w:sz w:val="21"/>
        </w:rPr>
        <w:t xml:space="preserve"> also </w:t>
      </w:r>
      <w:r w:rsidR="009F42FE" w:rsidRPr="005303BA">
        <w:rPr>
          <w:sz w:val="21"/>
        </w:rPr>
        <w:t xml:space="preserve">copy </w:t>
      </w:r>
      <w:r w:rsidR="003A45F9" w:rsidRPr="005303BA">
        <w:rPr>
          <w:sz w:val="21"/>
        </w:rPr>
        <w:t>a</w:t>
      </w:r>
      <w:r w:rsidR="00DA2643" w:rsidRPr="005303BA">
        <w:rPr>
          <w:sz w:val="21"/>
        </w:rPr>
        <w:t>n</w:t>
      </w:r>
      <w:r w:rsidR="003A45F9" w:rsidRPr="005303BA">
        <w:rPr>
          <w:sz w:val="21"/>
        </w:rPr>
        <w:t xml:space="preserve"> IATE extraction (source/target terms)</w:t>
      </w:r>
      <w:r w:rsidR="005A2A38" w:rsidRPr="005303BA">
        <w:rPr>
          <w:sz w:val="21"/>
        </w:rPr>
        <w:t xml:space="preserve"> except if you are using sdlxliff source files</w:t>
      </w:r>
      <w:r w:rsidR="003A45F9" w:rsidRPr="005303BA">
        <w:rPr>
          <w:sz w:val="21"/>
        </w:rPr>
        <w:t xml:space="preserve">.   </w:t>
      </w:r>
    </w:p>
    <w:p w:rsidR="006A7FE2" w:rsidRPr="005303BA" w:rsidRDefault="006A7FE2" w:rsidP="006A7FE2">
      <w:pPr>
        <w:pStyle w:val="ListParagraph"/>
        <w:tabs>
          <w:tab w:val="left" w:pos="9356"/>
        </w:tabs>
        <w:ind w:left="334" w:hanging="284"/>
        <w:contextualSpacing w:val="0"/>
        <w:rPr>
          <w:sz w:val="21"/>
        </w:rPr>
      </w:pPr>
      <w:r w:rsidRPr="005303BA">
        <w:rPr>
          <w:sz w:val="21"/>
        </w:rPr>
        <w:tab/>
        <w:t xml:space="preserve">By clicking on </w:t>
      </w:r>
      <w:r w:rsidRPr="005303BA">
        <w:rPr>
          <w:b/>
          <w:i/>
          <w:sz w:val="21"/>
        </w:rPr>
        <w:t>Browse</w:t>
      </w:r>
      <w:r w:rsidRPr="005303BA">
        <w:rPr>
          <w:sz w:val="21"/>
        </w:rPr>
        <w:t xml:space="preserve"> and on the name of the project, you can manage your project by adding/managing local memories or machine translation files in the </w:t>
      </w:r>
      <w:r w:rsidRPr="005303BA">
        <w:rPr>
          <w:b/>
          <w:sz w:val="21"/>
        </w:rPr>
        <w:t>\tm</w:t>
      </w:r>
      <w:r w:rsidRPr="005303BA">
        <w:rPr>
          <w:sz w:val="21"/>
        </w:rPr>
        <w:t xml:space="preserve"> or </w:t>
      </w:r>
      <w:r w:rsidRPr="005303BA">
        <w:rPr>
          <w:b/>
          <w:sz w:val="21"/>
        </w:rPr>
        <w:t xml:space="preserve">\mt </w:t>
      </w:r>
      <w:r w:rsidRPr="005303BA">
        <w:rPr>
          <w:sz w:val="21"/>
        </w:rPr>
        <w:t xml:space="preserve">subfolders.   </w:t>
      </w:r>
    </w:p>
    <w:p w:rsidR="003A45F9" w:rsidRPr="005303BA" w:rsidRDefault="003A45F9" w:rsidP="00C773D2">
      <w:pPr>
        <w:pStyle w:val="ListParagraph"/>
        <w:numPr>
          <w:ilvl w:val="0"/>
          <w:numId w:val="5"/>
        </w:numPr>
        <w:tabs>
          <w:tab w:val="left" w:pos="9356"/>
        </w:tabs>
        <w:ind w:left="334" w:hanging="284"/>
        <w:contextualSpacing w:val="0"/>
        <w:rPr>
          <w:sz w:val="21"/>
        </w:rPr>
      </w:pPr>
      <w:r w:rsidRPr="005303BA">
        <w:rPr>
          <w:sz w:val="21"/>
        </w:rPr>
        <w:t xml:space="preserve">Click on </w:t>
      </w:r>
      <w:r w:rsidRPr="005303BA">
        <w:rPr>
          <w:b/>
          <w:i/>
          <w:sz w:val="21"/>
        </w:rPr>
        <w:t>Open</w:t>
      </w:r>
      <w:r w:rsidRPr="005303BA">
        <w:rPr>
          <w:sz w:val="21"/>
        </w:rPr>
        <w:t xml:space="preserve"> (which is displayed in green when the project has been created) and it will open that project in DGT-OT.</w:t>
      </w:r>
    </w:p>
    <w:p w:rsidR="003A45F9" w:rsidRPr="005303BA" w:rsidRDefault="003A45F9" w:rsidP="00C773D2">
      <w:pPr>
        <w:pStyle w:val="ListParagraph"/>
        <w:tabs>
          <w:tab w:val="left" w:pos="9356"/>
        </w:tabs>
        <w:contextualSpacing w:val="0"/>
        <w:rPr>
          <w:sz w:val="8"/>
          <w:szCs w:val="8"/>
        </w:rPr>
      </w:pPr>
    </w:p>
    <w:p w:rsidR="003A45F9" w:rsidRPr="005303BA" w:rsidRDefault="003A45F9" w:rsidP="00C773D2">
      <w:pPr>
        <w:pStyle w:val="Heading4"/>
        <w:tabs>
          <w:tab w:val="left" w:pos="9356"/>
        </w:tabs>
        <w:spacing w:after="0"/>
        <w:rPr>
          <w:sz w:val="22"/>
          <w:szCs w:val="22"/>
        </w:rPr>
      </w:pPr>
      <w:bookmarkStart w:id="10" w:name="_Toc468881059"/>
      <w:bookmarkStart w:id="11" w:name="_Toc499734024"/>
      <w:r w:rsidRPr="005303BA">
        <w:rPr>
          <w:sz w:val="22"/>
          <w:szCs w:val="22"/>
        </w:rPr>
        <w:t>B — Update a project with new original documents or memories available in Tradesk</w:t>
      </w:r>
      <w:bookmarkEnd w:id="10"/>
      <w:bookmarkEnd w:id="11"/>
    </w:p>
    <w:p w:rsidR="00C773D2" w:rsidRPr="005303BA" w:rsidRDefault="005A2A38" w:rsidP="00C773D2">
      <w:pPr>
        <w:tabs>
          <w:tab w:val="left" w:pos="9356"/>
        </w:tabs>
        <w:ind w:left="50"/>
        <w:rPr>
          <w:sz w:val="21"/>
        </w:rPr>
      </w:pPr>
      <w:r w:rsidRPr="005303BA">
        <w:rPr>
          <w:sz w:val="21"/>
        </w:rPr>
        <w:t xml:space="preserve">In the </w:t>
      </w:r>
      <w:r w:rsidRPr="005303BA">
        <w:rPr>
          <w:b/>
          <w:sz w:val="21"/>
        </w:rPr>
        <w:t>DGT-OT Wizard</w:t>
      </w:r>
      <w:r w:rsidRPr="005303BA">
        <w:rPr>
          <w:sz w:val="21"/>
        </w:rPr>
        <w:t>, with the project you created as the active project (but with DGT-OT closed)</w:t>
      </w:r>
      <w:r w:rsidRPr="005303BA">
        <w:rPr>
          <w:b/>
          <w:sz w:val="21"/>
        </w:rPr>
        <w:t xml:space="preserve">, </w:t>
      </w:r>
      <w:r w:rsidRPr="005303BA">
        <w:rPr>
          <w:sz w:val="21"/>
        </w:rPr>
        <w:t>do as explained ab</w:t>
      </w:r>
      <w:r w:rsidR="003A45F9" w:rsidRPr="005303BA">
        <w:rPr>
          <w:sz w:val="21"/>
        </w:rPr>
        <w:t xml:space="preserve">ove, under A, but click on </w:t>
      </w:r>
      <w:r w:rsidR="003A45F9" w:rsidRPr="005303BA">
        <w:rPr>
          <w:b/>
          <w:i/>
          <w:sz w:val="21"/>
        </w:rPr>
        <w:t>Update</w:t>
      </w:r>
      <w:r w:rsidR="003A45F9" w:rsidRPr="005303BA">
        <w:rPr>
          <w:sz w:val="21"/>
        </w:rPr>
        <w:t xml:space="preserve"> instead of </w:t>
      </w:r>
      <w:r w:rsidR="00385644" w:rsidRPr="005303BA">
        <w:rPr>
          <w:b/>
          <w:i/>
          <w:sz w:val="21"/>
        </w:rPr>
        <w:t>Create</w:t>
      </w:r>
      <w:r w:rsidR="003A45F9" w:rsidRPr="005303BA">
        <w:rPr>
          <w:b/>
          <w:i/>
          <w:sz w:val="21"/>
        </w:rPr>
        <w:t>.</w:t>
      </w:r>
      <w:r w:rsidR="00C773D2" w:rsidRPr="005303BA">
        <w:rPr>
          <w:sz w:val="21"/>
        </w:rPr>
        <w:t xml:space="preserve"> </w:t>
      </w:r>
    </w:p>
    <w:p w:rsidR="00C773D2" w:rsidRPr="005303BA" w:rsidRDefault="003A45F9" w:rsidP="00C773D2">
      <w:pPr>
        <w:tabs>
          <w:tab w:val="left" w:pos="9356"/>
        </w:tabs>
        <w:ind w:left="50"/>
        <w:rPr>
          <w:sz w:val="21"/>
        </w:rPr>
      </w:pPr>
      <w:r w:rsidRPr="005303BA">
        <w:rPr>
          <w:sz w:val="21"/>
        </w:rPr>
        <w:t xml:space="preserve">By clicking on </w:t>
      </w:r>
      <w:r w:rsidRPr="005303BA">
        <w:rPr>
          <w:b/>
          <w:i/>
          <w:sz w:val="21"/>
        </w:rPr>
        <w:t>Browse</w:t>
      </w:r>
      <w:r w:rsidR="00596500" w:rsidRPr="005303BA">
        <w:rPr>
          <w:sz w:val="21"/>
        </w:rPr>
        <w:t xml:space="preserve"> </w:t>
      </w:r>
      <w:r w:rsidR="005A2A38" w:rsidRPr="005303BA">
        <w:rPr>
          <w:sz w:val="21"/>
        </w:rPr>
        <w:t xml:space="preserve">you can </w:t>
      </w:r>
      <w:r w:rsidRPr="005303BA">
        <w:rPr>
          <w:sz w:val="21"/>
        </w:rPr>
        <w:t>delet</w:t>
      </w:r>
      <w:r w:rsidR="005A2A38" w:rsidRPr="005303BA">
        <w:rPr>
          <w:sz w:val="21"/>
        </w:rPr>
        <w:t>e</w:t>
      </w:r>
      <w:r w:rsidRPr="005303BA">
        <w:rPr>
          <w:sz w:val="21"/>
        </w:rPr>
        <w:t xml:space="preserve"> previous versions of the documents in the</w:t>
      </w:r>
      <w:r w:rsidR="006A7FE2" w:rsidRPr="005303BA">
        <w:rPr>
          <w:sz w:val="21"/>
        </w:rPr>
        <w:t xml:space="preserve"> project</w:t>
      </w:r>
      <w:r w:rsidRPr="005303BA">
        <w:rPr>
          <w:sz w:val="21"/>
        </w:rPr>
        <w:t xml:space="preserve"> </w:t>
      </w:r>
      <w:r w:rsidRPr="005303BA">
        <w:rPr>
          <w:b/>
          <w:sz w:val="21"/>
        </w:rPr>
        <w:t>\source</w:t>
      </w:r>
      <w:r w:rsidRPr="005303BA">
        <w:rPr>
          <w:sz w:val="21"/>
        </w:rPr>
        <w:t xml:space="preserve"> subfolder.</w:t>
      </w:r>
      <w:r w:rsidR="00C773D2" w:rsidRPr="005303BA">
        <w:rPr>
          <w:sz w:val="21"/>
        </w:rPr>
        <w:t xml:space="preserve"> </w:t>
      </w:r>
    </w:p>
    <w:p w:rsidR="003A45F9" w:rsidRPr="005303BA" w:rsidRDefault="003A45F9" w:rsidP="00C773D2">
      <w:pPr>
        <w:pStyle w:val="ListParagraph"/>
        <w:tabs>
          <w:tab w:val="left" w:pos="9356"/>
        </w:tabs>
        <w:ind w:left="568" w:hanging="284"/>
        <w:contextualSpacing w:val="0"/>
        <w:rPr>
          <w:sz w:val="8"/>
          <w:szCs w:val="8"/>
        </w:rPr>
      </w:pPr>
    </w:p>
    <w:p w:rsidR="003A45F9" w:rsidRPr="005303BA" w:rsidRDefault="003A45F9" w:rsidP="00C773D2">
      <w:pPr>
        <w:pStyle w:val="Heading4"/>
        <w:tabs>
          <w:tab w:val="left" w:pos="9356"/>
        </w:tabs>
        <w:spacing w:after="0"/>
        <w:rPr>
          <w:sz w:val="22"/>
          <w:szCs w:val="22"/>
        </w:rPr>
      </w:pPr>
      <w:bookmarkStart w:id="12" w:name="_Toc468881060"/>
      <w:bookmarkStart w:id="13" w:name="_Toc499734025"/>
      <w:r w:rsidRPr="005303BA">
        <w:rPr>
          <w:sz w:val="22"/>
          <w:szCs w:val="22"/>
        </w:rPr>
        <w:t>C — Translate sharing memories in real time with TeamBase</w:t>
      </w:r>
      <w:bookmarkEnd w:id="12"/>
      <w:bookmarkEnd w:id="13"/>
    </w:p>
    <w:p w:rsidR="003A45F9" w:rsidRPr="005303BA" w:rsidRDefault="003A45F9" w:rsidP="00C773D2">
      <w:pPr>
        <w:pStyle w:val="ListParagraph"/>
        <w:numPr>
          <w:ilvl w:val="0"/>
          <w:numId w:val="3"/>
        </w:numPr>
        <w:tabs>
          <w:tab w:val="left" w:pos="9356"/>
        </w:tabs>
        <w:ind w:left="284" w:hanging="284"/>
        <w:contextualSpacing w:val="0"/>
      </w:pPr>
      <w:r w:rsidRPr="005303BA">
        <w:rPr>
          <w:sz w:val="21"/>
        </w:rPr>
        <w:t xml:space="preserve">In the </w:t>
      </w:r>
      <w:r w:rsidRPr="005303BA">
        <w:rPr>
          <w:b/>
          <w:sz w:val="21"/>
        </w:rPr>
        <w:t>DGT-OT Wizard</w:t>
      </w:r>
      <w:r w:rsidRPr="005303BA">
        <w:rPr>
          <w:sz w:val="21"/>
        </w:rPr>
        <w:t xml:space="preserve">, </w:t>
      </w:r>
      <w:r w:rsidR="00596500" w:rsidRPr="005303BA">
        <w:rPr>
          <w:sz w:val="21"/>
        </w:rPr>
        <w:t xml:space="preserve">with the project you </w:t>
      </w:r>
      <w:r w:rsidRPr="005303BA">
        <w:rPr>
          <w:sz w:val="21"/>
        </w:rPr>
        <w:t>created as the active project (open or not in DGT-OT)</w:t>
      </w:r>
      <w:r w:rsidRPr="005303BA">
        <w:rPr>
          <w:b/>
          <w:sz w:val="21"/>
        </w:rPr>
        <w:t xml:space="preserve">, </w:t>
      </w:r>
      <w:r w:rsidRPr="005303BA">
        <w:t xml:space="preserve">click on </w:t>
      </w:r>
      <w:r w:rsidRPr="005303BA">
        <w:rPr>
          <w:b/>
        </w:rPr>
        <w:t>TeamBase.</w:t>
      </w:r>
    </w:p>
    <w:p w:rsidR="003A45F9" w:rsidRPr="005303BA" w:rsidRDefault="003A45F9" w:rsidP="00C773D2">
      <w:pPr>
        <w:pStyle w:val="ListParagraph"/>
        <w:numPr>
          <w:ilvl w:val="0"/>
          <w:numId w:val="3"/>
        </w:numPr>
        <w:tabs>
          <w:tab w:val="left" w:pos="9356"/>
        </w:tabs>
        <w:ind w:left="284" w:hanging="284"/>
        <w:contextualSpacing w:val="0"/>
        <w:rPr>
          <w:sz w:val="21"/>
        </w:rPr>
      </w:pPr>
      <w:r w:rsidRPr="005303BA">
        <w:t>Accept the default</w:t>
      </w:r>
      <w:r w:rsidR="00385644" w:rsidRPr="005303BA">
        <w:t xml:space="preserve"> — </w:t>
      </w:r>
      <w:r w:rsidRPr="005303BA">
        <w:t>which is to create a n</w:t>
      </w:r>
      <w:r w:rsidRPr="005303BA">
        <w:rPr>
          <w:sz w:val="21"/>
        </w:rPr>
        <w:t>ew TeamBase memory with the name of your project</w:t>
      </w:r>
      <w:r w:rsidR="00385644" w:rsidRPr="005303BA">
        <w:rPr>
          <w:sz w:val="21"/>
        </w:rPr>
        <w:t xml:space="preserve"> </w:t>
      </w:r>
      <w:r w:rsidR="009C69DB" w:rsidRPr="005303BA">
        <w:rPr>
          <w:sz w:val="21"/>
        </w:rPr>
        <w:t xml:space="preserve">(or change its name as you wish) </w:t>
      </w:r>
      <w:r w:rsidR="00385644" w:rsidRPr="005303BA">
        <w:rPr>
          <w:sz w:val="21"/>
        </w:rPr>
        <w:t xml:space="preserve">— </w:t>
      </w:r>
      <w:r w:rsidRPr="005303BA">
        <w:rPr>
          <w:sz w:val="21"/>
        </w:rPr>
        <w:t>or select a memory from the list displayed in the left column</w:t>
      </w:r>
      <w:r w:rsidRPr="005303BA">
        <w:rPr>
          <w:b/>
          <w:sz w:val="21"/>
        </w:rPr>
        <w:t>.</w:t>
      </w:r>
    </w:p>
    <w:p w:rsidR="003A45F9" w:rsidRPr="005303BA" w:rsidRDefault="003A45F9" w:rsidP="00C773D2">
      <w:pPr>
        <w:pStyle w:val="ListParagraph"/>
        <w:numPr>
          <w:ilvl w:val="0"/>
          <w:numId w:val="3"/>
        </w:numPr>
        <w:tabs>
          <w:tab w:val="left" w:pos="9356"/>
        </w:tabs>
        <w:ind w:left="284" w:hanging="284"/>
        <w:contextualSpacing w:val="0"/>
        <w:rPr>
          <w:sz w:val="21"/>
        </w:rPr>
      </w:pPr>
      <w:r w:rsidRPr="005303BA">
        <w:rPr>
          <w:sz w:val="21"/>
        </w:rPr>
        <w:t xml:space="preserve">Select the mode in which you want to work: </w:t>
      </w:r>
      <w:r w:rsidRPr="005303BA">
        <w:rPr>
          <w:b/>
          <w:i/>
          <w:sz w:val="21"/>
        </w:rPr>
        <w:t>Read</w:t>
      </w:r>
      <w:r w:rsidRPr="005303BA">
        <w:rPr>
          <w:sz w:val="21"/>
        </w:rPr>
        <w:t xml:space="preserve"> (only receive segments from colleagues connected to that TeamBase </w:t>
      </w:r>
      <w:r w:rsidR="00385644" w:rsidRPr="005303BA">
        <w:rPr>
          <w:sz w:val="21"/>
        </w:rPr>
        <w:t xml:space="preserve">memory </w:t>
      </w:r>
      <w:r w:rsidRPr="005303BA">
        <w:rPr>
          <w:sz w:val="21"/>
        </w:rPr>
        <w:t xml:space="preserve">in </w:t>
      </w:r>
      <w:r w:rsidRPr="005303BA">
        <w:rPr>
          <w:b/>
          <w:i/>
          <w:sz w:val="21"/>
        </w:rPr>
        <w:t>Read/Write</w:t>
      </w:r>
      <w:r w:rsidRPr="005303BA">
        <w:rPr>
          <w:sz w:val="21"/>
        </w:rPr>
        <w:t xml:space="preserve"> mode) or </w:t>
      </w:r>
      <w:r w:rsidRPr="005303BA">
        <w:rPr>
          <w:b/>
          <w:i/>
          <w:sz w:val="21"/>
        </w:rPr>
        <w:t>Read/Write</w:t>
      </w:r>
      <w:r w:rsidRPr="005303BA">
        <w:rPr>
          <w:sz w:val="21"/>
        </w:rPr>
        <w:t xml:space="preserve"> (receive and send segments)</w:t>
      </w:r>
      <w:r w:rsidRPr="005303BA">
        <w:rPr>
          <w:b/>
          <w:sz w:val="21"/>
        </w:rPr>
        <w:t>.</w:t>
      </w:r>
    </w:p>
    <w:p w:rsidR="006A7FE2" w:rsidRPr="005303BA" w:rsidRDefault="003A45F9" w:rsidP="00C773D2">
      <w:pPr>
        <w:pStyle w:val="ListParagraph"/>
        <w:numPr>
          <w:ilvl w:val="0"/>
          <w:numId w:val="3"/>
        </w:numPr>
        <w:tabs>
          <w:tab w:val="left" w:pos="9356"/>
        </w:tabs>
        <w:ind w:left="284" w:hanging="284"/>
        <w:contextualSpacing w:val="0"/>
        <w:rPr>
          <w:sz w:val="21"/>
        </w:rPr>
      </w:pPr>
      <w:r w:rsidRPr="005303BA">
        <w:rPr>
          <w:sz w:val="21"/>
        </w:rPr>
        <w:t xml:space="preserve">Click on </w:t>
      </w:r>
      <w:r w:rsidRPr="005303BA">
        <w:rPr>
          <w:b/>
          <w:i/>
          <w:sz w:val="21"/>
        </w:rPr>
        <w:t xml:space="preserve">Connect To Shared. </w:t>
      </w:r>
    </w:p>
    <w:p w:rsidR="003A45F9" w:rsidRPr="005303BA" w:rsidRDefault="003A45F9" w:rsidP="006A7FE2">
      <w:pPr>
        <w:pStyle w:val="ListParagraph"/>
        <w:tabs>
          <w:tab w:val="left" w:pos="9356"/>
        </w:tabs>
        <w:ind w:left="284"/>
        <w:contextualSpacing w:val="0"/>
        <w:rPr>
          <w:sz w:val="21"/>
        </w:rPr>
      </w:pPr>
      <w:r w:rsidRPr="005303BA">
        <w:rPr>
          <w:sz w:val="21"/>
        </w:rPr>
        <w:t xml:space="preserve">The </w:t>
      </w:r>
      <w:r w:rsidRPr="005303BA">
        <w:rPr>
          <w:b/>
          <w:sz w:val="21"/>
        </w:rPr>
        <w:t>TeamBase</w:t>
      </w:r>
      <w:r w:rsidRPr="005303BA">
        <w:rPr>
          <w:sz w:val="21"/>
        </w:rPr>
        <w:t xml:space="preserve"> window will close automatically and you can start/continue working on your project. You will always be in sharing mode whenever you close and reopen the project (unless you disconnect from it</w:t>
      </w:r>
      <w:r w:rsidR="006A7FE2" w:rsidRPr="005303BA">
        <w:rPr>
          <w:sz w:val="21"/>
        </w:rPr>
        <w:t xml:space="preserve"> in the TeamBase window</w:t>
      </w:r>
      <w:r w:rsidRPr="005303BA">
        <w:rPr>
          <w:sz w:val="21"/>
        </w:rPr>
        <w:t>).</w:t>
      </w:r>
    </w:p>
    <w:p w:rsidR="009F42FE" w:rsidRPr="005303BA" w:rsidRDefault="009F42FE" w:rsidP="00EB15B0">
      <w:pPr>
        <w:pStyle w:val="Heading4"/>
        <w:tabs>
          <w:tab w:val="left" w:pos="9356"/>
        </w:tabs>
        <w:spacing w:after="0"/>
        <w:rPr>
          <w:sz w:val="22"/>
          <w:szCs w:val="22"/>
        </w:rPr>
      </w:pPr>
      <w:bookmarkStart w:id="14" w:name="_Toc468881061"/>
    </w:p>
    <w:p w:rsidR="009F42FE" w:rsidRPr="005303BA" w:rsidRDefault="009F42FE">
      <w:pPr>
        <w:spacing w:before="0"/>
        <w:jc w:val="left"/>
        <w:rPr>
          <w:b/>
          <w:i/>
          <w:color w:val="92D050"/>
          <w:szCs w:val="22"/>
          <w14:textOutline w14:w="5270" w14:cap="flat" w14:cmpd="sng" w14:algn="ctr">
            <w14:solidFill>
              <w14:schemeClr w14:val="accent1">
                <w14:shade w14:val="88000"/>
                <w14:satMod w14:val="110000"/>
              </w14:schemeClr>
            </w14:solidFill>
            <w14:prstDash w14:val="solid"/>
            <w14:round/>
          </w14:textOutline>
        </w:rPr>
      </w:pPr>
      <w:r w:rsidRPr="005303BA">
        <w:rPr>
          <w:szCs w:val="22"/>
        </w:rPr>
        <w:br w:type="page"/>
      </w:r>
    </w:p>
    <w:p w:rsidR="009F42FE" w:rsidRPr="005303BA" w:rsidRDefault="009F42FE" w:rsidP="00EB15B0">
      <w:pPr>
        <w:pStyle w:val="Heading4"/>
        <w:tabs>
          <w:tab w:val="left" w:pos="9356"/>
        </w:tabs>
        <w:spacing w:after="0"/>
        <w:rPr>
          <w:sz w:val="8"/>
          <w:szCs w:val="8"/>
        </w:rPr>
      </w:pPr>
    </w:p>
    <w:p w:rsidR="003A45F9" w:rsidRPr="005303BA" w:rsidRDefault="003A45F9" w:rsidP="00EB15B0">
      <w:pPr>
        <w:pStyle w:val="Heading4"/>
        <w:tabs>
          <w:tab w:val="left" w:pos="9356"/>
        </w:tabs>
        <w:spacing w:after="0"/>
        <w:rPr>
          <w:sz w:val="22"/>
          <w:szCs w:val="22"/>
        </w:rPr>
      </w:pPr>
      <w:bookmarkStart w:id="15" w:name="_Toc499734026"/>
      <w:r w:rsidRPr="005303BA">
        <w:rPr>
          <w:sz w:val="22"/>
          <w:szCs w:val="22"/>
        </w:rPr>
        <w:t>D — Translate a project</w:t>
      </w:r>
      <w:r w:rsidR="00790CC8" w:rsidRPr="005303BA">
        <w:rPr>
          <w:sz w:val="22"/>
          <w:szCs w:val="22"/>
        </w:rPr>
        <w:t xml:space="preserve"> — </w:t>
      </w:r>
      <w:r w:rsidRPr="005303BA">
        <w:rPr>
          <w:sz w:val="22"/>
          <w:szCs w:val="22"/>
        </w:rPr>
        <w:t>main functions</w:t>
      </w:r>
      <w:bookmarkEnd w:id="14"/>
      <w:bookmarkEnd w:id="15"/>
    </w:p>
    <w:p w:rsidR="003A45F9" w:rsidRPr="005303BA" w:rsidRDefault="003A45F9" w:rsidP="00C773D2">
      <w:pPr>
        <w:pStyle w:val="ListParagraph"/>
        <w:numPr>
          <w:ilvl w:val="0"/>
          <w:numId w:val="6"/>
        </w:numPr>
        <w:tabs>
          <w:tab w:val="left" w:pos="9356"/>
        </w:tabs>
        <w:spacing w:before="100"/>
        <w:ind w:left="284" w:hanging="284"/>
        <w:contextualSpacing w:val="0"/>
        <w:rPr>
          <w:sz w:val="21"/>
        </w:rPr>
      </w:pPr>
      <w:r w:rsidRPr="005303BA">
        <w:rPr>
          <w:sz w:val="21"/>
        </w:rPr>
        <w:t xml:space="preserve">DGT-OT starts by displaying the list of the documents in your project. Click on </w:t>
      </w:r>
      <w:r w:rsidRPr="005303BA">
        <w:rPr>
          <w:b/>
          <w:i/>
          <w:sz w:val="21"/>
        </w:rPr>
        <w:t>Close</w:t>
      </w:r>
      <w:r w:rsidRPr="005303BA">
        <w:rPr>
          <w:sz w:val="21"/>
        </w:rPr>
        <w:t xml:space="preserve"> to accept the opening of the first segment of the (first) document or, in multi-document projects, select a</w:t>
      </w:r>
      <w:r w:rsidR="00385644" w:rsidRPr="005303BA">
        <w:rPr>
          <w:sz w:val="21"/>
        </w:rPr>
        <w:t xml:space="preserve"> different </w:t>
      </w:r>
      <w:r w:rsidRPr="005303BA">
        <w:rPr>
          <w:sz w:val="21"/>
        </w:rPr>
        <w:t xml:space="preserve">document from the list before clicking on </w:t>
      </w:r>
      <w:r w:rsidRPr="005303BA">
        <w:rPr>
          <w:b/>
          <w:i/>
          <w:sz w:val="21"/>
        </w:rPr>
        <w:t>Close</w:t>
      </w:r>
      <w:r w:rsidRPr="005303BA">
        <w:rPr>
          <w:sz w:val="21"/>
        </w:rPr>
        <w:t>. To display the list again to choose a</w:t>
      </w:r>
      <w:r w:rsidR="00385644" w:rsidRPr="005303BA">
        <w:rPr>
          <w:sz w:val="21"/>
        </w:rPr>
        <w:t xml:space="preserve"> different </w:t>
      </w:r>
      <w:r w:rsidRPr="005303BA">
        <w:rPr>
          <w:sz w:val="21"/>
        </w:rPr>
        <w:t xml:space="preserve">document, press </w:t>
      </w:r>
      <w:r w:rsidRPr="005303BA">
        <w:rPr>
          <w:b/>
          <w:i/>
          <w:sz w:val="21"/>
        </w:rPr>
        <w:t>Ctrl+L</w:t>
      </w:r>
      <w:r w:rsidRPr="005303BA">
        <w:rPr>
          <w:sz w:val="21"/>
        </w:rPr>
        <w:t>.</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DGT-OT displays the first segment to be translated in the </w:t>
      </w:r>
      <w:r w:rsidRPr="005303BA">
        <w:rPr>
          <w:b/>
          <w:sz w:val="21"/>
        </w:rPr>
        <w:t>Editor</w:t>
      </w:r>
      <w:r w:rsidRPr="005303BA">
        <w:rPr>
          <w:sz w:val="21"/>
        </w:rPr>
        <w:t xml:space="preserve"> and, by default, if there is a Euramis match above 70%, it will be automatically inserted in the segment open for translation.  </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If there is no fuzzy match within the defined threshold, </w:t>
      </w:r>
      <w:r w:rsidR="005F39B2" w:rsidRPr="005303BA">
        <w:rPr>
          <w:sz w:val="21"/>
        </w:rPr>
        <w:t>DGT-</w:t>
      </w:r>
      <w:r w:rsidRPr="005303BA">
        <w:rPr>
          <w:sz w:val="21"/>
        </w:rPr>
        <w:t xml:space="preserve">OT will insert the MT output (default). If you want to use </w:t>
      </w:r>
      <w:r w:rsidRPr="005303BA">
        <w:rPr>
          <w:b/>
          <w:sz w:val="21"/>
        </w:rPr>
        <w:t>Machine Translation (MT)</w:t>
      </w:r>
      <w:r w:rsidRPr="005303BA">
        <w:rPr>
          <w:sz w:val="21"/>
        </w:rPr>
        <w:t xml:space="preserve"> output (which is displayed in the MT pane) even when a Euramis match has been automatically inserted in the target segment, just press </w:t>
      </w:r>
      <w:r w:rsidRPr="005303BA">
        <w:rPr>
          <w:b/>
          <w:i/>
          <w:sz w:val="21"/>
        </w:rPr>
        <w:t>Ctrl+M</w:t>
      </w:r>
      <w:r w:rsidRPr="005303BA">
        <w:rPr>
          <w:sz w:val="21"/>
        </w:rPr>
        <w:t xml:space="preserve"> to replace it </w:t>
      </w:r>
      <w:r w:rsidR="00385644" w:rsidRPr="005303BA">
        <w:rPr>
          <w:sz w:val="21"/>
        </w:rPr>
        <w:t xml:space="preserve">with </w:t>
      </w:r>
      <w:r w:rsidRPr="005303BA">
        <w:rPr>
          <w:sz w:val="21"/>
        </w:rPr>
        <w:t>the MT output.</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Translate/correct each segment and press </w:t>
      </w:r>
      <w:r w:rsidRPr="005303BA">
        <w:rPr>
          <w:b/>
          <w:i/>
          <w:sz w:val="21"/>
        </w:rPr>
        <w:t>Enter</w:t>
      </w:r>
      <w:r w:rsidRPr="005303BA">
        <w:rPr>
          <w:sz w:val="21"/>
        </w:rPr>
        <w:t xml:space="preserve"> to validate it</w:t>
      </w:r>
      <w:r w:rsidR="00385644" w:rsidRPr="005303BA">
        <w:rPr>
          <w:sz w:val="21"/>
        </w:rPr>
        <w:t xml:space="preserve"> — </w:t>
      </w:r>
      <w:r w:rsidRPr="005303BA">
        <w:rPr>
          <w:sz w:val="21"/>
        </w:rPr>
        <w:t xml:space="preserve">thereby sending it to the </w:t>
      </w:r>
      <w:r w:rsidRPr="005303BA">
        <w:rPr>
          <w:b/>
          <w:sz w:val="21"/>
        </w:rPr>
        <w:t xml:space="preserve">project memory </w:t>
      </w:r>
      <w:r w:rsidRPr="005303BA">
        <w:rPr>
          <w:sz w:val="21"/>
        </w:rPr>
        <w:t>where your work is stored</w:t>
      </w:r>
      <w:r w:rsidR="00385644" w:rsidRPr="005303BA">
        <w:rPr>
          <w:sz w:val="21"/>
        </w:rPr>
        <w:t xml:space="preserve"> — </w:t>
      </w:r>
      <w:r w:rsidRPr="005303BA">
        <w:rPr>
          <w:sz w:val="21"/>
        </w:rPr>
        <w:t xml:space="preserve">and to open the next segment for translation. </w:t>
      </w:r>
      <w:r w:rsidR="005F39B2" w:rsidRPr="005303BA">
        <w:rPr>
          <w:sz w:val="21"/>
        </w:rPr>
        <w:t>S</w:t>
      </w:r>
      <w:r w:rsidRPr="005303BA">
        <w:rPr>
          <w:sz w:val="21"/>
        </w:rPr>
        <w:t xml:space="preserve">egments have 3 statuses: untranslated, translated and revised.  </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If you want to go to another segment (far) above or below, just scroll/go to that segment and double</w:t>
      </w:r>
      <w:r w:rsidR="00385644" w:rsidRPr="005303BA">
        <w:rPr>
          <w:sz w:val="21"/>
        </w:rPr>
        <w:t>-</w:t>
      </w:r>
      <w:r w:rsidRPr="005303BA">
        <w:rPr>
          <w:sz w:val="21"/>
        </w:rPr>
        <w:t xml:space="preserve">click on it to open it for translation. </w:t>
      </w:r>
      <w:r w:rsidR="005F39B2" w:rsidRPr="005303BA">
        <w:rPr>
          <w:sz w:val="21"/>
        </w:rPr>
        <w:t>DGT-</w:t>
      </w:r>
      <w:r w:rsidRPr="005303BA">
        <w:rPr>
          <w:sz w:val="21"/>
        </w:rPr>
        <w:t xml:space="preserve">OT will save the segment you were in to the project memory and open the new selected segment. </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To insert in the target segment open in the </w:t>
      </w:r>
      <w:r w:rsidRPr="005303BA">
        <w:rPr>
          <w:b/>
          <w:sz w:val="21"/>
        </w:rPr>
        <w:t>Editor</w:t>
      </w:r>
      <w:r w:rsidRPr="005303BA">
        <w:rPr>
          <w:sz w:val="21"/>
        </w:rPr>
        <w:t xml:space="preserve"> a Euramis match other than the first (higher) match displayed in bold in the </w:t>
      </w:r>
      <w:r w:rsidRPr="005303BA">
        <w:rPr>
          <w:b/>
          <w:sz w:val="21"/>
        </w:rPr>
        <w:t>Fuzzy Matches</w:t>
      </w:r>
      <w:r w:rsidRPr="005303BA">
        <w:rPr>
          <w:sz w:val="21"/>
        </w:rPr>
        <w:t xml:space="preserve"> pane, position the cursor on the Fuzzy Match segment you want to use, double click on it (it will be displayed in bold as the selected segment) and use the shortcuts </w:t>
      </w:r>
      <w:r w:rsidRPr="005303BA">
        <w:rPr>
          <w:b/>
          <w:i/>
          <w:sz w:val="21"/>
        </w:rPr>
        <w:t>Ctrl+R</w:t>
      </w:r>
      <w:r w:rsidRPr="005303BA">
        <w:rPr>
          <w:sz w:val="21"/>
        </w:rPr>
        <w:t xml:space="preserve"> or </w:t>
      </w:r>
      <w:r w:rsidRPr="005303BA">
        <w:rPr>
          <w:b/>
          <w:i/>
          <w:sz w:val="21"/>
        </w:rPr>
        <w:t>Ctrl+I</w:t>
      </w:r>
      <w:r w:rsidRPr="005303BA">
        <w:rPr>
          <w:b/>
          <w:sz w:val="21"/>
        </w:rPr>
        <w:t xml:space="preserve"> </w:t>
      </w:r>
      <w:r w:rsidRPr="005303BA">
        <w:rPr>
          <w:sz w:val="21"/>
        </w:rPr>
        <w:t>to insert it</w:t>
      </w:r>
      <w:r w:rsidR="00385644" w:rsidRPr="005303BA">
        <w:rPr>
          <w:sz w:val="21"/>
        </w:rPr>
        <w:t xml:space="preserve"> — </w:t>
      </w:r>
      <w:r w:rsidRPr="005303BA">
        <w:rPr>
          <w:sz w:val="21"/>
        </w:rPr>
        <w:t xml:space="preserve">in the segment open in the </w:t>
      </w:r>
      <w:r w:rsidRPr="005303BA">
        <w:rPr>
          <w:b/>
          <w:sz w:val="21"/>
        </w:rPr>
        <w:t>Editor</w:t>
      </w:r>
      <w:r w:rsidR="00385644" w:rsidRPr="005303BA">
        <w:rPr>
          <w:sz w:val="21"/>
        </w:rPr>
        <w:t xml:space="preserve"> — </w:t>
      </w:r>
      <w:r w:rsidRPr="005303BA">
        <w:rPr>
          <w:sz w:val="21"/>
        </w:rPr>
        <w:t>either replacing the text there, if any, or inserting it at the position of the cursor, respectively</w:t>
      </w:r>
      <w:r w:rsidRPr="005303BA">
        <w:rPr>
          <w:b/>
          <w:i/>
          <w:sz w:val="21"/>
        </w:rPr>
        <w:t>.</w:t>
      </w:r>
      <w:r w:rsidRPr="005303BA">
        <w:rPr>
          <w:sz w:val="21"/>
        </w:rPr>
        <w:t xml:space="preserve">  </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To access </w:t>
      </w:r>
      <w:r w:rsidRPr="005303BA">
        <w:rPr>
          <w:b/>
          <w:sz w:val="21"/>
        </w:rPr>
        <w:t>DocFinder</w:t>
      </w:r>
      <w:r w:rsidR="009C7792" w:rsidRPr="005303BA">
        <w:rPr>
          <w:b/>
          <w:sz w:val="21"/>
        </w:rPr>
        <w:t>/</w:t>
      </w:r>
      <w:r w:rsidRPr="005303BA">
        <w:rPr>
          <w:b/>
          <w:sz w:val="21"/>
        </w:rPr>
        <w:t>Quest</w:t>
      </w:r>
      <w:r w:rsidR="009C7792" w:rsidRPr="005303BA">
        <w:rPr>
          <w:b/>
          <w:sz w:val="21"/>
        </w:rPr>
        <w:t>/</w:t>
      </w:r>
      <w:r w:rsidRPr="005303BA">
        <w:rPr>
          <w:b/>
          <w:sz w:val="21"/>
        </w:rPr>
        <w:t>Euramis</w:t>
      </w:r>
      <w:r w:rsidR="009C7792" w:rsidRPr="005303BA">
        <w:rPr>
          <w:b/>
          <w:sz w:val="21"/>
        </w:rPr>
        <w:t>/</w:t>
      </w:r>
      <w:r w:rsidRPr="005303BA">
        <w:rPr>
          <w:b/>
          <w:sz w:val="21"/>
        </w:rPr>
        <w:t>IATE</w:t>
      </w:r>
      <w:r w:rsidR="009C7792" w:rsidRPr="005303BA">
        <w:rPr>
          <w:sz w:val="21"/>
        </w:rPr>
        <w:t xml:space="preserve">, </w:t>
      </w:r>
      <w:r w:rsidRPr="005303BA">
        <w:rPr>
          <w:sz w:val="21"/>
        </w:rPr>
        <w:t>highlight the term/string/OJ reference you want to search and click on the icons</w:t>
      </w:r>
      <w:r w:rsidR="009C69DB" w:rsidRPr="005303BA">
        <w:rPr>
          <w:sz w:val="21"/>
        </w:rPr>
        <w:t xml:space="preserve"> or use the shortcuts (</w:t>
      </w:r>
      <w:r w:rsidR="009C69DB" w:rsidRPr="005303BA">
        <w:rPr>
          <w:b/>
          <w:sz w:val="21"/>
        </w:rPr>
        <w:t>Ctrl+Shift+F</w:t>
      </w:r>
      <w:r w:rsidR="009C69DB" w:rsidRPr="005303BA">
        <w:rPr>
          <w:sz w:val="21"/>
        </w:rPr>
        <w:t xml:space="preserve">, </w:t>
      </w:r>
      <w:r w:rsidR="009C69DB" w:rsidRPr="005303BA">
        <w:rPr>
          <w:b/>
          <w:sz w:val="21"/>
        </w:rPr>
        <w:t>Ctrl+Shift+Q</w:t>
      </w:r>
      <w:r w:rsidR="009C69DB" w:rsidRPr="005303BA">
        <w:rPr>
          <w:sz w:val="21"/>
        </w:rPr>
        <w:t xml:space="preserve">, </w:t>
      </w:r>
      <w:r w:rsidR="009C69DB" w:rsidRPr="005303BA">
        <w:rPr>
          <w:b/>
          <w:sz w:val="21"/>
        </w:rPr>
        <w:t>Ctrl+Shift+E</w:t>
      </w:r>
      <w:r w:rsidR="009C69DB" w:rsidRPr="005303BA">
        <w:rPr>
          <w:sz w:val="21"/>
        </w:rPr>
        <w:t xml:space="preserve">, </w:t>
      </w:r>
      <w:r w:rsidR="009C69DB" w:rsidRPr="005303BA">
        <w:rPr>
          <w:b/>
          <w:sz w:val="21"/>
        </w:rPr>
        <w:t>Ctrl+Shift+L</w:t>
      </w:r>
      <w:r w:rsidR="009C69DB" w:rsidRPr="005303BA">
        <w:rPr>
          <w:sz w:val="21"/>
        </w:rPr>
        <w:t>, respectively)</w:t>
      </w:r>
      <w:r w:rsidR="009C7792" w:rsidRPr="005303BA">
        <w:rPr>
          <w:sz w:val="21"/>
        </w:rPr>
        <w:t>.</w:t>
      </w:r>
      <w:r w:rsidRPr="005303BA">
        <w:rPr>
          <w:sz w:val="21"/>
        </w:rPr>
        <w:t xml:space="preserve"> </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To </w:t>
      </w:r>
      <w:r w:rsidRPr="005303BA">
        <w:rPr>
          <w:b/>
          <w:sz w:val="21"/>
        </w:rPr>
        <w:t>View Other Target Languages</w:t>
      </w:r>
      <w:r w:rsidRPr="005303BA">
        <w:rPr>
          <w:sz w:val="21"/>
        </w:rPr>
        <w:t xml:space="preserve"> — i.e. ongoing translations by colleagues from other Language Departments — just click on the respective blue icon. You can have another language displayed in the </w:t>
      </w:r>
      <w:r w:rsidRPr="005303BA">
        <w:rPr>
          <w:b/>
          <w:sz w:val="21"/>
        </w:rPr>
        <w:t>Editor</w:t>
      </w:r>
      <w:r w:rsidRPr="005303BA">
        <w:rPr>
          <w:sz w:val="21"/>
        </w:rPr>
        <w:t xml:space="preserve">, as a second (or third…) source language(s) (for segments without tags), by selecting the option </w:t>
      </w:r>
      <w:r w:rsidRPr="005303BA">
        <w:rPr>
          <w:b/>
          <w:i/>
          <w:sz w:val="21"/>
        </w:rPr>
        <w:t>Import tmx2source.</w:t>
      </w:r>
      <w:r w:rsidRPr="005303BA">
        <w:rPr>
          <w:sz w:val="21"/>
        </w:rPr>
        <w:t xml:space="preserve"> There are also other options.  </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To </w:t>
      </w:r>
      <w:r w:rsidRPr="005303BA">
        <w:rPr>
          <w:b/>
          <w:sz w:val="21"/>
        </w:rPr>
        <w:t>search terms/strings</w:t>
      </w:r>
      <w:r w:rsidRPr="005303BA">
        <w:rPr>
          <w:sz w:val="21"/>
        </w:rPr>
        <w:t xml:space="preserve"> (Concordance), in the project and/or the reference translation memories and/or glossaries and or/notes highlight them in the </w:t>
      </w:r>
      <w:r w:rsidRPr="005303BA">
        <w:rPr>
          <w:b/>
          <w:sz w:val="21"/>
        </w:rPr>
        <w:t>Editor</w:t>
      </w:r>
      <w:r w:rsidRPr="005303BA">
        <w:rPr>
          <w:sz w:val="21"/>
        </w:rPr>
        <w:t xml:space="preserve"> pane, press </w:t>
      </w:r>
      <w:r w:rsidRPr="005303BA">
        <w:rPr>
          <w:b/>
          <w:i/>
          <w:sz w:val="21"/>
        </w:rPr>
        <w:t>Ctrl+F</w:t>
      </w:r>
      <w:r w:rsidRPr="005303BA">
        <w:rPr>
          <w:sz w:val="21"/>
        </w:rPr>
        <w:t xml:space="preserve"> and </w:t>
      </w:r>
      <w:r w:rsidRPr="005303BA">
        <w:rPr>
          <w:b/>
          <w:i/>
          <w:sz w:val="21"/>
        </w:rPr>
        <w:t xml:space="preserve">Enter </w:t>
      </w:r>
      <w:r w:rsidRPr="005303BA">
        <w:rPr>
          <w:sz w:val="21"/>
        </w:rPr>
        <w:t>if you want to accept the settings</w:t>
      </w:r>
      <w:r w:rsidR="00351871" w:rsidRPr="005303BA">
        <w:rPr>
          <w:sz w:val="21"/>
        </w:rPr>
        <w:t xml:space="preserve"> or, before</w:t>
      </w:r>
      <w:r w:rsidRPr="005303BA">
        <w:rPr>
          <w:sz w:val="21"/>
        </w:rPr>
        <w:t xml:space="preserve"> press</w:t>
      </w:r>
      <w:r w:rsidR="00351871" w:rsidRPr="005303BA">
        <w:rPr>
          <w:sz w:val="21"/>
        </w:rPr>
        <w:t>ing</w:t>
      </w:r>
      <w:r w:rsidRPr="005303BA">
        <w:rPr>
          <w:sz w:val="21"/>
        </w:rPr>
        <w:t xml:space="preserve"> </w:t>
      </w:r>
      <w:r w:rsidRPr="005303BA">
        <w:rPr>
          <w:b/>
          <w:i/>
          <w:sz w:val="21"/>
        </w:rPr>
        <w:t>Enter</w:t>
      </w:r>
      <w:r w:rsidR="00351871" w:rsidRPr="005303BA">
        <w:rPr>
          <w:sz w:val="21"/>
        </w:rPr>
        <w:t xml:space="preserve">, </w:t>
      </w:r>
      <w:r w:rsidRPr="005303BA">
        <w:rPr>
          <w:sz w:val="21"/>
        </w:rPr>
        <w:t>change the settings (DGT-OT displays the settings of your last search in that session). There are many options worth exploring!</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If you want to </w:t>
      </w:r>
      <w:r w:rsidRPr="005303BA">
        <w:rPr>
          <w:b/>
          <w:sz w:val="21"/>
        </w:rPr>
        <w:t>filter</w:t>
      </w:r>
      <w:r w:rsidRPr="005303BA">
        <w:rPr>
          <w:sz w:val="21"/>
        </w:rPr>
        <w:t xml:space="preserve"> terms/strings for editing</w:t>
      </w:r>
      <w:r w:rsidR="00790CC8" w:rsidRPr="005303BA">
        <w:rPr>
          <w:sz w:val="21"/>
        </w:rPr>
        <w:t xml:space="preserve"> — </w:t>
      </w:r>
      <w:r w:rsidRPr="005303BA">
        <w:rPr>
          <w:sz w:val="21"/>
        </w:rPr>
        <w:t>only in your</w:t>
      </w:r>
      <w:r w:rsidRPr="005303BA">
        <w:rPr>
          <w:b/>
          <w:sz w:val="21"/>
        </w:rPr>
        <w:t xml:space="preserve"> project memory</w:t>
      </w:r>
      <w:r w:rsidRPr="005303BA">
        <w:rPr>
          <w:sz w:val="21"/>
        </w:rPr>
        <w:t xml:space="preserve"> of course</w:t>
      </w:r>
      <w:r w:rsidR="00385644" w:rsidRPr="005303BA">
        <w:rPr>
          <w:sz w:val="21"/>
        </w:rPr>
        <w:t xml:space="preserve"> — </w:t>
      </w:r>
      <w:r w:rsidRPr="005303BA">
        <w:rPr>
          <w:sz w:val="21"/>
        </w:rPr>
        <w:t xml:space="preserve">just search them (as in point i) above) and click on </w:t>
      </w:r>
      <w:r w:rsidRPr="005303BA">
        <w:rPr>
          <w:b/>
          <w:sz w:val="21"/>
        </w:rPr>
        <w:t xml:space="preserve">Filter </w:t>
      </w:r>
      <w:r w:rsidRPr="005303BA">
        <w:rPr>
          <w:sz w:val="21"/>
        </w:rPr>
        <w:t xml:space="preserve">at the bottom of the </w:t>
      </w:r>
      <w:r w:rsidRPr="005303BA">
        <w:rPr>
          <w:b/>
          <w:sz w:val="21"/>
        </w:rPr>
        <w:t>Search</w:t>
      </w:r>
      <w:r w:rsidRPr="005303BA">
        <w:rPr>
          <w:sz w:val="21"/>
        </w:rPr>
        <w:t xml:space="preserve"> window. Segments which fulfil the settings are displayed in the </w:t>
      </w:r>
      <w:r w:rsidRPr="005303BA">
        <w:rPr>
          <w:b/>
          <w:sz w:val="21"/>
        </w:rPr>
        <w:t>Editor</w:t>
      </w:r>
      <w:r w:rsidRPr="005303BA">
        <w:rPr>
          <w:sz w:val="21"/>
        </w:rPr>
        <w:t xml:space="preserve"> for editing. To return to the full document, click on </w:t>
      </w:r>
      <w:r w:rsidRPr="005303BA">
        <w:rPr>
          <w:b/>
          <w:i/>
          <w:sz w:val="21"/>
        </w:rPr>
        <w:t>Remove Filter</w:t>
      </w:r>
      <w:r w:rsidRPr="005303BA">
        <w:rPr>
          <w:sz w:val="21"/>
        </w:rPr>
        <w:t>.</w:t>
      </w:r>
    </w:p>
    <w:p w:rsidR="003A45F9"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In DGT-OT, </w:t>
      </w:r>
      <w:r w:rsidRPr="005303BA">
        <w:rPr>
          <w:b/>
          <w:sz w:val="21"/>
        </w:rPr>
        <w:t>tags</w:t>
      </w:r>
      <w:r w:rsidRPr="005303BA">
        <w:rPr>
          <w:sz w:val="21"/>
        </w:rPr>
        <w:t xml:space="preserve"> are displayed in grey and are just sequentially numbered within each </w:t>
      </w:r>
      <w:r w:rsidR="009C69DB" w:rsidRPr="005303BA">
        <w:rPr>
          <w:sz w:val="21"/>
        </w:rPr>
        <w:t>paragraph</w:t>
      </w:r>
      <w:r w:rsidR="00AF63DE" w:rsidRPr="005303BA">
        <w:rPr>
          <w:sz w:val="21"/>
        </w:rPr>
        <w:t xml:space="preserve"> </w:t>
      </w:r>
      <w:r w:rsidRPr="005303BA">
        <w:rPr>
          <w:sz w:val="21"/>
        </w:rPr>
        <w:t xml:space="preserve">(Example: </w:t>
      </w:r>
      <w:r w:rsidRPr="005303BA">
        <w:rPr>
          <w:b/>
          <w:color w:val="808080" w:themeColor="background1" w:themeShade="80"/>
          <w:sz w:val="21"/>
        </w:rPr>
        <w:t>&lt;t0/&gt; &lt;t1/&gt;</w:t>
      </w:r>
      <w:r w:rsidRPr="005303BA">
        <w:rPr>
          <w:sz w:val="21"/>
        </w:rPr>
        <w:t xml:space="preserve">).  </w:t>
      </w:r>
    </w:p>
    <w:p w:rsidR="003A45F9" w:rsidRPr="005303BA" w:rsidRDefault="003A45F9" w:rsidP="00C773D2">
      <w:pPr>
        <w:pStyle w:val="ListParagraph"/>
        <w:tabs>
          <w:tab w:val="left" w:pos="567"/>
          <w:tab w:val="left" w:pos="852"/>
          <w:tab w:val="left" w:pos="9356"/>
        </w:tabs>
        <w:spacing w:before="100"/>
        <w:ind w:left="284" w:hanging="284"/>
        <w:contextualSpacing w:val="0"/>
        <w:rPr>
          <w:sz w:val="21"/>
        </w:rPr>
      </w:pPr>
      <w:r w:rsidRPr="005303BA">
        <w:rPr>
          <w:sz w:val="21"/>
        </w:rPr>
        <w:tab/>
        <w:t xml:space="preserve">To insert each </w:t>
      </w:r>
      <w:r w:rsidRPr="005303BA">
        <w:rPr>
          <w:b/>
          <w:sz w:val="21"/>
        </w:rPr>
        <w:t>tag</w:t>
      </w:r>
      <w:r w:rsidRPr="005303BA">
        <w:rPr>
          <w:sz w:val="21"/>
        </w:rPr>
        <w:t xml:space="preserve">, position the cursor where you want the tag to be inserted and press </w:t>
      </w:r>
      <w:r w:rsidRPr="005303BA">
        <w:rPr>
          <w:b/>
          <w:i/>
          <w:sz w:val="21"/>
        </w:rPr>
        <w:t xml:space="preserve">Ctrl+T. </w:t>
      </w:r>
      <w:r w:rsidR="005F39B2" w:rsidRPr="005303BA">
        <w:rPr>
          <w:sz w:val="21"/>
        </w:rPr>
        <w:t>It</w:t>
      </w:r>
      <w:r w:rsidRPr="005303BA">
        <w:rPr>
          <w:sz w:val="21"/>
        </w:rPr>
        <w:t xml:space="preserve"> will insert the first or next missing tag in that position. You can also right-click the mouse and choose the tag you want from the dropdown menu.  </w:t>
      </w:r>
    </w:p>
    <w:p w:rsidR="003A45F9" w:rsidRPr="005303BA" w:rsidRDefault="003A45F9" w:rsidP="00C773D2">
      <w:pPr>
        <w:pStyle w:val="ListParagraph"/>
        <w:tabs>
          <w:tab w:val="left" w:pos="567"/>
          <w:tab w:val="left" w:pos="852"/>
          <w:tab w:val="left" w:pos="9356"/>
        </w:tabs>
        <w:spacing w:before="100"/>
        <w:ind w:left="284" w:hanging="284"/>
        <w:contextualSpacing w:val="0"/>
        <w:rPr>
          <w:sz w:val="21"/>
        </w:rPr>
      </w:pPr>
      <w:r w:rsidRPr="005303BA">
        <w:rPr>
          <w:sz w:val="21"/>
        </w:rPr>
        <w:tab/>
        <w:t xml:space="preserve">To </w:t>
      </w:r>
      <w:r w:rsidRPr="005303BA">
        <w:rPr>
          <w:b/>
          <w:sz w:val="21"/>
        </w:rPr>
        <w:t>check</w:t>
      </w:r>
      <w:r w:rsidRPr="005303BA">
        <w:rPr>
          <w:sz w:val="21"/>
        </w:rPr>
        <w:t xml:space="preserve"> that there are no missed, repeated or “misplaced” tags in a document or in all the documents of your project, press </w:t>
      </w:r>
      <w:r w:rsidRPr="005303BA">
        <w:rPr>
          <w:b/>
          <w:i/>
          <w:sz w:val="21"/>
        </w:rPr>
        <w:t xml:space="preserve">Ctrl+Shift+V </w:t>
      </w:r>
      <w:r w:rsidRPr="005303BA">
        <w:rPr>
          <w:sz w:val="21"/>
        </w:rPr>
        <w:t xml:space="preserve">or </w:t>
      </w:r>
      <w:r w:rsidRPr="005303BA">
        <w:rPr>
          <w:b/>
          <w:i/>
          <w:sz w:val="21"/>
        </w:rPr>
        <w:t>Ctrl+Shift+J.</w:t>
      </w:r>
      <w:r w:rsidRPr="005303BA">
        <w:rPr>
          <w:sz w:val="21"/>
        </w:rPr>
        <w:t xml:space="preserve"> By clicking on the number of the segment on the left, DGT-OT opens the segment in the </w:t>
      </w:r>
      <w:r w:rsidRPr="005303BA">
        <w:rPr>
          <w:b/>
          <w:sz w:val="21"/>
        </w:rPr>
        <w:t>Editor</w:t>
      </w:r>
      <w:r w:rsidRPr="005303BA">
        <w:rPr>
          <w:sz w:val="21"/>
        </w:rPr>
        <w:t xml:space="preserve">.  </w:t>
      </w:r>
    </w:p>
    <w:p w:rsidR="00AE34FB" w:rsidRPr="005303BA" w:rsidRDefault="0048630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The terms/strings with a blue linear and bold underline (by default) in the open segment in the </w:t>
      </w:r>
      <w:r w:rsidRPr="005303BA">
        <w:rPr>
          <w:b/>
          <w:sz w:val="21"/>
        </w:rPr>
        <w:t xml:space="preserve">Editor </w:t>
      </w:r>
      <w:r w:rsidR="00AF63DE" w:rsidRPr="005303BA">
        <w:rPr>
          <w:sz w:val="21"/>
        </w:rPr>
        <w:t>mean that there are (</w:t>
      </w:r>
      <w:r w:rsidR="00532434" w:rsidRPr="005303BA">
        <w:rPr>
          <w:sz w:val="21"/>
        </w:rPr>
        <w:t>one or more</w:t>
      </w:r>
      <w:r w:rsidR="00AF63DE" w:rsidRPr="005303BA">
        <w:rPr>
          <w:sz w:val="21"/>
        </w:rPr>
        <w:t>)</w:t>
      </w:r>
      <w:r w:rsidRPr="005303BA">
        <w:rPr>
          <w:sz w:val="21"/>
        </w:rPr>
        <w:t xml:space="preserve"> entr</w:t>
      </w:r>
      <w:r w:rsidR="00532434" w:rsidRPr="005303BA">
        <w:rPr>
          <w:sz w:val="21"/>
        </w:rPr>
        <w:t>ies</w:t>
      </w:r>
      <w:r w:rsidRPr="005303BA">
        <w:rPr>
          <w:sz w:val="21"/>
        </w:rPr>
        <w:t xml:space="preserve"> in one of the glossaries in the \</w:t>
      </w:r>
      <w:r w:rsidRPr="005303BA">
        <w:rPr>
          <w:b/>
          <w:i/>
          <w:sz w:val="21"/>
        </w:rPr>
        <w:t>glossary</w:t>
      </w:r>
      <w:r w:rsidRPr="005303BA">
        <w:rPr>
          <w:sz w:val="21"/>
        </w:rPr>
        <w:t xml:space="preserve"> folder of your project (which are displayed in the </w:t>
      </w:r>
      <w:r w:rsidRPr="005303BA">
        <w:rPr>
          <w:b/>
          <w:sz w:val="21"/>
        </w:rPr>
        <w:t>Glossary</w:t>
      </w:r>
      <w:r w:rsidRPr="005303BA">
        <w:rPr>
          <w:sz w:val="21"/>
        </w:rPr>
        <w:t xml:space="preserve"> pane). </w:t>
      </w:r>
    </w:p>
    <w:p w:rsidR="005C66A8" w:rsidRPr="005303BA" w:rsidRDefault="00DC15C5" w:rsidP="00C773D2">
      <w:pPr>
        <w:pStyle w:val="ListParagraph"/>
        <w:tabs>
          <w:tab w:val="left" w:pos="567"/>
          <w:tab w:val="left" w:pos="852"/>
          <w:tab w:val="left" w:pos="9356"/>
        </w:tabs>
        <w:spacing w:before="100"/>
        <w:ind w:left="284" w:hanging="284"/>
        <w:contextualSpacing w:val="0"/>
        <w:rPr>
          <w:sz w:val="21"/>
        </w:rPr>
      </w:pPr>
      <w:r w:rsidRPr="005303BA">
        <w:rPr>
          <w:sz w:val="21"/>
        </w:rPr>
        <w:tab/>
      </w:r>
      <w:r w:rsidR="00486309" w:rsidRPr="005303BA">
        <w:rPr>
          <w:sz w:val="21"/>
        </w:rPr>
        <w:t>By right</w:t>
      </w:r>
      <w:r w:rsidR="00532434" w:rsidRPr="005303BA">
        <w:rPr>
          <w:sz w:val="21"/>
        </w:rPr>
        <w:noBreakHyphen/>
      </w:r>
      <w:r w:rsidR="00486309" w:rsidRPr="005303BA">
        <w:rPr>
          <w:sz w:val="21"/>
        </w:rPr>
        <w:t xml:space="preserve">clicking the mouse, the translation(s) of that term/string will be displayed in a dropdown menu. In the standard project creation </w:t>
      </w:r>
      <w:r w:rsidR="005C66A8" w:rsidRPr="005303BA">
        <w:rPr>
          <w:sz w:val="21"/>
        </w:rPr>
        <w:t>with the DGT-OT Wizard, the</w:t>
      </w:r>
      <w:r w:rsidR="00486309" w:rsidRPr="005303BA">
        <w:rPr>
          <w:sz w:val="21"/>
        </w:rPr>
        <w:t xml:space="preserve"> glossary will be the IATE extraction.</w:t>
      </w:r>
      <w:r w:rsidR="00030334" w:rsidRPr="005303BA">
        <w:rPr>
          <w:sz w:val="21"/>
        </w:rPr>
        <w:t xml:space="preserve">  </w:t>
      </w:r>
    </w:p>
    <w:p w:rsidR="005C66A8" w:rsidRPr="005303BA" w:rsidRDefault="00DC15C5" w:rsidP="00C773D2">
      <w:pPr>
        <w:pStyle w:val="ListParagraph"/>
        <w:tabs>
          <w:tab w:val="left" w:pos="567"/>
          <w:tab w:val="left" w:pos="852"/>
          <w:tab w:val="left" w:pos="9356"/>
        </w:tabs>
        <w:spacing w:before="100"/>
        <w:ind w:left="284" w:hanging="284"/>
        <w:contextualSpacing w:val="0"/>
        <w:rPr>
          <w:sz w:val="21"/>
        </w:rPr>
      </w:pPr>
      <w:r w:rsidRPr="005303BA">
        <w:rPr>
          <w:sz w:val="21"/>
        </w:rPr>
        <w:tab/>
      </w:r>
      <w:r w:rsidR="005C66A8" w:rsidRPr="005303BA">
        <w:rPr>
          <w:sz w:val="21"/>
        </w:rPr>
        <w:t xml:space="preserve">To create entries in your </w:t>
      </w:r>
      <w:r w:rsidR="00E46B9A" w:rsidRPr="005303BA">
        <w:rPr>
          <w:sz w:val="21"/>
        </w:rPr>
        <w:t>project</w:t>
      </w:r>
      <w:r w:rsidR="008F39D4" w:rsidRPr="005303BA">
        <w:rPr>
          <w:sz w:val="21"/>
        </w:rPr>
        <w:t>’s</w:t>
      </w:r>
      <w:r w:rsidR="00E46B9A" w:rsidRPr="005303BA">
        <w:rPr>
          <w:sz w:val="21"/>
        </w:rPr>
        <w:t xml:space="preserve"> </w:t>
      </w:r>
      <w:r w:rsidR="005C66A8" w:rsidRPr="005303BA">
        <w:rPr>
          <w:sz w:val="21"/>
        </w:rPr>
        <w:t xml:space="preserve">writable glossary, press </w:t>
      </w:r>
      <w:r w:rsidR="005C66A8" w:rsidRPr="005303BA">
        <w:rPr>
          <w:b/>
          <w:i/>
          <w:sz w:val="21"/>
        </w:rPr>
        <w:t xml:space="preserve">Ctrl+Shift+G </w:t>
      </w:r>
      <w:r w:rsidR="005C66A8" w:rsidRPr="005303BA">
        <w:rPr>
          <w:sz w:val="21"/>
        </w:rPr>
        <w:t>and fill in</w:t>
      </w:r>
      <w:r w:rsidR="00AE34FB" w:rsidRPr="005303BA">
        <w:rPr>
          <w:sz w:val="21"/>
        </w:rPr>
        <w:t>, at least, 2 (source and target) of</w:t>
      </w:r>
      <w:r w:rsidR="005C66A8" w:rsidRPr="005303BA">
        <w:rPr>
          <w:sz w:val="21"/>
        </w:rPr>
        <w:t xml:space="preserve"> the 3 fields.</w:t>
      </w:r>
    </w:p>
    <w:p w:rsidR="00532434" w:rsidRPr="005303BA" w:rsidRDefault="001147A7"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You can also use the </w:t>
      </w:r>
      <w:r w:rsidRPr="005303BA">
        <w:rPr>
          <w:b/>
          <w:sz w:val="21"/>
        </w:rPr>
        <w:t>Auto-text</w:t>
      </w:r>
      <w:r w:rsidRPr="005303BA">
        <w:rPr>
          <w:sz w:val="21"/>
        </w:rPr>
        <w:t xml:space="preserve"> feature, by pressing </w:t>
      </w:r>
      <w:r w:rsidRPr="005303BA">
        <w:rPr>
          <w:b/>
          <w:i/>
          <w:sz w:val="21"/>
        </w:rPr>
        <w:t>Ctrl+space</w:t>
      </w:r>
      <w:r w:rsidRPr="005303BA">
        <w:rPr>
          <w:sz w:val="21"/>
        </w:rPr>
        <w:t xml:space="preserve"> and cycle through the options.</w:t>
      </w:r>
      <w:r w:rsidR="00030334" w:rsidRPr="005303BA">
        <w:rPr>
          <w:sz w:val="21"/>
        </w:rPr>
        <w:t xml:space="preserve"> But</w:t>
      </w:r>
      <w:r w:rsidR="00B87CBA" w:rsidRPr="005303BA">
        <w:rPr>
          <w:sz w:val="21"/>
        </w:rPr>
        <w:t xml:space="preserve">, for the Auto-text, </w:t>
      </w:r>
      <w:r w:rsidR="00030334" w:rsidRPr="005303BA">
        <w:rPr>
          <w:sz w:val="21"/>
        </w:rPr>
        <w:t xml:space="preserve">first you have to enter </w:t>
      </w:r>
      <w:r w:rsidR="005C66A8" w:rsidRPr="005303BA">
        <w:rPr>
          <w:sz w:val="21"/>
        </w:rPr>
        <w:t xml:space="preserve">the text you want in </w:t>
      </w:r>
      <w:r w:rsidR="005C66A8" w:rsidRPr="005303BA">
        <w:rPr>
          <w:b/>
          <w:sz w:val="21"/>
        </w:rPr>
        <w:t>Options</w:t>
      </w:r>
      <w:r w:rsidR="008632E7" w:rsidRPr="005303BA">
        <w:rPr>
          <w:b/>
          <w:sz w:val="21"/>
        </w:rPr>
        <w:t xml:space="preserve"> — </w:t>
      </w:r>
      <w:r w:rsidR="005C66A8" w:rsidRPr="005303BA">
        <w:rPr>
          <w:b/>
          <w:sz w:val="21"/>
        </w:rPr>
        <w:t>Auto-completion</w:t>
      </w:r>
      <w:r w:rsidR="008632E7" w:rsidRPr="005303BA">
        <w:rPr>
          <w:b/>
          <w:sz w:val="21"/>
        </w:rPr>
        <w:t xml:space="preserve"> — </w:t>
      </w:r>
      <w:r w:rsidR="005C66A8" w:rsidRPr="005303BA">
        <w:rPr>
          <w:b/>
          <w:sz w:val="21"/>
        </w:rPr>
        <w:t>Auto-text</w:t>
      </w:r>
      <w:r w:rsidR="00030334" w:rsidRPr="005303BA">
        <w:rPr>
          <w:sz w:val="21"/>
        </w:rPr>
        <w:t>.</w:t>
      </w:r>
    </w:p>
    <w:p w:rsidR="009C69DB" w:rsidRPr="005303BA" w:rsidRDefault="009C69DB"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There is also a new feature in the </w:t>
      </w:r>
      <w:r w:rsidRPr="005303BA">
        <w:rPr>
          <w:b/>
          <w:sz w:val="21"/>
        </w:rPr>
        <w:t>Auto-completion</w:t>
      </w:r>
      <w:r w:rsidRPr="005303BA">
        <w:rPr>
          <w:sz w:val="21"/>
        </w:rPr>
        <w:t xml:space="preserve"> menu – </w:t>
      </w:r>
      <w:r w:rsidRPr="005303BA">
        <w:rPr>
          <w:b/>
          <w:sz w:val="21"/>
        </w:rPr>
        <w:t>History Completer</w:t>
      </w:r>
      <w:r w:rsidRPr="005303BA">
        <w:rPr>
          <w:sz w:val="21"/>
        </w:rPr>
        <w:t xml:space="preserve">  – which, depending on your preferences, presents suggestions (automatically or not) completing words </w:t>
      </w:r>
      <w:r w:rsidR="00BE1C67" w:rsidRPr="005303BA">
        <w:rPr>
          <w:sz w:val="21"/>
        </w:rPr>
        <w:t xml:space="preserve"> </w:t>
      </w:r>
      <w:r w:rsidRPr="005303BA">
        <w:rPr>
          <w:sz w:val="21"/>
        </w:rPr>
        <w:t xml:space="preserve">from words </w:t>
      </w:r>
      <w:r w:rsidR="00BD3097" w:rsidRPr="005303BA">
        <w:rPr>
          <w:sz w:val="21"/>
        </w:rPr>
        <w:t xml:space="preserve">- not only in the project glossaries - but also from the project memory and external memories </w:t>
      </w:r>
      <w:r w:rsidR="00BE1C67" w:rsidRPr="005303BA">
        <w:rPr>
          <w:sz w:val="21"/>
        </w:rPr>
        <w:t>(</w:t>
      </w:r>
      <w:r w:rsidR="00BE1C67" w:rsidRPr="005303BA">
        <w:rPr>
          <w:b/>
          <w:sz w:val="21"/>
        </w:rPr>
        <w:t>History Completion</w:t>
      </w:r>
      <w:r w:rsidR="00BE1C67" w:rsidRPr="005303BA">
        <w:rPr>
          <w:sz w:val="21"/>
        </w:rPr>
        <w:t>)</w:t>
      </w:r>
      <w:r w:rsidRPr="005303BA">
        <w:rPr>
          <w:sz w:val="21"/>
        </w:rPr>
        <w:t xml:space="preserve"> or suggesting next words </w:t>
      </w:r>
      <w:r w:rsidR="00BE1C67" w:rsidRPr="005303BA">
        <w:rPr>
          <w:sz w:val="21"/>
        </w:rPr>
        <w:t>(</w:t>
      </w:r>
      <w:r w:rsidR="00BE1C67" w:rsidRPr="005303BA">
        <w:rPr>
          <w:b/>
          <w:sz w:val="21"/>
        </w:rPr>
        <w:t>History Prediction</w:t>
      </w:r>
      <w:r w:rsidR="00BE1C67" w:rsidRPr="005303BA">
        <w:rPr>
          <w:sz w:val="21"/>
        </w:rPr>
        <w:t xml:space="preserve">) </w:t>
      </w:r>
      <w:r w:rsidRPr="005303BA">
        <w:rPr>
          <w:sz w:val="21"/>
        </w:rPr>
        <w:t>from segments in your project memories</w:t>
      </w:r>
      <w:r w:rsidR="00407D5E" w:rsidRPr="005303BA">
        <w:rPr>
          <w:sz w:val="21"/>
        </w:rPr>
        <w:t>.</w:t>
      </w:r>
    </w:p>
    <w:p w:rsidR="00BE1C67" w:rsidRPr="005303BA" w:rsidRDefault="003A45F9" w:rsidP="00C773D2">
      <w:pPr>
        <w:pStyle w:val="ListParagraph"/>
        <w:numPr>
          <w:ilvl w:val="0"/>
          <w:numId w:val="6"/>
        </w:numPr>
        <w:tabs>
          <w:tab w:val="left" w:pos="567"/>
          <w:tab w:val="left" w:pos="852"/>
          <w:tab w:val="left" w:pos="9356"/>
        </w:tabs>
        <w:spacing w:before="100"/>
        <w:ind w:left="284" w:hanging="284"/>
        <w:contextualSpacing w:val="0"/>
        <w:rPr>
          <w:sz w:val="21"/>
        </w:rPr>
      </w:pPr>
      <w:r w:rsidRPr="005303BA">
        <w:rPr>
          <w:sz w:val="21"/>
        </w:rPr>
        <w:t xml:space="preserve">To </w:t>
      </w:r>
      <w:r w:rsidR="00AF63DE" w:rsidRPr="005303BA">
        <w:rPr>
          <w:sz w:val="21"/>
        </w:rPr>
        <w:t>view</w:t>
      </w:r>
      <w:r w:rsidRPr="005303BA">
        <w:rPr>
          <w:sz w:val="21"/>
        </w:rPr>
        <w:t xml:space="preserve"> the original document, </w:t>
      </w:r>
      <w:r w:rsidR="00BE1C67" w:rsidRPr="005303BA">
        <w:rPr>
          <w:sz w:val="21"/>
        </w:rPr>
        <w:t>select</w:t>
      </w:r>
      <w:r w:rsidR="00BD3097" w:rsidRPr="005303BA">
        <w:rPr>
          <w:sz w:val="21"/>
        </w:rPr>
        <w:t xml:space="preserve"> - in the</w:t>
      </w:r>
      <w:r w:rsidR="00BE1C67" w:rsidRPr="005303BA">
        <w:rPr>
          <w:sz w:val="21"/>
        </w:rPr>
        <w:t xml:space="preserve"> </w:t>
      </w:r>
      <w:r w:rsidR="00BE1C67" w:rsidRPr="005303BA">
        <w:rPr>
          <w:b/>
          <w:sz w:val="21"/>
        </w:rPr>
        <w:t>Project</w:t>
      </w:r>
      <w:r w:rsidR="00BE1C67" w:rsidRPr="005303BA">
        <w:rPr>
          <w:sz w:val="21"/>
        </w:rPr>
        <w:t xml:space="preserve"> </w:t>
      </w:r>
      <w:r w:rsidR="00BD3097" w:rsidRPr="005303BA">
        <w:rPr>
          <w:sz w:val="21"/>
        </w:rPr>
        <w:t xml:space="preserve">menu </w:t>
      </w:r>
      <w:r w:rsidR="00BE1C67" w:rsidRPr="005303BA">
        <w:rPr>
          <w:sz w:val="21"/>
        </w:rPr>
        <w:t xml:space="preserve">– </w:t>
      </w:r>
      <w:r w:rsidR="00BE1C67" w:rsidRPr="005303BA">
        <w:rPr>
          <w:b/>
          <w:sz w:val="21"/>
        </w:rPr>
        <w:t xml:space="preserve">View </w:t>
      </w:r>
      <w:r w:rsidR="00BD3097" w:rsidRPr="005303BA">
        <w:rPr>
          <w:b/>
          <w:sz w:val="21"/>
        </w:rPr>
        <w:t>source</w:t>
      </w:r>
      <w:r w:rsidR="00BE1C67" w:rsidRPr="005303BA">
        <w:rPr>
          <w:b/>
          <w:sz w:val="21"/>
        </w:rPr>
        <w:t xml:space="preserve"> file</w:t>
      </w:r>
      <w:r w:rsidR="00BE1C67" w:rsidRPr="005303BA">
        <w:rPr>
          <w:sz w:val="21"/>
        </w:rPr>
        <w:t xml:space="preserve"> or </w:t>
      </w:r>
      <w:r w:rsidRPr="005303BA">
        <w:rPr>
          <w:sz w:val="21"/>
        </w:rPr>
        <w:t xml:space="preserve">press </w:t>
      </w:r>
      <w:r w:rsidRPr="005303BA">
        <w:rPr>
          <w:b/>
          <w:i/>
          <w:sz w:val="21"/>
        </w:rPr>
        <w:t xml:space="preserve">Ctrl+H </w:t>
      </w:r>
      <w:r w:rsidRPr="005303BA">
        <w:rPr>
          <w:sz w:val="21"/>
        </w:rPr>
        <w:t xml:space="preserve">and to </w:t>
      </w:r>
      <w:r w:rsidR="00AF63DE" w:rsidRPr="005303BA">
        <w:rPr>
          <w:sz w:val="21"/>
        </w:rPr>
        <w:t>view</w:t>
      </w:r>
      <w:r w:rsidRPr="005303BA">
        <w:rPr>
          <w:sz w:val="21"/>
        </w:rPr>
        <w:t xml:space="preserve"> the translated document open in the </w:t>
      </w:r>
      <w:r w:rsidRPr="005303BA">
        <w:rPr>
          <w:b/>
          <w:sz w:val="21"/>
        </w:rPr>
        <w:t>Editor</w:t>
      </w:r>
      <w:r w:rsidRPr="005303BA">
        <w:rPr>
          <w:sz w:val="21"/>
        </w:rPr>
        <w:t xml:space="preserve">, </w:t>
      </w:r>
      <w:r w:rsidR="00BD3097" w:rsidRPr="005303BA">
        <w:rPr>
          <w:sz w:val="21"/>
        </w:rPr>
        <w:t xml:space="preserve">select </w:t>
      </w:r>
      <w:r w:rsidR="00BD3097" w:rsidRPr="005303BA">
        <w:rPr>
          <w:b/>
          <w:sz w:val="21"/>
        </w:rPr>
        <w:t>View target file</w:t>
      </w:r>
      <w:r w:rsidR="00BD3097" w:rsidRPr="005303BA">
        <w:rPr>
          <w:sz w:val="21"/>
        </w:rPr>
        <w:t xml:space="preserve"> or </w:t>
      </w:r>
      <w:r w:rsidRPr="005303BA">
        <w:rPr>
          <w:sz w:val="21"/>
        </w:rPr>
        <w:t xml:space="preserve">press </w:t>
      </w:r>
      <w:r w:rsidRPr="005303BA">
        <w:rPr>
          <w:b/>
          <w:i/>
          <w:sz w:val="21"/>
        </w:rPr>
        <w:t>Ctrl+G.</w:t>
      </w:r>
    </w:p>
    <w:p w:rsidR="00030334" w:rsidRPr="005303BA" w:rsidRDefault="003A45F9" w:rsidP="00C773D2">
      <w:pPr>
        <w:pStyle w:val="ListParagraph"/>
        <w:tabs>
          <w:tab w:val="left" w:pos="567"/>
          <w:tab w:val="left" w:pos="852"/>
          <w:tab w:val="left" w:pos="9356"/>
        </w:tabs>
        <w:spacing w:before="100"/>
        <w:ind w:left="284"/>
        <w:contextualSpacing w:val="0"/>
        <w:rPr>
          <w:sz w:val="21"/>
        </w:rPr>
      </w:pPr>
      <w:r w:rsidRPr="005303BA">
        <w:rPr>
          <w:b/>
          <w:sz w:val="21"/>
        </w:rPr>
        <w:t>NB</w:t>
      </w:r>
      <w:r w:rsidR="00AF63DE" w:rsidRPr="005303BA">
        <w:rPr>
          <w:sz w:val="21"/>
        </w:rPr>
        <w:t>: Y</w:t>
      </w:r>
      <w:r w:rsidRPr="005303BA">
        <w:rPr>
          <w:sz w:val="21"/>
        </w:rPr>
        <w:t>ou have to close the translated document before saving or creating it again</w:t>
      </w:r>
      <w:r w:rsidR="006E3BED" w:rsidRPr="005303BA">
        <w:rPr>
          <w:sz w:val="21"/>
        </w:rPr>
        <w:t xml:space="preserve"> otherwise </w:t>
      </w:r>
      <w:r w:rsidR="00BD3097" w:rsidRPr="005303BA">
        <w:rPr>
          <w:sz w:val="21"/>
        </w:rPr>
        <w:t xml:space="preserve">a message </w:t>
      </w:r>
      <w:r w:rsidR="006E3BED" w:rsidRPr="005303BA">
        <w:rPr>
          <w:sz w:val="21"/>
        </w:rPr>
        <w:t xml:space="preserve">will be displayed </w:t>
      </w:r>
      <w:r w:rsidR="00BD3097" w:rsidRPr="005303BA">
        <w:rPr>
          <w:sz w:val="21"/>
        </w:rPr>
        <w:t>asking you to close it!</w:t>
      </w:r>
    </w:p>
    <w:p w:rsidR="00AF63DE" w:rsidRPr="005303BA" w:rsidRDefault="00AF63DE" w:rsidP="00EB15B0">
      <w:pPr>
        <w:pStyle w:val="Heading4"/>
        <w:tabs>
          <w:tab w:val="left" w:pos="9356"/>
        </w:tabs>
        <w:spacing w:after="0"/>
        <w:rPr>
          <w:sz w:val="8"/>
          <w:szCs w:val="8"/>
        </w:rPr>
      </w:pPr>
    </w:p>
    <w:p w:rsidR="00B5536A" w:rsidRPr="005303BA" w:rsidRDefault="00B17639" w:rsidP="00472A90">
      <w:pPr>
        <w:pStyle w:val="Heading4"/>
        <w:tabs>
          <w:tab w:val="left" w:pos="9356"/>
        </w:tabs>
        <w:spacing w:before="40" w:after="0"/>
        <w:rPr>
          <w:sz w:val="22"/>
          <w:szCs w:val="22"/>
        </w:rPr>
      </w:pPr>
      <w:bookmarkStart w:id="16" w:name="_Toc499734027"/>
      <w:r w:rsidRPr="005303BA">
        <w:rPr>
          <w:sz w:val="22"/>
          <w:szCs w:val="22"/>
        </w:rPr>
        <w:t>E</w:t>
      </w:r>
      <w:r w:rsidR="00B5536A" w:rsidRPr="005303BA">
        <w:rPr>
          <w:sz w:val="22"/>
          <w:szCs w:val="22"/>
        </w:rPr>
        <w:t xml:space="preserve"> </w:t>
      </w:r>
      <w:r w:rsidRPr="005303BA">
        <w:rPr>
          <w:sz w:val="22"/>
          <w:szCs w:val="22"/>
        </w:rPr>
        <w:t xml:space="preserve">— </w:t>
      </w:r>
      <w:r w:rsidR="00211800" w:rsidRPr="005303BA">
        <w:rPr>
          <w:sz w:val="22"/>
          <w:szCs w:val="22"/>
        </w:rPr>
        <w:t>S</w:t>
      </w:r>
      <w:r w:rsidR="00B5536A" w:rsidRPr="005303BA">
        <w:rPr>
          <w:sz w:val="22"/>
          <w:szCs w:val="22"/>
        </w:rPr>
        <w:t>end</w:t>
      </w:r>
      <w:r w:rsidR="00030334" w:rsidRPr="005303BA">
        <w:rPr>
          <w:sz w:val="22"/>
          <w:szCs w:val="22"/>
        </w:rPr>
        <w:t xml:space="preserve"> ongoing or finalized</w:t>
      </w:r>
      <w:r w:rsidR="00B5536A" w:rsidRPr="005303BA">
        <w:rPr>
          <w:sz w:val="22"/>
          <w:szCs w:val="22"/>
        </w:rPr>
        <w:t xml:space="preserve"> translated document</w:t>
      </w:r>
      <w:r w:rsidR="00211800" w:rsidRPr="005303BA">
        <w:rPr>
          <w:sz w:val="22"/>
          <w:szCs w:val="22"/>
        </w:rPr>
        <w:t>(s)</w:t>
      </w:r>
      <w:r w:rsidR="00B5536A" w:rsidRPr="005303BA">
        <w:rPr>
          <w:sz w:val="22"/>
          <w:szCs w:val="22"/>
        </w:rPr>
        <w:t xml:space="preserve"> to Tradesk</w:t>
      </w:r>
      <w:r w:rsidR="00211800" w:rsidRPr="005303BA">
        <w:rPr>
          <w:sz w:val="22"/>
          <w:szCs w:val="22"/>
        </w:rPr>
        <w:t xml:space="preserve"> </w:t>
      </w:r>
      <w:r w:rsidR="00030334" w:rsidRPr="005303BA">
        <w:rPr>
          <w:sz w:val="22"/>
          <w:szCs w:val="22"/>
        </w:rPr>
        <w:t>(</w:t>
      </w:r>
      <w:r w:rsidR="00211800" w:rsidRPr="005303BA">
        <w:rPr>
          <w:sz w:val="22"/>
          <w:szCs w:val="22"/>
        </w:rPr>
        <w:t>in batch</w:t>
      </w:r>
      <w:r w:rsidR="00030334" w:rsidRPr="005303BA">
        <w:rPr>
          <w:sz w:val="22"/>
          <w:szCs w:val="22"/>
        </w:rPr>
        <w:t>)</w:t>
      </w:r>
      <w:bookmarkEnd w:id="16"/>
    </w:p>
    <w:p w:rsidR="00486309" w:rsidRPr="005303BA" w:rsidRDefault="00E46B9A" w:rsidP="00472A90">
      <w:pPr>
        <w:pStyle w:val="ListParagraph"/>
        <w:numPr>
          <w:ilvl w:val="0"/>
          <w:numId w:val="7"/>
        </w:numPr>
        <w:tabs>
          <w:tab w:val="left" w:pos="284"/>
          <w:tab w:val="left" w:pos="9356"/>
        </w:tabs>
        <w:spacing w:before="40"/>
        <w:ind w:left="284" w:hanging="284"/>
        <w:contextualSpacing w:val="0"/>
        <w:rPr>
          <w:sz w:val="21"/>
        </w:rPr>
      </w:pPr>
      <w:r w:rsidRPr="005303BA">
        <w:rPr>
          <w:sz w:val="21"/>
        </w:rPr>
        <w:t>I</w:t>
      </w:r>
      <w:r w:rsidR="00211800" w:rsidRPr="005303BA">
        <w:rPr>
          <w:sz w:val="21"/>
        </w:rPr>
        <w:t xml:space="preserve">n DGT-OT, </w:t>
      </w:r>
      <w:r w:rsidR="00486309" w:rsidRPr="005303BA">
        <w:rPr>
          <w:sz w:val="21"/>
        </w:rPr>
        <w:t>create the translated document(s)</w:t>
      </w:r>
      <w:r w:rsidR="00AE34FB" w:rsidRPr="005303BA">
        <w:rPr>
          <w:sz w:val="21"/>
        </w:rPr>
        <w:t xml:space="preserve"> in their native application(s)</w:t>
      </w:r>
      <w:r w:rsidR="00486309" w:rsidRPr="005303BA">
        <w:rPr>
          <w:sz w:val="21"/>
        </w:rPr>
        <w:t xml:space="preserve"> </w:t>
      </w:r>
      <w:r w:rsidR="00211800" w:rsidRPr="005303BA">
        <w:rPr>
          <w:sz w:val="21"/>
        </w:rPr>
        <w:t xml:space="preserve">by </w:t>
      </w:r>
      <w:r w:rsidR="00486309" w:rsidRPr="005303BA">
        <w:rPr>
          <w:sz w:val="21"/>
        </w:rPr>
        <w:t>press</w:t>
      </w:r>
      <w:r w:rsidR="00211800" w:rsidRPr="005303BA">
        <w:rPr>
          <w:sz w:val="21"/>
        </w:rPr>
        <w:t>ing</w:t>
      </w:r>
      <w:r w:rsidR="00486309" w:rsidRPr="005303BA">
        <w:rPr>
          <w:sz w:val="21"/>
        </w:rPr>
        <w:t xml:space="preserve"> </w:t>
      </w:r>
      <w:r w:rsidR="00486309" w:rsidRPr="005303BA">
        <w:rPr>
          <w:b/>
          <w:i/>
          <w:sz w:val="21"/>
        </w:rPr>
        <w:t>Ctrl+D</w:t>
      </w:r>
      <w:r w:rsidR="00486309" w:rsidRPr="005303BA">
        <w:rPr>
          <w:b/>
          <w:sz w:val="21"/>
        </w:rPr>
        <w:t xml:space="preserve"> </w:t>
      </w:r>
      <w:r w:rsidR="00486309" w:rsidRPr="005303BA">
        <w:rPr>
          <w:sz w:val="21"/>
        </w:rPr>
        <w:t xml:space="preserve">to generate all the target documents or </w:t>
      </w:r>
      <w:r w:rsidR="00486309" w:rsidRPr="005303BA">
        <w:rPr>
          <w:b/>
          <w:i/>
          <w:sz w:val="21"/>
        </w:rPr>
        <w:t xml:space="preserve">Ctrl+Shift+D </w:t>
      </w:r>
      <w:r w:rsidR="00486309" w:rsidRPr="005303BA">
        <w:rPr>
          <w:sz w:val="21"/>
        </w:rPr>
        <w:t>to generate only the document you are working on</w:t>
      </w:r>
      <w:r w:rsidR="00030334" w:rsidRPr="005303BA">
        <w:rPr>
          <w:sz w:val="21"/>
        </w:rPr>
        <w:t xml:space="preserve"> (in multi-document projects)</w:t>
      </w:r>
      <w:r w:rsidR="00486309" w:rsidRPr="005303BA">
        <w:rPr>
          <w:sz w:val="21"/>
        </w:rPr>
        <w:t xml:space="preserve">. </w:t>
      </w:r>
    </w:p>
    <w:p w:rsidR="00BE1C67" w:rsidRPr="005303BA" w:rsidRDefault="00BE1C67" w:rsidP="00472A90">
      <w:pPr>
        <w:pStyle w:val="ListParagraph"/>
        <w:tabs>
          <w:tab w:val="left" w:pos="284"/>
          <w:tab w:val="left" w:pos="9356"/>
        </w:tabs>
        <w:spacing w:before="40"/>
        <w:ind w:left="284"/>
        <w:contextualSpacing w:val="0"/>
        <w:rPr>
          <w:sz w:val="21"/>
        </w:rPr>
      </w:pPr>
      <w:r w:rsidRPr="005303BA">
        <w:rPr>
          <w:sz w:val="21"/>
        </w:rPr>
        <w:t xml:space="preserve">You can also use the </w:t>
      </w:r>
      <w:r w:rsidRPr="005303BA">
        <w:rPr>
          <w:b/>
          <w:sz w:val="21"/>
        </w:rPr>
        <w:t xml:space="preserve">View </w:t>
      </w:r>
      <w:r w:rsidR="00C773D2" w:rsidRPr="005303BA">
        <w:rPr>
          <w:b/>
          <w:sz w:val="21"/>
        </w:rPr>
        <w:t>target file</w:t>
      </w:r>
      <w:r w:rsidR="00C773D2" w:rsidRPr="005303BA">
        <w:rPr>
          <w:sz w:val="21"/>
        </w:rPr>
        <w:t xml:space="preserve"> </w:t>
      </w:r>
      <w:r w:rsidRPr="005303BA">
        <w:rPr>
          <w:sz w:val="21"/>
        </w:rPr>
        <w:t>feature</w:t>
      </w:r>
      <w:r w:rsidR="00C773D2" w:rsidRPr="005303BA">
        <w:rPr>
          <w:sz w:val="21"/>
        </w:rPr>
        <w:t xml:space="preserve"> if you want to check it in the native application and also if you want to save it to a project subfolder that is not the </w:t>
      </w:r>
      <w:r w:rsidR="00C773D2" w:rsidRPr="005303BA">
        <w:rPr>
          <w:b/>
          <w:sz w:val="21"/>
        </w:rPr>
        <w:t>\target</w:t>
      </w:r>
      <w:r w:rsidR="00C773D2" w:rsidRPr="005303BA">
        <w:rPr>
          <w:sz w:val="21"/>
        </w:rPr>
        <w:t xml:space="preserve"> default subfolder.</w:t>
      </w:r>
    </w:p>
    <w:p w:rsidR="00EC16BD" w:rsidRPr="005303BA" w:rsidRDefault="00E46B9A" w:rsidP="00472A90">
      <w:pPr>
        <w:pStyle w:val="ListParagraph"/>
        <w:numPr>
          <w:ilvl w:val="0"/>
          <w:numId w:val="7"/>
        </w:numPr>
        <w:tabs>
          <w:tab w:val="left" w:pos="284"/>
          <w:tab w:val="left" w:pos="9356"/>
        </w:tabs>
        <w:spacing w:before="40"/>
        <w:ind w:left="284" w:hanging="284"/>
        <w:contextualSpacing w:val="0"/>
        <w:rPr>
          <w:sz w:val="21"/>
        </w:rPr>
      </w:pPr>
      <w:r w:rsidRPr="005303BA">
        <w:rPr>
          <w:sz w:val="21"/>
        </w:rPr>
        <w:t xml:space="preserve">In the DGT-OT Wizard, </w:t>
      </w:r>
      <w:r w:rsidR="00211800" w:rsidRPr="005303BA">
        <w:rPr>
          <w:sz w:val="21"/>
        </w:rPr>
        <w:t xml:space="preserve">in </w:t>
      </w:r>
      <w:r w:rsidR="00211800" w:rsidRPr="005303BA">
        <w:rPr>
          <w:b/>
          <w:sz w:val="21"/>
        </w:rPr>
        <w:t>Euramis/Tradesk</w:t>
      </w:r>
      <w:r w:rsidR="00211800" w:rsidRPr="005303BA">
        <w:rPr>
          <w:sz w:val="21"/>
        </w:rPr>
        <w:t xml:space="preserve">, click on </w:t>
      </w:r>
      <w:r w:rsidR="00EC16BD" w:rsidRPr="005303BA">
        <w:rPr>
          <w:b/>
          <w:i/>
          <w:sz w:val="21"/>
        </w:rPr>
        <w:t>Send</w:t>
      </w:r>
      <w:r w:rsidR="00B87CBA" w:rsidRPr="005303BA">
        <w:rPr>
          <w:b/>
          <w:sz w:val="21"/>
        </w:rPr>
        <w:t xml:space="preserve"> </w:t>
      </w:r>
      <w:r w:rsidR="00B87CBA" w:rsidRPr="005303BA">
        <w:rPr>
          <w:i/>
          <w:sz w:val="21"/>
        </w:rPr>
        <w:t>(</w:t>
      </w:r>
      <w:r w:rsidR="00B87CBA" w:rsidRPr="005303BA">
        <w:rPr>
          <w:sz w:val="21"/>
        </w:rPr>
        <w:t>don’t forget to check that the target document(s) are not open in their native application)</w:t>
      </w:r>
      <w:r w:rsidR="00211800" w:rsidRPr="005303BA">
        <w:rPr>
          <w:b/>
          <w:sz w:val="21"/>
        </w:rPr>
        <w:t xml:space="preserve"> </w:t>
      </w:r>
      <w:r w:rsidR="00211800" w:rsidRPr="005303BA">
        <w:rPr>
          <w:sz w:val="21"/>
        </w:rPr>
        <w:t>a</w:t>
      </w:r>
      <w:r w:rsidR="00EC16BD" w:rsidRPr="005303BA">
        <w:rPr>
          <w:sz w:val="21"/>
        </w:rPr>
        <w:t>c</w:t>
      </w:r>
      <w:r w:rsidR="00211800" w:rsidRPr="005303BA">
        <w:rPr>
          <w:sz w:val="21"/>
        </w:rPr>
        <w:t>c</w:t>
      </w:r>
      <w:r w:rsidR="00EC16BD" w:rsidRPr="005303BA">
        <w:rPr>
          <w:sz w:val="21"/>
        </w:rPr>
        <w:t>ept the document</w:t>
      </w:r>
      <w:r w:rsidR="005C66A8" w:rsidRPr="005303BA">
        <w:rPr>
          <w:sz w:val="21"/>
        </w:rPr>
        <w:t>(</w:t>
      </w:r>
      <w:r w:rsidR="00EC16BD" w:rsidRPr="005303BA">
        <w:rPr>
          <w:sz w:val="21"/>
        </w:rPr>
        <w:t>s</w:t>
      </w:r>
      <w:r w:rsidR="005C66A8" w:rsidRPr="005303BA">
        <w:rPr>
          <w:sz w:val="21"/>
        </w:rPr>
        <w:t>)</w:t>
      </w:r>
      <w:r w:rsidR="00EC16BD" w:rsidRPr="005303BA">
        <w:rPr>
          <w:sz w:val="21"/>
        </w:rPr>
        <w:t xml:space="preserve"> displayed by default and click on </w:t>
      </w:r>
      <w:r w:rsidR="00EC16BD" w:rsidRPr="005303BA">
        <w:rPr>
          <w:b/>
          <w:sz w:val="21"/>
        </w:rPr>
        <w:t xml:space="preserve">To </w:t>
      </w:r>
      <w:r w:rsidR="00EC16BD" w:rsidRPr="005303BA">
        <w:rPr>
          <w:b/>
          <w:i/>
          <w:sz w:val="21"/>
        </w:rPr>
        <w:t>TRAdesk</w:t>
      </w:r>
      <w:r w:rsidR="00EC16BD" w:rsidRPr="005303BA">
        <w:rPr>
          <w:sz w:val="21"/>
        </w:rPr>
        <w:t>.</w:t>
      </w:r>
    </w:p>
    <w:p w:rsidR="00774378" w:rsidRPr="005303BA" w:rsidRDefault="00774378" w:rsidP="00472A90">
      <w:pPr>
        <w:pStyle w:val="ListParagraph"/>
        <w:tabs>
          <w:tab w:val="left" w:pos="567"/>
          <w:tab w:val="left" w:pos="852"/>
          <w:tab w:val="left" w:pos="9356"/>
        </w:tabs>
        <w:spacing w:before="40"/>
        <w:ind w:left="568"/>
        <w:contextualSpacing w:val="0"/>
        <w:rPr>
          <w:sz w:val="8"/>
          <w:szCs w:val="8"/>
        </w:rPr>
      </w:pPr>
    </w:p>
    <w:p w:rsidR="00B5536A" w:rsidRPr="005303BA" w:rsidRDefault="00B17639" w:rsidP="00472A90">
      <w:pPr>
        <w:pStyle w:val="Heading4"/>
        <w:tabs>
          <w:tab w:val="left" w:pos="9356"/>
        </w:tabs>
        <w:spacing w:before="40" w:after="0"/>
        <w:rPr>
          <w:sz w:val="22"/>
          <w:szCs w:val="22"/>
        </w:rPr>
      </w:pPr>
      <w:bookmarkStart w:id="17" w:name="_Toc499734028"/>
      <w:r w:rsidRPr="005303BA">
        <w:rPr>
          <w:sz w:val="22"/>
          <w:szCs w:val="22"/>
        </w:rPr>
        <w:t>F</w:t>
      </w:r>
      <w:r w:rsidR="00B5536A" w:rsidRPr="005303BA">
        <w:rPr>
          <w:sz w:val="22"/>
          <w:szCs w:val="22"/>
        </w:rPr>
        <w:t xml:space="preserve"> </w:t>
      </w:r>
      <w:r w:rsidRPr="005303BA">
        <w:rPr>
          <w:sz w:val="22"/>
          <w:szCs w:val="22"/>
        </w:rPr>
        <w:t xml:space="preserve">— </w:t>
      </w:r>
      <w:r w:rsidR="00211800" w:rsidRPr="005303BA">
        <w:rPr>
          <w:sz w:val="22"/>
          <w:szCs w:val="22"/>
        </w:rPr>
        <w:t>Revision workflow</w:t>
      </w:r>
      <w:r w:rsidR="00FA522F" w:rsidRPr="005303BA">
        <w:rPr>
          <w:sz w:val="22"/>
          <w:szCs w:val="22"/>
        </w:rPr>
        <w:t xml:space="preserve"> always with DGT-OmegaT</w:t>
      </w:r>
      <w:bookmarkEnd w:id="17"/>
    </w:p>
    <w:p w:rsidR="00422E9C" w:rsidRPr="005303BA" w:rsidRDefault="00E46B9A" w:rsidP="00472A90">
      <w:pPr>
        <w:tabs>
          <w:tab w:val="left" w:pos="284"/>
          <w:tab w:val="left" w:pos="852"/>
          <w:tab w:val="left" w:pos="9356"/>
        </w:tabs>
        <w:spacing w:before="40"/>
        <w:ind w:left="568" w:hanging="568"/>
        <w:rPr>
          <w:sz w:val="21"/>
          <w:szCs w:val="21"/>
        </w:rPr>
      </w:pPr>
      <w:r w:rsidRPr="005303BA">
        <w:rPr>
          <w:sz w:val="21"/>
          <w:szCs w:val="21"/>
        </w:rPr>
        <w:t>The r</w:t>
      </w:r>
      <w:r w:rsidR="00422E9C" w:rsidRPr="005303BA">
        <w:rPr>
          <w:sz w:val="21"/>
          <w:szCs w:val="21"/>
        </w:rPr>
        <w:t xml:space="preserve">evision workflow </w:t>
      </w:r>
      <w:r w:rsidRPr="005303BA">
        <w:rPr>
          <w:sz w:val="21"/>
          <w:szCs w:val="21"/>
        </w:rPr>
        <w:t xml:space="preserve">is </w:t>
      </w:r>
      <w:r w:rsidR="00422E9C" w:rsidRPr="005303BA">
        <w:rPr>
          <w:sz w:val="21"/>
          <w:szCs w:val="21"/>
        </w:rPr>
        <w:t>available in the right</w:t>
      </w:r>
      <w:r w:rsidR="008F39D4" w:rsidRPr="005303BA">
        <w:rPr>
          <w:sz w:val="21"/>
          <w:szCs w:val="21"/>
        </w:rPr>
        <w:t>-</w:t>
      </w:r>
      <w:r w:rsidR="00422E9C" w:rsidRPr="005303BA">
        <w:rPr>
          <w:sz w:val="21"/>
          <w:szCs w:val="21"/>
        </w:rPr>
        <w:t>side section of the Wizard</w:t>
      </w:r>
      <w:r w:rsidR="00AE34FB" w:rsidRPr="005303BA">
        <w:rPr>
          <w:sz w:val="21"/>
          <w:szCs w:val="21"/>
        </w:rPr>
        <w:t>. Don’t forget to close DGT-OT before using this feature</w:t>
      </w:r>
      <w:r w:rsidR="00B87CBA" w:rsidRPr="005303BA">
        <w:rPr>
          <w:sz w:val="21"/>
          <w:szCs w:val="21"/>
        </w:rPr>
        <w:t>!</w:t>
      </w:r>
    </w:p>
    <w:p w:rsidR="00030334" w:rsidRPr="005303BA" w:rsidRDefault="00030334" w:rsidP="00472A90">
      <w:pPr>
        <w:pStyle w:val="ListParagraph"/>
        <w:numPr>
          <w:ilvl w:val="0"/>
          <w:numId w:val="4"/>
        </w:numPr>
        <w:tabs>
          <w:tab w:val="left" w:pos="284"/>
          <w:tab w:val="left" w:pos="852"/>
          <w:tab w:val="left" w:pos="9356"/>
        </w:tabs>
        <w:spacing w:before="40"/>
        <w:ind w:left="284" w:hanging="284"/>
        <w:contextualSpacing w:val="0"/>
        <w:rPr>
          <w:sz w:val="21"/>
        </w:rPr>
      </w:pPr>
      <w:r w:rsidRPr="005303BA">
        <w:rPr>
          <w:b/>
          <w:sz w:val="21"/>
        </w:rPr>
        <w:t>T</w:t>
      </w:r>
      <w:r w:rsidR="00422E9C" w:rsidRPr="005303BA">
        <w:rPr>
          <w:b/>
          <w:sz w:val="21"/>
        </w:rPr>
        <w:t>ranslator</w:t>
      </w:r>
      <w:r w:rsidR="008632E7" w:rsidRPr="005303BA">
        <w:rPr>
          <w:b/>
          <w:sz w:val="21"/>
        </w:rPr>
        <w:t xml:space="preserve"> — </w:t>
      </w:r>
      <w:r w:rsidR="00422E9C" w:rsidRPr="005303BA">
        <w:rPr>
          <w:b/>
          <w:sz w:val="21"/>
        </w:rPr>
        <w:t xml:space="preserve">Send: </w:t>
      </w:r>
      <w:r w:rsidR="00422E9C" w:rsidRPr="005303BA">
        <w:rPr>
          <w:sz w:val="21"/>
        </w:rPr>
        <w:t xml:space="preserve">by clicking on </w:t>
      </w:r>
      <w:r w:rsidR="007732DC" w:rsidRPr="005303BA">
        <w:rPr>
          <w:sz w:val="21"/>
        </w:rPr>
        <w:t>the "Send" button</w:t>
      </w:r>
      <w:r w:rsidR="00422E9C" w:rsidRPr="005303BA">
        <w:rPr>
          <w:sz w:val="21"/>
        </w:rPr>
        <w:t xml:space="preserve"> and accepting the defaults in the </w:t>
      </w:r>
      <w:r w:rsidR="00422E9C" w:rsidRPr="005303BA">
        <w:rPr>
          <w:b/>
          <w:sz w:val="21"/>
        </w:rPr>
        <w:t>Revision</w:t>
      </w:r>
      <w:r w:rsidR="00422E9C" w:rsidRPr="005303BA">
        <w:rPr>
          <w:sz w:val="21"/>
        </w:rPr>
        <w:t xml:space="preserve"> window, the project will be sent to a default server location where the reviser can get it.</w:t>
      </w:r>
    </w:p>
    <w:p w:rsidR="00422E9C" w:rsidRPr="005303BA" w:rsidRDefault="00030334" w:rsidP="00472A90">
      <w:pPr>
        <w:pStyle w:val="ListParagraph"/>
        <w:numPr>
          <w:ilvl w:val="0"/>
          <w:numId w:val="4"/>
        </w:numPr>
        <w:tabs>
          <w:tab w:val="left" w:pos="284"/>
          <w:tab w:val="left" w:pos="852"/>
          <w:tab w:val="left" w:pos="9356"/>
        </w:tabs>
        <w:spacing w:before="40"/>
        <w:ind w:left="284" w:hanging="284"/>
        <w:contextualSpacing w:val="0"/>
        <w:rPr>
          <w:sz w:val="21"/>
        </w:rPr>
      </w:pPr>
      <w:r w:rsidRPr="005303BA">
        <w:rPr>
          <w:b/>
          <w:sz w:val="21"/>
        </w:rPr>
        <w:t>R</w:t>
      </w:r>
      <w:r w:rsidR="00422E9C" w:rsidRPr="005303BA">
        <w:rPr>
          <w:b/>
          <w:sz w:val="21"/>
        </w:rPr>
        <w:t>eviser</w:t>
      </w:r>
      <w:r w:rsidR="008632E7" w:rsidRPr="005303BA">
        <w:rPr>
          <w:b/>
          <w:sz w:val="21"/>
        </w:rPr>
        <w:t xml:space="preserve"> — </w:t>
      </w:r>
      <w:r w:rsidR="00422E9C" w:rsidRPr="005303BA">
        <w:rPr>
          <w:b/>
          <w:sz w:val="21"/>
        </w:rPr>
        <w:t xml:space="preserve">Get: </w:t>
      </w:r>
      <w:r w:rsidR="00422E9C" w:rsidRPr="005303BA">
        <w:rPr>
          <w:sz w:val="21"/>
        </w:rPr>
        <w:t xml:space="preserve">by clicking on </w:t>
      </w:r>
      <w:r w:rsidR="007732DC" w:rsidRPr="005303BA">
        <w:rPr>
          <w:sz w:val="21"/>
        </w:rPr>
        <w:t>the "Get" button</w:t>
      </w:r>
      <w:r w:rsidR="00422E9C" w:rsidRPr="005303BA">
        <w:rPr>
          <w:sz w:val="21"/>
        </w:rPr>
        <w:t>, the reviser can select</w:t>
      </w:r>
      <w:r w:rsidR="008632E7" w:rsidRPr="005303BA">
        <w:rPr>
          <w:sz w:val="21"/>
        </w:rPr>
        <w:t xml:space="preserve"> — </w:t>
      </w:r>
      <w:r w:rsidR="00422E9C" w:rsidRPr="005303BA">
        <w:rPr>
          <w:sz w:val="21"/>
        </w:rPr>
        <w:t>from the list displayed</w:t>
      </w:r>
      <w:r w:rsidR="008632E7" w:rsidRPr="005303BA">
        <w:rPr>
          <w:sz w:val="21"/>
        </w:rPr>
        <w:t xml:space="preserve"> — </w:t>
      </w:r>
      <w:r w:rsidR="00422E9C" w:rsidRPr="005303BA">
        <w:rPr>
          <w:sz w:val="21"/>
        </w:rPr>
        <w:t xml:space="preserve">the project </w:t>
      </w:r>
      <w:r w:rsidR="00211800" w:rsidRPr="005303BA">
        <w:rPr>
          <w:sz w:val="21"/>
        </w:rPr>
        <w:t>(s)</w:t>
      </w:r>
      <w:r w:rsidR="00422E9C" w:rsidRPr="005303BA">
        <w:rPr>
          <w:sz w:val="21"/>
        </w:rPr>
        <w:t>he wants to copy to his</w:t>
      </w:r>
      <w:r w:rsidR="00211800" w:rsidRPr="005303BA">
        <w:rPr>
          <w:sz w:val="21"/>
        </w:rPr>
        <w:t>/her</w:t>
      </w:r>
      <w:r w:rsidR="00422E9C" w:rsidRPr="005303BA">
        <w:rPr>
          <w:sz w:val="21"/>
        </w:rPr>
        <w:t xml:space="preserve"> computer and open it </w:t>
      </w:r>
      <w:r w:rsidR="00E46B9A" w:rsidRPr="005303BA">
        <w:rPr>
          <w:sz w:val="21"/>
        </w:rPr>
        <w:t xml:space="preserve">as usual </w:t>
      </w:r>
      <w:r w:rsidR="00422E9C" w:rsidRPr="005303BA">
        <w:rPr>
          <w:sz w:val="21"/>
        </w:rPr>
        <w:t xml:space="preserve">in </w:t>
      </w:r>
      <w:r w:rsidR="00211800" w:rsidRPr="005303BA">
        <w:rPr>
          <w:sz w:val="21"/>
        </w:rPr>
        <w:t>DGT-</w:t>
      </w:r>
      <w:r w:rsidR="00422E9C" w:rsidRPr="005303BA">
        <w:rPr>
          <w:sz w:val="21"/>
        </w:rPr>
        <w:t>OT.</w:t>
      </w:r>
    </w:p>
    <w:p w:rsidR="00422E9C" w:rsidRPr="005303BA" w:rsidRDefault="00030334" w:rsidP="00472A90">
      <w:pPr>
        <w:pStyle w:val="ListParagraph"/>
        <w:numPr>
          <w:ilvl w:val="0"/>
          <w:numId w:val="4"/>
        </w:numPr>
        <w:tabs>
          <w:tab w:val="left" w:pos="284"/>
          <w:tab w:val="left" w:pos="852"/>
          <w:tab w:val="left" w:pos="9356"/>
        </w:tabs>
        <w:spacing w:before="40"/>
        <w:ind w:left="284" w:hanging="284"/>
        <w:contextualSpacing w:val="0"/>
        <w:rPr>
          <w:sz w:val="21"/>
        </w:rPr>
      </w:pPr>
      <w:r w:rsidRPr="005303BA">
        <w:rPr>
          <w:b/>
          <w:sz w:val="21"/>
        </w:rPr>
        <w:t>R</w:t>
      </w:r>
      <w:r w:rsidR="00422E9C" w:rsidRPr="005303BA">
        <w:rPr>
          <w:b/>
          <w:sz w:val="21"/>
        </w:rPr>
        <w:t>eviser</w:t>
      </w:r>
      <w:r w:rsidR="008632E7" w:rsidRPr="005303BA">
        <w:rPr>
          <w:b/>
          <w:sz w:val="21"/>
        </w:rPr>
        <w:t xml:space="preserve"> — </w:t>
      </w:r>
      <w:r w:rsidR="00422E9C" w:rsidRPr="005303BA">
        <w:rPr>
          <w:b/>
          <w:sz w:val="21"/>
        </w:rPr>
        <w:t xml:space="preserve">Send: </w:t>
      </w:r>
      <w:r w:rsidR="00422E9C" w:rsidRPr="005303BA">
        <w:rPr>
          <w:sz w:val="21"/>
        </w:rPr>
        <w:t xml:space="preserve">by clicking on </w:t>
      </w:r>
      <w:r w:rsidR="007732DC" w:rsidRPr="005303BA">
        <w:rPr>
          <w:sz w:val="21"/>
        </w:rPr>
        <w:t>the "Send" button</w:t>
      </w:r>
      <w:r w:rsidR="00422E9C" w:rsidRPr="005303BA">
        <w:rPr>
          <w:sz w:val="21"/>
        </w:rPr>
        <w:t xml:space="preserve">, the reviser can send the </w:t>
      </w:r>
      <w:r w:rsidR="00B87CBA" w:rsidRPr="005303BA">
        <w:rPr>
          <w:sz w:val="21"/>
        </w:rPr>
        <w:t>active revised</w:t>
      </w:r>
      <w:r w:rsidR="00422E9C" w:rsidRPr="005303BA">
        <w:rPr>
          <w:sz w:val="21"/>
        </w:rPr>
        <w:t xml:space="preserve"> project to the default server location where the translator can get it.</w:t>
      </w:r>
    </w:p>
    <w:p w:rsidR="00422E9C" w:rsidRPr="005303BA" w:rsidRDefault="00030334" w:rsidP="00472A90">
      <w:pPr>
        <w:pStyle w:val="ListParagraph"/>
        <w:numPr>
          <w:ilvl w:val="0"/>
          <w:numId w:val="4"/>
        </w:numPr>
        <w:tabs>
          <w:tab w:val="left" w:pos="284"/>
          <w:tab w:val="left" w:pos="852"/>
          <w:tab w:val="left" w:pos="9356"/>
        </w:tabs>
        <w:spacing w:before="40"/>
        <w:ind w:left="284" w:hanging="284"/>
        <w:contextualSpacing w:val="0"/>
        <w:rPr>
          <w:sz w:val="21"/>
        </w:rPr>
      </w:pPr>
      <w:r w:rsidRPr="005303BA">
        <w:rPr>
          <w:b/>
          <w:sz w:val="21"/>
        </w:rPr>
        <w:t>T</w:t>
      </w:r>
      <w:r w:rsidR="00422E9C" w:rsidRPr="005303BA">
        <w:rPr>
          <w:b/>
          <w:sz w:val="21"/>
        </w:rPr>
        <w:t>ranslator</w:t>
      </w:r>
      <w:r w:rsidR="008632E7" w:rsidRPr="005303BA">
        <w:rPr>
          <w:b/>
          <w:sz w:val="21"/>
        </w:rPr>
        <w:t xml:space="preserve"> — </w:t>
      </w:r>
      <w:r w:rsidR="00422E9C" w:rsidRPr="005303BA">
        <w:rPr>
          <w:b/>
          <w:sz w:val="21"/>
        </w:rPr>
        <w:t xml:space="preserve">Get: </w:t>
      </w:r>
      <w:r w:rsidR="00422E9C" w:rsidRPr="005303BA">
        <w:rPr>
          <w:sz w:val="21"/>
        </w:rPr>
        <w:t xml:space="preserve">by clicking on </w:t>
      </w:r>
      <w:r w:rsidR="007732DC" w:rsidRPr="005303BA">
        <w:rPr>
          <w:sz w:val="21"/>
        </w:rPr>
        <w:t>the "Get" button</w:t>
      </w:r>
      <w:r w:rsidR="00422E9C" w:rsidRPr="005303BA">
        <w:rPr>
          <w:sz w:val="21"/>
        </w:rPr>
        <w:t>, the translator can select</w:t>
      </w:r>
      <w:r w:rsidR="008632E7" w:rsidRPr="005303BA">
        <w:rPr>
          <w:sz w:val="21"/>
        </w:rPr>
        <w:t xml:space="preserve"> — </w:t>
      </w:r>
      <w:r w:rsidR="00422E9C" w:rsidRPr="005303BA">
        <w:rPr>
          <w:sz w:val="21"/>
        </w:rPr>
        <w:t>from the list displayed</w:t>
      </w:r>
      <w:r w:rsidR="008632E7" w:rsidRPr="005303BA">
        <w:rPr>
          <w:sz w:val="21"/>
        </w:rPr>
        <w:t xml:space="preserve"> — </w:t>
      </w:r>
      <w:r w:rsidR="00422E9C" w:rsidRPr="005303BA">
        <w:rPr>
          <w:sz w:val="21"/>
        </w:rPr>
        <w:t xml:space="preserve">the revised project </w:t>
      </w:r>
      <w:r w:rsidR="00211800" w:rsidRPr="005303BA">
        <w:rPr>
          <w:sz w:val="21"/>
        </w:rPr>
        <w:t>(s)</w:t>
      </w:r>
      <w:r w:rsidR="00422E9C" w:rsidRPr="005303BA">
        <w:rPr>
          <w:sz w:val="21"/>
        </w:rPr>
        <w:t>he wants to copy to his</w:t>
      </w:r>
      <w:r w:rsidR="00211800" w:rsidRPr="005303BA">
        <w:rPr>
          <w:sz w:val="21"/>
        </w:rPr>
        <w:t>/her</w:t>
      </w:r>
      <w:r w:rsidR="00422E9C" w:rsidRPr="005303BA">
        <w:rPr>
          <w:sz w:val="21"/>
        </w:rPr>
        <w:t xml:space="preserve"> computer and open it in </w:t>
      </w:r>
      <w:r w:rsidR="00027FDA" w:rsidRPr="005303BA">
        <w:rPr>
          <w:sz w:val="21"/>
        </w:rPr>
        <w:t>DGT-</w:t>
      </w:r>
      <w:r w:rsidR="00422E9C" w:rsidRPr="005303BA">
        <w:rPr>
          <w:sz w:val="21"/>
        </w:rPr>
        <w:t>OT for validation/finalization.</w:t>
      </w:r>
    </w:p>
    <w:p w:rsidR="00211800" w:rsidRPr="005303BA" w:rsidRDefault="00211800" w:rsidP="00472A90">
      <w:pPr>
        <w:tabs>
          <w:tab w:val="left" w:pos="284"/>
          <w:tab w:val="left" w:pos="852"/>
          <w:tab w:val="left" w:pos="9356"/>
        </w:tabs>
        <w:spacing w:before="40"/>
        <w:rPr>
          <w:sz w:val="21"/>
          <w:szCs w:val="21"/>
        </w:rPr>
      </w:pPr>
      <w:r w:rsidRPr="005303BA">
        <w:rPr>
          <w:sz w:val="21"/>
          <w:szCs w:val="21"/>
        </w:rPr>
        <w:t xml:space="preserve">When the </w:t>
      </w:r>
      <w:r w:rsidRPr="005303BA">
        <w:rPr>
          <w:b/>
          <w:sz w:val="21"/>
          <w:szCs w:val="21"/>
        </w:rPr>
        <w:t>reviser</w:t>
      </w:r>
      <w:r w:rsidRPr="005303BA">
        <w:rPr>
          <w:sz w:val="21"/>
          <w:szCs w:val="21"/>
        </w:rPr>
        <w:t xml:space="preserve"> opens the project for revision, to have segments marked as “revised”, (s)he must change the mode from </w:t>
      </w:r>
      <w:r w:rsidRPr="005303BA">
        <w:rPr>
          <w:b/>
          <w:sz w:val="21"/>
          <w:szCs w:val="21"/>
        </w:rPr>
        <w:t>Translation Mode</w:t>
      </w:r>
      <w:r w:rsidRPr="005303BA">
        <w:rPr>
          <w:sz w:val="21"/>
          <w:szCs w:val="21"/>
        </w:rPr>
        <w:t xml:space="preserve"> to </w:t>
      </w:r>
      <w:r w:rsidRPr="005303BA">
        <w:rPr>
          <w:b/>
          <w:sz w:val="21"/>
          <w:szCs w:val="21"/>
        </w:rPr>
        <w:t xml:space="preserve">Revision Mode </w:t>
      </w:r>
      <w:r w:rsidRPr="005303BA">
        <w:rPr>
          <w:sz w:val="21"/>
          <w:szCs w:val="21"/>
        </w:rPr>
        <w:t>by clicking on the</w:t>
      </w:r>
      <w:r w:rsidR="005C66A8" w:rsidRPr="005303BA">
        <w:rPr>
          <w:sz w:val="21"/>
          <w:szCs w:val="21"/>
        </w:rPr>
        <w:t xml:space="preserve"> blue</w:t>
      </w:r>
      <w:r w:rsidRPr="005303BA">
        <w:rPr>
          <w:sz w:val="21"/>
          <w:szCs w:val="21"/>
        </w:rPr>
        <w:t xml:space="preserve"> </w:t>
      </w:r>
      <w:r w:rsidRPr="005303BA">
        <w:rPr>
          <w:b/>
          <w:sz w:val="21"/>
          <w:szCs w:val="21"/>
        </w:rPr>
        <w:t>Rev</w:t>
      </w:r>
      <w:r w:rsidRPr="005303BA">
        <w:rPr>
          <w:sz w:val="21"/>
          <w:szCs w:val="21"/>
        </w:rPr>
        <w:t xml:space="preserve"> icon (or selecting it in the </w:t>
      </w:r>
      <w:r w:rsidRPr="005303BA">
        <w:rPr>
          <w:b/>
          <w:sz w:val="21"/>
          <w:szCs w:val="21"/>
        </w:rPr>
        <w:t>Options</w:t>
      </w:r>
      <w:r w:rsidRPr="005303BA">
        <w:rPr>
          <w:sz w:val="21"/>
          <w:szCs w:val="21"/>
        </w:rPr>
        <w:t xml:space="preserve"> menu)</w:t>
      </w:r>
      <w:r w:rsidR="00E46B9A" w:rsidRPr="005303BA">
        <w:rPr>
          <w:sz w:val="21"/>
          <w:szCs w:val="21"/>
        </w:rPr>
        <w:t xml:space="preserve">. To open the next unrevised segment, just click on </w:t>
      </w:r>
      <w:r w:rsidR="00E46B9A" w:rsidRPr="005303BA">
        <w:rPr>
          <w:b/>
          <w:i/>
          <w:sz w:val="21"/>
          <w:szCs w:val="21"/>
        </w:rPr>
        <w:t>Ctrl+U</w:t>
      </w:r>
      <w:r w:rsidR="00E46B9A" w:rsidRPr="005303BA">
        <w:rPr>
          <w:sz w:val="21"/>
          <w:szCs w:val="21"/>
        </w:rPr>
        <w:t xml:space="preserve">. Don’t forget to select the </w:t>
      </w:r>
      <w:r w:rsidR="00E46B9A" w:rsidRPr="005303BA">
        <w:rPr>
          <w:b/>
          <w:sz w:val="21"/>
          <w:szCs w:val="21"/>
        </w:rPr>
        <w:t>Revision Mode</w:t>
      </w:r>
      <w:r w:rsidR="00E46B9A" w:rsidRPr="005303BA">
        <w:rPr>
          <w:sz w:val="21"/>
          <w:szCs w:val="21"/>
        </w:rPr>
        <w:t xml:space="preserve"> every time you open a project for revision!</w:t>
      </w:r>
    </w:p>
    <w:p w:rsidR="00E46B9A" w:rsidRPr="005303BA" w:rsidRDefault="00E46B9A" w:rsidP="00472A90">
      <w:pPr>
        <w:tabs>
          <w:tab w:val="left" w:pos="284"/>
          <w:tab w:val="left" w:pos="852"/>
          <w:tab w:val="left" w:pos="9356"/>
        </w:tabs>
        <w:spacing w:before="40"/>
        <w:rPr>
          <w:b/>
          <w:i/>
          <w:sz w:val="21"/>
          <w:szCs w:val="21"/>
        </w:rPr>
      </w:pPr>
      <w:r w:rsidRPr="005303BA">
        <w:rPr>
          <w:sz w:val="21"/>
          <w:szCs w:val="21"/>
        </w:rPr>
        <w:t xml:space="preserve">When the </w:t>
      </w:r>
      <w:r w:rsidRPr="005303BA">
        <w:rPr>
          <w:b/>
          <w:sz w:val="21"/>
          <w:szCs w:val="21"/>
        </w:rPr>
        <w:t>translator</w:t>
      </w:r>
      <w:r w:rsidRPr="005303BA">
        <w:rPr>
          <w:sz w:val="21"/>
          <w:szCs w:val="21"/>
        </w:rPr>
        <w:t xml:space="preserve"> opens the revised project, to open and validate the segments changed by the reviser, just press </w:t>
      </w:r>
      <w:r w:rsidRPr="005303BA">
        <w:rPr>
          <w:b/>
          <w:i/>
          <w:sz w:val="21"/>
          <w:szCs w:val="21"/>
        </w:rPr>
        <w:t>Ctrl+Shift+Y.</w:t>
      </w:r>
    </w:p>
    <w:p w:rsidR="00FA522F" w:rsidRPr="005303BA" w:rsidRDefault="00FA522F" w:rsidP="00472A90">
      <w:pPr>
        <w:tabs>
          <w:tab w:val="left" w:pos="284"/>
          <w:tab w:val="left" w:pos="852"/>
          <w:tab w:val="left" w:pos="9356"/>
        </w:tabs>
        <w:spacing w:before="40"/>
        <w:rPr>
          <w:b/>
          <w:i/>
          <w:sz w:val="21"/>
          <w:szCs w:val="21"/>
        </w:rPr>
      </w:pPr>
    </w:p>
    <w:p w:rsidR="00B5536A" w:rsidRPr="005303BA" w:rsidRDefault="009B7CD6" w:rsidP="00472A90">
      <w:pPr>
        <w:pStyle w:val="Heading4"/>
        <w:tabs>
          <w:tab w:val="left" w:pos="9356"/>
        </w:tabs>
        <w:spacing w:before="40" w:after="0"/>
        <w:rPr>
          <w:sz w:val="22"/>
          <w:szCs w:val="22"/>
        </w:rPr>
      </w:pPr>
      <w:bookmarkStart w:id="18" w:name="_Toc499734029"/>
      <w:r w:rsidRPr="005303BA">
        <w:rPr>
          <w:sz w:val="22"/>
          <w:szCs w:val="22"/>
        </w:rPr>
        <w:t>G</w:t>
      </w:r>
      <w:r w:rsidR="00B5536A" w:rsidRPr="005303BA">
        <w:rPr>
          <w:sz w:val="22"/>
          <w:szCs w:val="22"/>
        </w:rPr>
        <w:t xml:space="preserve"> </w:t>
      </w:r>
      <w:r w:rsidR="00B17639" w:rsidRPr="005303BA">
        <w:rPr>
          <w:sz w:val="22"/>
          <w:szCs w:val="22"/>
        </w:rPr>
        <w:t>—</w:t>
      </w:r>
      <w:r w:rsidR="00B5536A" w:rsidRPr="005303BA">
        <w:rPr>
          <w:sz w:val="22"/>
          <w:szCs w:val="22"/>
        </w:rPr>
        <w:t xml:space="preserve"> Send </w:t>
      </w:r>
      <w:r w:rsidR="00211800" w:rsidRPr="005303BA">
        <w:rPr>
          <w:sz w:val="22"/>
          <w:szCs w:val="22"/>
        </w:rPr>
        <w:t xml:space="preserve">individual </w:t>
      </w:r>
      <w:r w:rsidR="00B5536A" w:rsidRPr="005303BA">
        <w:rPr>
          <w:sz w:val="22"/>
          <w:szCs w:val="22"/>
        </w:rPr>
        <w:t xml:space="preserve">memories </w:t>
      </w:r>
      <w:r w:rsidR="00211800" w:rsidRPr="005303BA">
        <w:rPr>
          <w:sz w:val="22"/>
          <w:szCs w:val="22"/>
        </w:rPr>
        <w:t>of</w:t>
      </w:r>
      <w:r w:rsidR="00B5536A" w:rsidRPr="005303BA">
        <w:rPr>
          <w:sz w:val="22"/>
          <w:szCs w:val="22"/>
        </w:rPr>
        <w:t xml:space="preserve"> finalized documents to Euramis</w:t>
      </w:r>
      <w:bookmarkEnd w:id="18"/>
    </w:p>
    <w:p w:rsidR="00422E9C" w:rsidRPr="005303BA" w:rsidRDefault="00EC16BD" w:rsidP="00472A90">
      <w:pPr>
        <w:tabs>
          <w:tab w:val="left" w:pos="284"/>
          <w:tab w:val="left" w:pos="852"/>
          <w:tab w:val="left" w:pos="9356"/>
        </w:tabs>
        <w:spacing w:before="40"/>
        <w:rPr>
          <w:sz w:val="21"/>
          <w:szCs w:val="21"/>
        </w:rPr>
      </w:pPr>
      <w:r w:rsidRPr="005303BA">
        <w:rPr>
          <w:sz w:val="21"/>
          <w:szCs w:val="21"/>
        </w:rPr>
        <w:t xml:space="preserve">If you finished your translation (revision included, if any) using </w:t>
      </w:r>
      <w:r w:rsidR="00211800" w:rsidRPr="005303BA">
        <w:rPr>
          <w:sz w:val="21"/>
          <w:szCs w:val="21"/>
        </w:rPr>
        <w:t>DGT-OT</w:t>
      </w:r>
      <w:r w:rsidRPr="005303BA">
        <w:rPr>
          <w:sz w:val="21"/>
          <w:szCs w:val="21"/>
        </w:rPr>
        <w:t xml:space="preserve"> and you want to send it to Euramis:</w:t>
      </w:r>
      <w:r w:rsidR="00F67283" w:rsidRPr="005303BA">
        <w:rPr>
          <w:sz w:val="21"/>
          <w:szCs w:val="21"/>
        </w:rPr>
        <w:t xml:space="preserve"> </w:t>
      </w:r>
    </w:p>
    <w:p w:rsidR="00030334" w:rsidRPr="005303BA" w:rsidRDefault="00030334" w:rsidP="00472A90">
      <w:pPr>
        <w:pStyle w:val="ListParagraph"/>
        <w:numPr>
          <w:ilvl w:val="0"/>
          <w:numId w:val="8"/>
        </w:numPr>
        <w:tabs>
          <w:tab w:val="left" w:pos="284"/>
          <w:tab w:val="left" w:pos="852"/>
          <w:tab w:val="left" w:pos="9356"/>
        </w:tabs>
        <w:spacing w:before="40"/>
        <w:ind w:left="284" w:hanging="284"/>
        <w:contextualSpacing w:val="0"/>
        <w:rPr>
          <w:sz w:val="21"/>
        </w:rPr>
      </w:pPr>
      <w:r w:rsidRPr="005303BA">
        <w:rPr>
          <w:sz w:val="21"/>
        </w:rPr>
        <w:t>In</w:t>
      </w:r>
      <w:r w:rsidR="00EC16BD" w:rsidRPr="005303BA">
        <w:rPr>
          <w:sz w:val="21"/>
        </w:rPr>
        <w:t xml:space="preserve"> </w:t>
      </w:r>
      <w:r w:rsidR="00EC16BD" w:rsidRPr="005303BA">
        <w:rPr>
          <w:b/>
          <w:sz w:val="21"/>
        </w:rPr>
        <w:t>DGT-OT</w:t>
      </w:r>
      <w:r w:rsidR="00EC16BD" w:rsidRPr="005303BA">
        <w:rPr>
          <w:sz w:val="21"/>
        </w:rPr>
        <w:t xml:space="preserve">, export the individual memory of the document(s) in your project in the format accepted by Euramis by pressing </w:t>
      </w:r>
      <w:r w:rsidR="00EC16BD" w:rsidRPr="005303BA">
        <w:rPr>
          <w:b/>
          <w:i/>
          <w:sz w:val="21"/>
        </w:rPr>
        <w:t>Ctrl+Shit+F8</w:t>
      </w:r>
      <w:r w:rsidRPr="005303BA">
        <w:rPr>
          <w:b/>
          <w:i/>
          <w:sz w:val="21"/>
        </w:rPr>
        <w:t>.</w:t>
      </w:r>
    </w:p>
    <w:p w:rsidR="00484D01" w:rsidRPr="005303BA" w:rsidRDefault="00030334" w:rsidP="00472A90">
      <w:pPr>
        <w:pStyle w:val="ListParagraph"/>
        <w:numPr>
          <w:ilvl w:val="0"/>
          <w:numId w:val="8"/>
        </w:numPr>
        <w:tabs>
          <w:tab w:val="left" w:pos="284"/>
          <w:tab w:val="left" w:pos="852"/>
          <w:tab w:val="left" w:pos="9356"/>
        </w:tabs>
        <w:spacing w:before="40"/>
        <w:ind w:left="284" w:hanging="284"/>
        <w:contextualSpacing w:val="0"/>
        <w:rPr>
          <w:sz w:val="21"/>
        </w:rPr>
      </w:pPr>
      <w:r w:rsidRPr="005303BA">
        <w:rPr>
          <w:sz w:val="21"/>
        </w:rPr>
        <w:t>In</w:t>
      </w:r>
      <w:r w:rsidR="00EC16BD" w:rsidRPr="005303BA">
        <w:rPr>
          <w:sz w:val="21"/>
        </w:rPr>
        <w:t xml:space="preserve"> the </w:t>
      </w:r>
      <w:r w:rsidR="00EC16BD" w:rsidRPr="005303BA">
        <w:rPr>
          <w:b/>
          <w:sz w:val="21"/>
        </w:rPr>
        <w:t>DGT-OT Wizard</w:t>
      </w:r>
      <w:r w:rsidR="00EC16BD" w:rsidRPr="005303BA">
        <w:rPr>
          <w:sz w:val="21"/>
        </w:rPr>
        <w:t>, click on</w:t>
      </w:r>
      <w:r w:rsidR="00211800" w:rsidRPr="005303BA">
        <w:rPr>
          <w:sz w:val="21"/>
        </w:rPr>
        <w:t xml:space="preserve"> </w:t>
      </w:r>
      <w:r w:rsidR="00211800" w:rsidRPr="005303BA">
        <w:rPr>
          <w:b/>
          <w:sz w:val="21"/>
        </w:rPr>
        <w:t>Euramis-Tradesk</w:t>
      </w:r>
      <w:r w:rsidR="008632E7" w:rsidRPr="005303BA">
        <w:rPr>
          <w:sz w:val="21"/>
        </w:rPr>
        <w:t xml:space="preserve"> — </w:t>
      </w:r>
      <w:r w:rsidR="00EC16BD" w:rsidRPr="005303BA">
        <w:rPr>
          <w:b/>
          <w:i/>
          <w:sz w:val="21"/>
        </w:rPr>
        <w:t>Send</w:t>
      </w:r>
      <w:r w:rsidR="008632E7" w:rsidRPr="005303BA">
        <w:rPr>
          <w:b/>
          <w:i/>
          <w:sz w:val="21"/>
        </w:rPr>
        <w:t xml:space="preserve"> — </w:t>
      </w:r>
      <w:r w:rsidR="00211800" w:rsidRPr="005303BA">
        <w:rPr>
          <w:b/>
          <w:i/>
          <w:sz w:val="21"/>
        </w:rPr>
        <w:t>To Euramis,</w:t>
      </w:r>
      <w:r w:rsidR="00EC16BD" w:rsidRPr="005303BA">
        <w:rPr>
          <w:sz w:val="21"/>
        </w:rPr>
        <w:t xml:space="preserve"> to send the individual memories so generated to Euramis. There is no need to select anything. The Wizard will just send all the memories you have generated</w:t>
      </w:r>
      <w:r w:rsidR="00211800" w:rsidRPr="005303BA">
        <w:rPr>
          <w:sz w:val="21"/>
        </w:rPr>
        <w:t>.</w:t>
      </w:r>
      <w:r w:rsidRPr="005303BA">
        <w:rPr>
          <w:sz w:val="21"/>
        </w:rPr>
        <w:t xml:space="preserve"> </w:t>
      </w:r>
      <w:r w:rsidR="00027FDA" w:rsidRPr="005303BA">
        <w:rPr>
          <w:sz w:val="21"/>
        </w:rPr>
        <w:t>You can do it at the same time as you send the translated documents to Tradesk</w:t>
      </w:r>
      <w:r w:rsidR="007732DC" w:rsidRPr="005303BA">
        <w:rPr>
          <w:sz w:val="21"/>
        </w:rPr>
        <w:t xml:space="preserve"> or later after closing/finalizing your translation task(s)</w:t>
      </w:r>
      <w:r w:rsidR="00027FDA" w:rsidRPr="005303BA">
        <w:rPr>
          <w:sz w:val="21"/>
        </w:rPr>
        <w:t>.</w:t>
      </w:r>
    </w:p>
    <w:p w:rsidR="00082634" w:rsidRPr="005303BA" w:rsidRDefault="00082634" w:rsidP="00472A90">
      <w:pPr>
        <w:pStyle w:val="ListParagraph"/>
        <w:tabs>
          <w:tab w:val="left" w:pos="284"/>
          <w:tab w:val="left" w:pos="852"/>
          <w:tab w:val="left" w:pos="9356"/>
        </w:tabs>
        <w:spacing w:before="40"/>
        <w:ind w:left="284"/>
        <w:contextualSpacing w:val="0"/>
        <w:rPr>
          <w:sz w:val="8"/>
          <w:szCs w:val="8"/>
        </w:rPr>
      </w:pPr>
    </w:p>
    <w:p w:rsidR="00082634" w:rsidRPr="005303BA" w:rsidRDefault="009B7CD6" w:rsidP="00472A90">
      <w:pPr>
        <w:pStyle w:val="Heading4"/>
        <w:tabs>
          <w:tab w:val="left" w:pos="9356"/>
        </w:tabs>
        <w:spacing w:before="40" w:after="0"/>
        <w:rPr>
          <w:sz w:val="22"/>
          <w:szCs w:val="22"/>
        </w:rPr>
      </w:pPr>
      <w:bookmarkStart w:id="19" w:name="_Toc499734030"/>
      <w:r w:rsidRPr="005303BA">
        <w:rPr>
          <w:sz w:val="22"/>
          <w:szCs w:val="22"/>
        </w:rPr>
        <w:t>H</w:t>
      </w:r>
      <w:r w:rsidR="00082634" w:rsidRPr="005303BA">
        <w:rPr>
          <w:sz w:val="22"/>
          <w:szCs w:val="22"/>
        </w:rPr>
        <w:t xml:space="preserve"> — Interoperability with Studio – being tested</w:t>
      </w:r>
      <w:bookmarkEnd w:id="19"/>
    </w:p>
    <w:p w:rsidR="00AF63DE" w:rsidRPr="005303BA" w:rsidRDefault="00AF63DE" w:rsidP="00472A90">
      <w:pPr>
        <w:pStyle w:val="ListParagraph"/>
        <w:numPr>
          <w:ilvl w:val="0"/>
          <w:numId w:val="30"/>
        </w:numPr>
        <w:tabs>
          <w:tab w:val="left" w:pos="9356"/>
        </w:tabs>
        <w:spacing w:before="100"/>
        <w:ind w:left="408" w:hanging="357"/>
        <w:contextualSpacing w:val="0"/>
        <w:rPr>
          <w:b/>
          <w:sz w:val="21"/>
        </w:rPr>
      </w:pPr>
      <w:r w:rsidRPr="005303BA">
        <w:rPr>
          <w:b/>
          <w:sz w:val="21"/>
        </w:rPr>
        <w:t xml:space="preserve">Revision of </w:t>
      </w:r>
      <w:r w:rsidR="00C773D2" w:rsidRPr="005303BA">
        <w:rPr>
          <w:b/>
          <w:sz w:val="21"/>
        </w:rPr>
        <w:t>(</w:t>
      </w:r>
      <w:r w:rsidRPr="005303BA">
        <w:rPr>
          <w:b/>
          <w:sz w:val="21"/>
        </w:rPr>
        <w:t>free-lance</w:t>
      </w:r>
      <w:r w:rsidR="00C773D2" w:rsidRPr="005303BA">
        <w:rPr>
          <w:b/>
          <w:sz w:val="21"/>
        </w:rPr>
        <w:t>)</w:t>
      </w:r>
      <w:r w:rsidRPr="005303BA">
        <w:rPr>
          <w:b/>
          <w:sz w:val="21"/>
        </w:rPr>
        <w:t xml:space="preserve"> translation</w:t>
      </w:r>
      <w:r w:rsidR="00AB3A6E" w:rsidRPr="005303BA">
        <w:rPr>
          <w:b/>
          <w:sz w:val="21"/>
        </w:rPr>
        <w:t>s done in Studio</w:t>
      </w:r>
    </w:p>
    <w:p w:rsidR="00082634" w:rsidRPr="005303BA" w:rsidRDefault="00082634" w:rsidP="00472A90">
      <w:pPr>
        <w:pStyle w:val="ListParagraph"/>
        <w:tabs>
          <w:tab w:val="left" w:pos="9356"/>
        </w:tabs>
        <w:spacing w:before="40"/>
        <w:ind w:left="334" w:hanging="284"/>
        <w:contextualSpacing w:val="0"/>
        <w:rPr>
          <w:sz w:val="21"/>
        </w:rPr>
      </w:pPr>
      <w:r w:rsidRPr="005303BA">
        <w:rPr>
          <w:sz w:val="21"/>
        </w:rPr>
        <w:t xml:space="preserve">If you have one or several related </w:t>
      </w:r>
      <w:r w:rsidR="00C773D2" w:rsidRPr="005303BA">
        <w:rPr>
          <w:sz w:val="21"/>
        </w:rPr>
        <w:t>(</w:t>
      </w:r>
      <w:r w:rsidRPr="005303BA">
        <w:rPr>
          <w:sz w:val="21"/>
        </w:rPr>
        <w:t>freelance</w:t>
      </w:r>
      <w:r w:rsidR="00C773D2" w:rsidRPr="005303BA">
        <w:rPr>
          <w:sz w:val="21"/>
        </w:rPr>
        <w:t>)</w:t>
      </w:r>
      <w:r w:rsidRPr="005303BA">
        <w:rPr>
          <w:sz w:val="21"/>
        </w:rPr>
        <w:t xml:space="preserve"> translations (in sdlxliff format) and you want to revise it/them in DGT-OT</w:t>
      </w:r>
      <w:r w:rsidR="00407D5E" w:rsidRPr="005303BA">
        <w:rPr>
          <w:sz w:val="21"/>
        </w:rPr>
        <w:t>:</w:t>
      </w:r>
    </w:p>
    <w:p w:rsidR="00082634" w:rsidRPr="005303BA" w:rsidRDefault="00472A90" w:rsidP="00472A90">
      <w:pPr>
        <w:pStyle w:val="ListParagraph"/>
        <w:numPr>
          <w:ilvl w:val="0"/>
          <w:numId w:val="32"/>
        </w:numPr>
        <w:tabs>
          <w:tab w:val="left" w:pos="9356"/>
        </w:tabs>
        <w:spacing w:before="40"/>
        <w:rPr>
          <w:sz w:val="21"/>
        </w:rPr>
      </w:pPr>
      <w:r w:rsidRPr="005303BA">
        <w:rPr>
          <w:sz w:val="21"/>
        </w:rPr>
        <w:t>If it is a free-lance translation, first</w:t>
      </w:r>
      <w:r w:rsidR="00082634" w:rsidRPr="005303BA">
        <w:rPr>
          <w:sz w:val="21"/>
        </w:rPr>
        <w:t xml:space="preserve"> </w:t>
      </w:r>
      <w:r w:rsidRPr="005303BA">
        <w:rPr>
          <w:sz w:val="21"/>
        </w:rPr>
        <w:t>do a local c</w:t>
      </w:r>
      <w:r w:rsidR="00082634" w:rsidRPr="005303BA">
        <w:rPr>
          <w:sz w:val="21"/>
        </w:rPr>
        <w:t xml:space="preserve">opy </w:t>
      </w:r>
      <w:r w:rsidRPr="005303BA">
        <w:rPr>
          <w:sz w:val="21"/>
        </w:rPr>
        <w:t xml:space="preserve">in Tradesk of </w:t>
      </w:r>
      <w:r w:rsidR="00082634" w:rsidRPr="005303BA">
        <w:rPr>
          <w:sz w:val="21"/>
        </w:rPr>
        <w:t>the relevant translated sdlxliff file(s) to your computer</w:t>
      </w:r>
    </w:p>
    <w:p w:rsidR="00082634" w:rsidRPr="005303BA" w:rsidRDefault="00147C5F" w:rsidP="00472A90">
      <w:pPr>
        <w:pStyle w:val="ListParagraph"/>
        <w:numPr>
          <w:ilvl w:val="0"/>
          <w:numId w:val="32"/>
        </w:numPr>
        <w:tabs>
          <w:tab w:val="left" w:pos="9356"/>
        </w:tabs>
        <w:spacing w:before="40"/>
        <w:rPr>
          <w:sz w:val="21"/>
        </w:rPr>
      </w:pPr>
      <w:r w:rsidRPr="005303BA">
        <w:rPr>
          <w:sz w:val="21"/>
        </w:rPr>
        <w:t>In both cases, c</w:t>
      </w:r>
      <w:r w:rsidR="00082634" w:rsidRPr="005303BA">
        <w:rPr>
          <w:sz w:val="21"/>
        </w:rPr>
        <w:t>lick on</w:t>
      </w:r>
      <w:r w:rsidR="00407D5E" w:rsidRPr="005303BA">
        <w:rPr>
          <w:sz w:val="21"/>
        </w:rPr>
        <w:t xml:space="preserve"> the</w:t>
      </w:r>
      <w:r w:rsidR="00082634" w:rsidRPr="005303BA">
        <w:rPr>
          <w:sz w:val="21"/>
        </w:rPr>
        <w:t xml:space="preserve"> </w:t>
      </w:r>
      <w:r w:rsidR="00082634" w:rsidRPr="005303BA">
        <w:rPr>
          <w:b/>
          <w:sz w:val="21"/>
        </w:rPr>
        <w:t>sdlxliff</w:t>
      </w:r>
      <w:r w:rsidR="00082634" w:rsidRPr="005303BA">
        <w:rPr>
          <w:sz w:val="21"/>
        </w:rPr>
        <w:t xml:space="preserve"> box in the Wizard</w:t>
      </w:r>
    </w:p>
    <w:p w:rsidR="00C773D2" w:rsidRPr="005303BA" w:rsidRDefault="00082634" w:rsidP="00472A90">
      <w:pPr>
        <w:pStyle w:val="ListParagraph"/>
        <w:numPr>
          <w:ilvl w:val="0"/>
          <w:numId w:val="32"/>
        </w:numPr>
        <w:tabs>
          <w:tab w:val="left" w:pos="9356"/>
        </w:tabs>
        <w:spacing w:before="40"/>
        <w:rPr>
          <w:sz w:val="21"/>
        </w:rPr>
      </w:pPr>
      <w:r w:rsidRPr="005303BA">
        <w:rPr>
          <w:sz w:val="21"/>
        </w:rPr>
        <w:t xml:space="preserve">Select the file(s) you want to use </w:t>
      </w:r>
      <w:r w:rsidR="00407D5E" w:rsidRPr="005303BA">
        <w:rPr>
          <w:sz w:val="21"/>
        </w:rPr>
        <w:t>for revision</w:t>
      </w:r>
      <w:r w:rsidRPr="005303BA">
        <w:rPr>
          <w:sz w:val="21"/>
        </w:rPr>
        <w:t>.</w:t>
      </w:r>
    </w:p>
    <w:p w:rsidR="00472A90" w:rsidRPr="005303BA" w:rsidRDefault="0021512E" w:rsidP="0021512E">
      <w:pPr>
        <w:pStyle w:val="ListParagraph"/>
        <w:tabs>
          <w:tab w:val="left" w:pos="9356"/>
        </w:tabs>
        <w:spacing w:before="40"/>
        <w:ind w:left="851" w:hanging="441"/>
        <w:contextualSpacing w:val="0"/>
        <w:rPr>
          <w:sz w:val="21"/>
        </w:rPr>
      </w:pPr>
      <w:r w:rsidRPr="005303BA">
        <w:rPr>
          <w:sz w:val="21"/>
        </w:rPr>
        <w:tab/>
      </w:r>
      <w:r w:rsidR="00C773D2" w:rsidRPr="005303BA">
        <w:rPr>
          <w:sz w:val="21"/>
        </w:rPr>
        <w:t xml:space="preserve">If </w:t>
      </w:r>
      <w:r w:rsidR="00472A90" w:rsidRPr="005303BA">
        <w:rPr>
          <w:sz w:val="21"/>
        </w:rPr>
        <w:t>it is</w:t>
      </w:r>
      <w:r w:rsidRPr="005303BA">
        <w:rPr>
          <w:sz w:val="21"/>
        </w:rPr>
        <w:t>:</w:t>
      </w:r>
    </w:p>
    <w:p w:rsidR="00472A90" w:rsidRPr="005303BA" w:rsidRDefault="00472A90" w:rsidP="0021512E">
      <w:pPr>
        <w:pStyle w:val="ListParagraph"/>
        <w:numPr>
          <w:ilvl w:val="0"/>
          <w:numId w:val="33"/>
        </w:numPr>
        <w:tabs>
          <w:tab w:val="left" w:pos="9356"/>
        </w:tabs>
        <w:spacing w:before="40"/>
        <w:contextualSpacing w:val="0"/>
        <w:rPr>
          <w:sz w:val="21"/>
        </w:rPr>
      </w:pPr>
      <w:r w:rsidRPr="005303BA">
        <w:rPr>
          <w:sz w:val="21"/>
        </w:rPr>
        <w:t>A</w:t>
      </w:r>
      <w:r w:rsidR="0021512E" w:rsidRPr="005303BA">
        <w:rPr>
          <w:sz w:val="21"/>
        </w:rPr>
        <w:t xml:space="preserve"> local copy of one or more</w:t>
      </w:r>
      <w:r w:rsidRPr="005303BA">
        <w:rPr>
          <w:sz w:val="21"/>
        </w:rPr>
        <w:t xml:space="preserve"> free-lance sdlxliff translated file</w:t>
      </w:r>
      <w:r w:rsidR="0021512E" w:rsidRPr="005303BA">
        <w:rPr>
          <w:sz w:val="21"/>
        </w:rPr>
        <w:t>s</w:t>
      </w:r>
      <w:r w:rsidRPr="005303BA">
        <w:rPr>
          <w:sz w:val="21"/>
        </w:rPr>
        <w:t>, select</w:t>
      </w:r>
      <w:r w:rsidR="0021512E" w:rsidRPr="005303BA">
        <w:rPr>
          <w:sz w:val="21"/>
        </w:rPr>
        <w:t xml:space="preserve"> it/them</w:t>
      </w:r>
      <w:r w:rsidRPr="005303BA">
        <w:rPr>
          <w:sz w:val="21"/>
        </w:rPr>
        <w:t xml:space="preserve"> from the </w:t>
      </w:r>
      <w:r w:rsidRPr="005303BA">
        <w:rPr>
          <w:b/>
          <w:i/>
          <w:sz w:val="21"/>
        </w:rPr>
        <w:t>C:\Users\{your login}\AppData\Local\Local Documents - no backup\DGT\Dossiers</w:t>
      </w:r>
      <w:r w:rsidRPr="005303BA">
        <w:rPr>
          <w:sz w:val="21"/>
        </w:rPr>
        <w:t xml:space="preserve"> </w:t>
      </w:r>
    </w:p>
    <w:p w:rsidR="00082634" w:rsidRPr="005303BA" w:rsidRDefault="00407D5E" w:rsidP="0021512E">
      <w:pPr>
        <w:pStyle w:val="ListParagraph"/>
        <w:numPr>
          <w:ilvl w:val="0"/>
          <w:numId w:val="33"/>
        </w:numPr>
        <w:tabs>
          <w:tab w:val="left" w:pos="9356"/>
        </w:tabs>
        <w:spacing w:before="40"/>
        <w:contextualSpacing w:val="0"/>
        <w:rPr>
          <w:sz w:val="21"/>
        </w:rPr>
      </w:pPr>
      <w:r w:rsidRPr="005303BA">
        <w:rPr>
          <w:sz w:val="21"/>
        </w:rPr>
        <w:t>O</w:t>
      </w:r>
      <w:r w:rsidR="00C773D2" w:rsidRPr="005303BA">
        <w:rPr>
          <w:sz w:val="21"/>
        </w:rPr>
        <w:t xml:space="preserve">ne or more sdlxliff translated files that you got via the CAT Client with </w:t>
      </w:r>
      <w:r w:rsidR="00472A90" w:rsidRPr="005303BA">
        <w:rPr>
          <w:b/>
          <w:sz w:val="21"/>
        </w:rPr>
        <w:t xml:space="preserve">Get Review, </w:t>
      </w:r>
      <w:r w:rsidR="00472A90" w:rsidRPr="005303BA">
        <w:rPr>
          <w:sz w:val="21"/>
        </w:rPr>
        <w:t xml:space="preserve">select it/them from the </w:t>
      </w:r>
      <w:r w:rsidR="00472A90" w:rsidRPr="005303BA">
        <w:rPr>
          <w:b/>
          <w:i/>
          <w:sz w:val="21"/>
        </w:rPr>
        <w:t>C:\Users\{your login}\AppData\Local\Local Documents - no backup\DGT\Review Projects</w:t>
      </w:r>
      <w:r w:rsidR="00472A90" w:rsidRPr="005303BA">
        <w:rPr>
          <w:sz w:val="21"/>
        </w:rPr>
        <w:t xml:space="preserve"> </w:t>
      </w:r>
      <w:r w:rsidR="00147C5F" w:rsidRPr="005303BA">
        <w:rPr>
          <w:sz w:val="21"/>
        </w:rPr>
        <w:t xml:space="preserve">relevant </w:t>
      </w:r>
      <w:r w:rsidR="00472A90" w:rsidRPr="005303BA">
        <w:rPr>
          <w:sz w:val="21"/>
        </w:rPr>
        <w:t>folder</w:t>
      </w:r>
      <w:r w:rsidR="00147C5F" w:rsidRPr="005303BA">
        <w:rPr>
          <w:sz w:val="21"/>
        </w:rPr>
        <w:t>(s)</w:t>
      </w:r>
      <w:r w:rsidR="00472A90" w:rsidRPr="005303BA">
        <w:rPr>
          <w:sz w:val="21"/>
        </w:rPr>
        <w:t>.</w:t>
      </w:r>
    </w:p>
    <w:p w:rsidR="00472A90" w:rsidRPr="005303BA" w:rsidRDefault="00082634" w:rsidP="00472A90">
      <w:pPr>
        <w:pStyle w:val="ListParagraph"/>
        <w:numPr>
          <w:ilvl w:val="0"/>
          <w:numId w:val="32"/>
        </w:numPr>
        <w:tabs>
          <w:tab w:val="left" w:pos="9356"/>
        </w:tabs>
        <w:spacing w:before="40"/>
        <w:rPr>
          <w:sz w:val="21"/>
        </w:rPr>
      </w:pPr>
      <w:r w:rsidRPr="005303BA">
        <w:rPr>
          <w:sz w:val="21"/>
        </w:rPr>
        <w:t>Then follow the usual workflow in DGT-OT</w:t>
      </w:r>
      <w:r w:rsidR="0021512E" w:rsidRPr="005303BA">
        <w:rPr>
          <w:sz w:val="21"/>
        </w:rPr>
        <w:t>,</w:t>
      </w:r>
      <w:r w:rsidRPr="005303BA">
        <w:rPr>
          <w:sz w:val="21"/>
        </w:rPr>
        <w:t xml:space="preserve"> including finalizing the project with the DGT-OT Wizard.</w:t>
      </w:r>
      <w:r w:rsidR="00472A90" w:rsidRPr="005303BA">
        <w:rPr>
          <w:sz w:val="21"/>
        </w:rPr>
        <w:t xml:space="preserve"> </w:t>
      </w:r>
    </w:p>
    <w:p w:rsidR="00472A90" w:rsidRPr="005303BA" w:rsidRDefault="00472A90" w:rsidP="00472A90">
      <w:pPr>
        <w:pStyle w:val="ListParagraph"/>
        <w:tabs>
          <w:tab w:val="left" w:pos="9356"/>
        </w:tabs>
        <w:spacing w:before="40"/>
        <w:ind w:left="770"/>
        <w:rPr>
          <w:sz w:val="4"/>
          <w:szCs w:val="4"/>
        </w:rPr>
      </w:pPr>
    </w:p>
    <w:p w:rsidR="00AF63DE" w:rsidRPr="005303BA" w:rsidRDefault="00AF63DE" w:rsidP="00472A90">
      <w:pPr>
        <w:pStyle w:val="ListParagraph"/>
        <w:numPr>
          <w:ilvl w:val="0"/>
          <w:numId w:val="30"/>
        </w:numPr>
        <w:tabs>
          <w:tab w:val="left" w:pos="9356"/>
        </w:tabs>
        <w:spacing w:before="60"/>
        <w:ind w:left="408" w:hanging="357"/>
        <w:contextualSpacing w:val="0"/>
        <w:rPr>
          <w:b/>
          <w:sz w:val="21"/>
        </w:rPr>
      </w:pPr>
      <w:r w:rsidRPr="005303BA">
        <w:rPr>
          <w:b/>
          <w:sz w:val="21"/>
        </w:rPr>
        <w:t>Translation of sdlxliff original files to be revised in Studio</w:t>
      </w:r>
    </w:p>
    <w:p w:rsidR="00082634" w:rsidRPr="005303BA" w:rsidRDefault="00082634" w:rsidP="00472A90">
      <w:pPr>
        <w:tabs>
          <w:tab w:val="left" w:pos="9356"/>
        </w:tabs>
        <w:spacing w:before="40"/>
        <w:rPr>
          <w:b/>
          <w:sz w:val="21"/>
        </w:rPr>
      </w:pPr>
      <w:r w:rsidRPr="005303BA">
        <w:rPr>
          <w:sz w:val="21"/>
        </w:rPr>
        <w:t xml:space="preserve">We are testing an in-house filter for sdlxliff files so, </w:t>
      </w:r>
      <w:r w:rsidR="0021512E" w:rsidRPr="005303BA">
        <w:rPr>
          <w:sz w:val="21"/>
        </w:rPr>
        <w:t xml:space="preserve">if you </w:t>
      </w:r>
      <w:r w:rsidRPr="005303BA">
        <w:rPr>
          <w:sz w:val="21"/>
        </w:rPr>
        <w:t xml:space="preserve">want to try it and </w:t>
      </w:r>
      <w:r w:rsidR="00147C5F" w:rsidRPr="005303BA">
        <w:rPr>
          <w:sz w:val="21"/>
        </w:rPr>
        <w:t xml:space="preserve">if you </w:t>
      </w:r>
      <w:r w:rsidRPr="005303BA">
        <w:rPr>
          <w:sz w:val="21"/>
        </w:rPr>
        <w:t>have problems, shout for help!</w:t>
      </w:r>
      <w:r w:rsidRPr="005303BA">
        <w:rPr>
          <w:b/>
          <w:sz w:val="21"/>
        </w:rPr>
        <w:t xml:space="preserve"> </w:t>
      </w:r>
    </w:p>
    <w:p w:rsidR="00AF63DE" w:rsidRPr="005303BA" w:rsidRDefault="00AF63DE" w:rsidP="00472A90">
      <w:pPr>
        <w:tabs>
          <w:tab w:val="left" w:pos="567"/>
          <w:tab w:val="left" w:pos="852"/>
          <w:tab w:val="left" w:pos="9356"/>
        </w:tabs>
        <w:spacing w:before="40"/>
        <w:rPr>
          <w:sz w:val="21"/>
        </w:rPr>
      </w:pPr>
      <w:r w:rsidRPr="005303BA">
        <w:rPr>
          <w:sz w:val="21"/>
        </w:rPr>
        <w:t xml:space="preserve">You can also open the DGT-OT project in Studio selecting – in the </w:t>
      </w:r>
      <w:r w:rsidRPr="005303BA">
        <w:rPr>
          <w:b/>
          <w:sz w:val="21"/>
        </w:rPr>
        <w:t>Project</w:t>
      </w:r>
      <w:r w:rsidRPr="005303BA">
        <w:rPr>
          <w:sz w:val="21"/>
        </w:rPr>
        <w:t xml:space="preserve"> menu – </w:t>
      </w:r>
      <w:r w:rsidRPr="005303BA">
        <w:rPr>
          <w:b/>
          <w:sz w:val="21"/>
        </w:rPr>
        <w:t xml:space="preserve">Open in Trados Studio </w:t>
      </w:r>
      <w:r w:rsidRPr="005303BA">
        <w:rPr>
          <w:sz w:val="21"/>
        </w:rPr>
        <w:t>if you wish to continue working in Studio. But don’t forget that changes made in Studio will not be sent to the DGT-OT project!</w:t>
      </w:r>
    </w:p>
    <w:p w:rsidR="00AB3A6E" w:rsidRPr="005303BA" w:rsidRDefault="00AB3A6E" w:rsidP="00AB3A6E">
      <w:pPr>
        <w:tabs>
          <w:tab w:val="left" w:pos="284"/>
          <w:tab w:val="left" w:pos="9356"/>
        </w:tabs>
        <w:spacing w:before="40"/>
        <w:rPr>
          <w:sz w:val="21"/>
        </w:rPr>
      </w:pPr>
      <w:r w:rsidRPr="005303BA">
        <w:rPr>
          <w:sz w:val="21"/>
        </w:rPr>
        <w:t>In both cases, when finalizing a project in the</w:t>
      </w:r>
      <w:r w:rsidR="00147C5F" w:rsidRPr="005303BA">
        <w:rPr>
          <w:sz w:val="21"/>
        </w:rPr>
        <w:t xml:space="preserve"> DGT-OT</w:t>
      </w:r>
      <w:r w:rsidRPr="005303BA">
        <w:rPr>
          <w:sz w:val="21"/>
        </w:rPr>
        <w:t xml:space="preserve"> Wizard, when you send the document(s) to Tradesk, you must clear the documents displayed and select the subfolder </w:t>
      </w:r>
      <w:r w:rsidRPr="005303BA">
        <w:rPr>
          <w:b/>
          <w:sz w:val="21"/>
        </w:rPr>
        <w:t>target-native</w:t>
      </w:r>
      <w:r w:rsidRPr="005303BA">
        <w:rPr>
          <w:sz w:val="21"/>
        </w:rPr>
        <w:t xml:space="preserve"> and the relevant file(s) as the target file in the \</w:t>
      </w:r>
      <w:r w:rsidRPr="005303BA">
        <w:rPr>
          <w:b/>
          <w:sz w:val="21"/>
        </w:rPr>
        <w:t>target</w:t>
      </w:r>
      <w:r w:rsidRPr="005303BA">
        <w:rPr>
          <w:sz w:val="21"/>
        </w:rPr>
        <w:t xml:space="preserve"> subfolder (the default) is the sdlxliff target file (not the native format target document).</w:t>
      </w:r>
    </w:p>
    <w:p w:rsidR="00AF63DE" w:rsidRPr="005303BA" w:rsidRDefault="00AF63DE" w:rsidP="0021512E">
      <w:pPr>
        <w:tabs>
          <w:tab w:val="left" w:pos="567"/>
          <w:tab w:val="left" w:pos="852"/>
          <w:tab w:val="left" w:pos="9356"/>
        </w:tabs>
        <w:spacing w:before="80"/>
        <w:rPr>
          <w:sz w:val="21"/>
          <w:highlight w:val="cyan"/>
        </w:rPr>
      </w:pPr>
      <w:r w:rsidRPr="005303BA">
        <w:rPr>
          <w:sz w:val="21"/>
        </w:rPr>
        <w:t>For more information</w:t>
      </w:r>
      <w:r w:rsidR="0021512E" w:rsidRPr="005303BA">
        <w:rPr>
          <w:sz w:val="21"/>
        </w:rPr>
        <w:t xml:space="preserve"> on how to </w:t>
      </w:r>
      <w:r w:rsidR="00AB3A6E" w:rsidRPr="005303BA">
        <w:rPr>
          <w:sz w:val="21"/>
        </w:rPr>
        <w:t xml:space="preserve">manage project with sdlxliff files, </w:t>
      </w:r>
      <w:r w:rsidR="00AD7A2F" w:rsidRPr="005303BA">
        <w:rPr>
          <w:sz w:val="21"/>
        </w:rPr>
        <w:t>see s</w:t>
      </w:r>
      <w:r w:rsidRPr="005303BA">
        <w:rPr>
          <w:sz w:val="21"/>
        </w:rPr>
        <w:t xml:space="preserve">ection </w:t>
      </w:r>
      <w:r w:rsidR="00AD7A2F" w:rsidRPr="005303BA">
        <w:rPr>
          <w:sz w:val="21"/>
        </w:rPr>
        <w:t>4.3.</w:t>
      </w:r>
    </w:p>
    <w:p w:rsidR="00C679A3" w:rsidRPr="005303BA" w:rsidRDefault="00C679A3" w:rsidP="007401E2">
      <w:pPr>
        <w:pStyle w:val="Heading2"/>
        <w:tabs>
          <w:tab w:val="left" w:pos="9356"/>
        </w:tabs>
        <w:rPr>
          <w:sz w:val="8"/>
          <w:szCs w:val="8"/>
        </w:rPr>
      </w:pPr>
    </w:p>
    <w:p w:rsidR="0021512E" w:rsidRPr="005303BA" w:rsidRDefault="0021512E" w:rsidP="0021512E">
      <w:pPr>
        <w:pStyle w:val="BodyText"/>
        <w:rPr>
          <w:sz w:val="8"/>
          <w:szCs w:val="8"/>
        </w:rPr>
      </w:pPr>
    </w:p>
    <w:p w:rsidR="00FC2E99" w:rsidRPr="005303BA" w:rsidRDefault="006A39E9" w:rsidP="007401E2">
      <w:pPr>
        <w:pStyle w:val="Heading2"/>
        <w:tabs>
          <w:tab w:val="left" w:pos="9356"/>
        </w:tabs>
        <w:spacing w:after="120"/>
      </w:pPr>
      <w:bookmarkStart w:id="20" w:name="_Toc426467289"/>
      <w:bookmarkStart w:id="21" w:name="_Toc444875171"/>
      <w:bookmarkStart w:id="22" w:name="_Toc499734031"/>
      <w:r w:rsidRPr="005303BA">
        <w:t>1</w:t>
      </w:r>
      <w:r w:rsidR="00FC2E99" w:rsidRPr="005303BA">
        <w:t>. D</w:t>
      </w:r>
      <w:r w:rsidR="003013AB" w:rsidRPr="005303BA">
        <w:t>OCUMENTS AND PROJECT APPROACH</w:t>
      </w:r>
      <w:bookmarkEnd w:id="20"/>
      <w:bookmarkEnd w:id="21"/>
      <w:bookmarkEnd w:id="22"/>
    </w:p>
    <w:p w:rsidR="00FC2E99" w:rsidRPr="005303BA" w:rsidRDefault="00FC2E99" w:rsidP="00FF2A92">
      <w:pPr>
        <w:tabs>
          <w:tab w:val="left" w:pos="567"/>
          <w:tab w:val="left" w:pos="852"/>
          <w:tab w:val="left" w:pos="9356"/>
        </w:tabs>
        <w:spacing w:before="60"/>
        <w:rPr>
          <w:szCs w:val="22"/>
        </w:rPr>
      </w:pPr>
      <w:r w:rsidRPr="005303BA">
        <w:t xml:space="preserve">Now, </w:t>
      </w:r>
      <w:r w:rsidR="008C429F" w:rsidRPr="005303BA">
        <w:t xml:space="preserve">virtually </w:t>
      </w:r>
      <w:r w:rsidRPr="005303BA">
        <w:t xml:space="preserve">all CAT tools follow a multi-document project approach. </w:t>
      </w:r>
      <w:r w:rsidRPr="005303BA">
        <w:rPr>
          <w:szCs w:val="22"/>
        </w:rPr>
        <w:t xml:space="preserve">We work within projects, which may have one or </w:t>
      </w:r>
      <w:r w:rsidR="00521407" w:rsidRPr="005303BA">
        <w:rPr>
          <w:szCs w:val="22"/>
        </w:rPr>
        <w:t>any number of</w:t>
      </w:r>
      <w:r w:rsidRPr="005303BA">
        <w:rPr>
          <w:szCs w:val="22"/>
        </w:rPr>
        <w:t xml:space="preserve"> documents </w:t>
      </w:r>
      <w:r w:rsidR="00521407" w:rsidRPr="005303BA">
        <w:rPr>
          <w:szCs w:val="22"/>
        </w:rPr>
        <w:t xml:space="preserve">in various formats </w:t>
      </w:r>
      <w:r w:rsidRPr="005303BA">
        <w:t xml:space="preserve">— </w:t>
      </w:r>
      <w:r w:rsidRPr="005303BA">
        <w:rPr>
          <w:szCs w:val="22"/>
        </w:rPr>
        <w:t xml:space="preserve">with hundreds/thousands of pages on the whole </w:t>
      </w:r>
      <w:r w:rsidRPr="005303BA">
        <w:t>—</w:t>
      </w:r>
      <w:r w:rsidRPr="005303BA">
        <w:rPr>
          <w:szCs w:val="22"/>
        </w:rPr>
        <w:t xml:space="preserve"> that are treated in a single project in a speedy way, even when there are successive new versions</w:t>
      </w:r>
      <w:r w:rsidR="008632E7" w:rsidRPr="005303BA">
        <w:rPr>
          <w:szCs w:val="22"/>
        </w:rPr>
        <w:t xml:space="preserve"> — </w:t>
      </w:r>
      <w:r w:rsidRPr="005303BA">
        <w:rPr>
          <w:szCs w:val="22"/>
        </w:rPr>
        <w:t>or new documents</w:t>
      </w:r>
      <w:r w:rsidR="008632E7" w:rsidRPr="005303BA">
        <w:rPr>
          <w:szCs w:val="22"/>
        </w:rPr>
        <w:t xml:space="preserve"> — </w:t>
      </w:r>
      <w:r w:rsidRPr="005303BA">
        <w:rPr>
          <w:szCs w:val="22"/>
        </w:rPr>
        <w:t xml:space="preserve">during the translation of the project. </w:t>
      </w:r>
    </w:p>
    <w:p w:rsidR="00FC2E99" w:rsidRPr="005303BA" w:rsidRDefault="00FC2E99" w:rsidP="00FF2A92">
      <w:pPr>
        <w:tabs>
          <w:tab w:val="left" w:pos="567"/>
          <w:tab w:val="left" w:pos="852"/>
          <w:tab w:val="left" w:pos="9356"/>
        </w:tabs>
        <w:spacing w:before="60"/>
        <w:rPr>
          <w:szCs w:val="22"/>
        </w:rPr>
      </w:pPr>
      <w:r w:rsidRPr="005303BA">
        <w:rPr>
          <w:szCs w:val="22"/>
        </w:rPr>
        <w:t>In the DGT-OT project, you have all the memories (retrievals, reference translation memories and MT output) and a</w:t>
      </w:r>
      <w:r w:rsidR="00DA2643" w:rsidRPr="005303BA">
        <w:rPr>
          <w:szCs w:val="22"/>
        </w:rPr>
        <w:t>n</w:t>
      </w:r>
      <w:r w:rsidRPr="005303BA">
        <w:rPr>
          <w:szCs w:val="22"/>
        </w:rPr>
        <w:t xml:space="preserve"> IATE extraction (automatically imported to each project) and you can also add glossaries, dictionaries and monolingual reference documents. Furthermore you can also gather in your project folder other material</w:t>
      </w:r>
      <w:r w:rsidR="008632E7" w:rsidRPr="005303BA">
        <w:rPr>
          <w:szCs w:val="22"/>
        </w:rPr>
        <w:t xml:space="preserve"> — </w:t>
      </w:r>
      <w:r w:rsidRPr="005303BA">
        <w:rPr>
          <w:szCs w:val="22"/>
        </w:rPr>
        <w:t xml:space="preserve">technical or administrative — that you may need to manage/translate your project. </w:t>
      </w:r>
    </w:p>
    <w:p w:rsidR="00AB3A6E" w:rsidRPr="005303BA" w:rsidRDefault="00AB3A6E" w:rsidP="00FF2A92">
      <w:pPr>
        <w:tabs>
          <w:tab w:val="left" w:pos="567"/>
          <w:tab w:val="left" w:pos="852"/>
          <w:tab w:val="left" w:pos="9356"/>
        </w:tabs>
        <w:spacing w:before="60"/>
        <w:rPr>
          <w:sz w:val="4"/>
          <w:szCs w:val="4"/>
        </w:rPr>
      </w:pPr>
    </w:p>
    <w:p w:rsidR="00FC2E99" w:rsidRPr="005303BA" w:rsidRDefault="00F73C6F" w:rsidP="00FF2A92">
      <w:pPr>
        <w:pStyle w:val="Heading3"/>
        <w:tabs>
          <w:tab w:val="left" w:pos="9356"/>
        </w:tabs>
        <w:spacing w:before="60" w:after="0"/>
        <w:rPr>
          <w:szCs w:val="22"/>
        </w:rPr>
      </w:pPr>
      <w:bookmarkStart w:id="23" w:name="_Toc426467291"/>
      <w:bookmarkStart w:id="24" w:name="_Toc444875173"/>
      <w:bookmarkStart w:id="25" w:name="_Toc499734032"/>
      <w:r w:rsidRPr="005303BA">
        <w:rPr>
          <w:szCs w:val="22"/>
        </w:rPr>
        <w:t>1</w:t>
      </w:r>
      <w:r w:rsidR="00FC2E99" w:rsidRPr="005303BA">
        <w:rPr>
          <w:szCs w:val="22"/>
        </w:rPr>
        <w:t xml:space="preserve">.1. </w:t>
      </w:r>
      <w:r w:rsidR="00FC2E99" w:rsidRPr="005303BA">
        <w:t>Documents in a project</w:t>
      </w:r>
      <w:bookmarkEnd w:id="23"/>
      <w:bookmarkEnd w:id="24"/>
      <w:bookmarkEnd w:id="25"/>
      <w:r w:rsidR="00FC2E99" w:rsidRPr="005303BA">
        <w:rPr>
          <w:szCs w:val="22"/>
        </w:rPr>
        <w:tab/>
      </w:r>
    </w:p>
    <w:p w:rsidR="00FC2E99" w:rsidRPr="005303BA" w:rsidRDefault="00FC2E99" w:rsidP="00FF2A92">
      <w:pPr>
        <w:tabs>
          <w:tab w:val="left" w:pos="567"/>
          <w:tab w:val="left" w:pos="852"/>
          <w:tab w:val="left" w:pos="9356"/>
        </w:tabs>
        <w:spacing w:before="60"/>
        <w:rPr>
          <w:szCs w:val="22"/>
        </w:rPr>
      </w:pPr>
      <w:r w:rsidRPr="005303BA">
        <w:rPr>
          <w:szCs w:val="22"/>
        </w:rPr>
        <w:t>The original documents can be:</w:t>
      </w:r>
    </w:p>
    <w:p w:rsidR="00FC2E99" w:rsidRPr="005303BA" w:rsidRDefault="00FC2E99" w:rsidP="00AB3A6E">
      <w:pPr>
        <w:tabs>
          <w:tab w:val="left" w:pos="567"/>
          <w:tab w:val="left" w:pos="9356"/>
        </w:tabs>
        <w:spacing w:before="20"/>
        <w:ind w:left="851" w:hanging="567"/>
        <w:rPr>
          <w:szCs w:val="22"/>
        </w:rPr>
      </w:pPr>
      <w:r w:rsidRPr="005303BA">
        <w:rPr>
          <w:szCs w:val="22"/>
        </w:rPr>
        <w:t>a)</w:t>
      </w:r>
      <w:r w:rsidRPr="005303BA">
        <w:rPr>
          <w:szCs w:val="22"/>
        </w:rPr>
        <w:tab/>
      </w:r>
      <w:r w:rsidRPr="005303BA">
        <w:rPr>
          <w:szCs w:val="22"/>
        </w:rPr>
        <w:tab/>
        <w:t>One, some or all documents of large packages with different dossier and part numbers</w:t>
      </w:r>
      <w:r w:rsidR="00521407" w:rsidRPr="005303BA">
        <w:rPr>
          <w:szCs w:val="22"/>
        </w:rPr>
        <w:t>.</w:t>
      </w:r>
    </w:p>
    <w:p w:rsidR="00FC2E99" w:rsidRPr="005303BA" w:rsidRDefault="00FC2E99" w:rsidP="00AB3A6E">
      <w:pPr>
        <w:tabs>
          <w:tab w:val="left" w:pos="567"/>
          <w:tab w:val="left" w:pos="9356"/>
        </w:tabs>
        <w:spacing w:before="20"/>
        <w:ind w:left="851" w:hanging="567"/>
        <w:rPr>
          <w:szCs w:val="22"/>
        </w:rPr>
      </w:pPr>
      <w:r w:rsidRPr="005303BA">
        <w:rPr>
          <w:szCs w:val="22"/>
        </w:rPr>
        <w:t>b)</w:t>
      </w:r>
      <w:r w:rsidRPr="005303BA">
        <w:rPr>
          <w:szCs w:val="22"/>
        </w:rPr>
        <w:tab/>
      </w:r>
      <w:r w:rsidRPr="005303BA">
        <w:rPr>
          <w:szCs w:val="22"/>
        </w:rPr>
        <w:tab/>
        <w:t>Documents of dossiers with numerous parts (like a mode</w:t>
      </w:r>
      <w:r w:rsidR="00521407" w:rsidRPr="005303BA">
        <w:rPr>
          <w:szCs w:val="22"/>
        </w:rPr>
        <w:t>l contract with several parts).</w:t>
      </w:r>
    </w:p>
    <w:p w:rsidR="00FC2E99" w:rsidRPr="005303BA" w:rsidRDefault="00FC2E99" w:rsidP="00AB3A6E">
      <w:pPr>
        <w:tabs>
          <w:tab w:val="left" w:pos="567"/>
          <w:tab w:val="left" w:pos="9356"/>
        </w:tabs>
        <w:spacing w:before="20"/>
        <w:ind w:left="851" w:hanging="567"/>
        <w:rPr>
          <w:szCs w:val="22"/>
        </w:rPr>
      </w:pPr>
      <w:r w:rsidRPr="005303BA">
        <w:rPr>
          <w:szCs w:val="22"/>
        </w:rPr>
        <w:t xml:space="preserve">c) </w:t>
      </w:r>
      <w:r w:rsidRPr="005303BA">
        <w:rPr>
          <w:szCs w:val="22"/>
        </w:rPr>
        <w:tab/>
      </w:r>
      <w:r w:rsidRPr="005303BA">
        <w:rPr>
          <w:szCs w:val="22"/>
        </w:rPr>
        <w:tab/>
        <w:t>SRC files (usually Excel or PowerP</w:t>
      </w:r>
      <w:r w:rsidR="00521407" w:rsidRPr="005303BA">
        <w:rPr>
          <w:szCs w:val="22"/>
        </w:rPr>
        <w:t>oint files with tables, graphs).</w:t>
      </w:r>
    </w:p>
    <w:p w:rsidR="00FC2E99" w:rsidRPr="005303BA" w:rsidRDefault="00FC2E99" w:rsidP="00AB3A6E">
      <w:pPr>
        <w:tabs>
          <w:tab w:val="left" w:pos="567"/>
          <w:tab w:val="left" w:pos="9356"/>
        </w:tabs>
        <w:spacing w:before="20"/>
        <w:ind w:left="851" w:hanging="567"/>
        <w:rPr>
          <w:szCs w:val="22"/>
        </w:rPr>
      </w:pPr>
      <w:r w:rsidRPr="005303BA">
        <w:rPr>
          <w:szCs w:val="22"/>
        </w:rPr>
        <w:t>d)</w:t>
      </w:r>
      <w:r w:rsidRPr="005303BA">
        <w:rPr>
          <w:szCs w:val="22"/>
        </w:rPr>
        <w:tab/>
      </w:r>
      <w:r w:rsidRPr="005303BA">
        <w:rPr>
          <w:szCs w:val="22"/>
        </w:rPr>
        <w:tab/>
        <w:t>New versions of documents (quite f</w:t>
      </w:r>
      <w:r w:rsidR="00521407" w:rsidRPr="005303BA">
        <w:rPr>
          <w:szCs w:val="22"/>
        </w:rPr>
        <w:t>requent).</w:t>
      </w:r>
    </w:p>
    <w:p w:rsidR="00FC2E99" w:rsidRPr="005303BA" w:rsidRDefault="00FC2E99" w:rsidP="00AB3A6E">
      <w:pPr>
        <w:tabs>
          <w:tab w:val="left" w:pos="567"/>
          <w:tab w:val="left" w:pos="9356"/>
        </w:tabs>
        <w:spacing w:before="20"/>
        <w:ind w:left="851" w:hanging="567"/>
        <w:rPr>
          <w:szCs w:val="22"/>
        </w:rPr>
      </w:pPr>
      <w:r w:rsidRPr="005303BA">
        <w:rPr>
          <w:szCs w:val="22"/>
        </w:rPr>
        <w:t>e)</w:t>
      </w:r>
      <w:r w:rsidRPr="005303BA">
        <w:rPr>
          <w:szCs w:val="22"/>
        </w:rPr>
        <w:tab/>
      </w:r>
      <w:r w:rsidRPr="005303BA">
        <w:rPr>
          <w:szCs w:val="22"/>
        </w:rPr>
        <w:tab/>
        <w:t xml:space="preserve">Several small documents which you may want to gather in a project (like several replies to parliamentary questions, </w:t>
      </w:r>
      <w:r w:rsidRPr="005303BA">
        <w:rPr>
          <w:i/>
          <w:szCs w:val="22"/>
        </w:rPr>
        <w:t>cartouches</w:t>
      </w:r>
      <w:r w:rsidRPr="005303BA">
        <w:rPr>
          <w:szCs w:val="22"/>
        </w:rPr>
        <w:t>) even if unrelated, just to save time</w:t>
      </w:r>
      <w:r w:rsidR="00521407" w:rsidRPr="005303BA">
        <w:rPr>
          <w:szCs w:val="22"/>
        </w:rPr>
        <w:t>.</w:t>
      </w:r>
    </w:p>
    <w:p w:rsidR="00FC2E99" w:rsidRPr="005303BA" w:rsidRDefault="00FC2E99" w:rsidP="00AB3A6E">
      <w:pPr>
        <w:tabs>
          <w:tab w:val="left" w:pos="567"/>
          <w:tab w:val="left" w:pos="9356"/>
        </w:tabs>
        <w:spacing w:before="20"/>
        <w:ind w:left="851" w:hanging="567"/>
        <w:rPr>
          <w:szCs w:val="22"/>
        </w:rPr>
      </w:pPr>
      <w:r w:rsidRPr="005303BA">
        <w:rPr>
          <w:szCs w:val="22"/>
        </w:rPr>
        <w:t>f)</w:t>
      </w:r>
      <w:r w:rsidRPr="005303BA">
        <w:rPr>
          <w:szCs w:val="22"/>
        </w:rPr>
        <w:tab/>
      </w:r>
      <w:r w:rsidRPr="005303BA">
        <w:rPr>
          <w:szCs w:val="22"/>
        </w:rPr>
        <w:tab/>
        <w:t xml:space="preserve">Any combination of these. </w:t>
      </w:r>
    </w:p>
    <w:p w:rsidR="00FC2E99" w:rsidRPr="005303BA" w:rsidRDefault="00FC2E99" w:rsidP="00FF2A92">
      <w:pPr>
        <w:tabs>
          <w:tab w:val="left" w:pos="567"/>
          <w:tab w:val="left" w:pos="852"/>
          <w:tab w:val="left" w:pos="9356"/>
        </w:tabs>
        <w:spacing w:before="60"/>
        <w:rPr>
          <w:szCs w:val="22"/>
        </w:rPr>
      </w:pPr>
      <w:r w:rsidRPr="005303BA">
        <w:rPr>
          <w:szCs w:val="22"/>
        </w:rPr>
        <w:t xml:space="preserve">If your documents have a subfolder structure, </w:t>
      </w:r>
      <w:r w:rsidR="00521407" w:rsidRPr="005303BA">
        <w:rPr>
          <w:szCs w:val="22"/>
        </w:rPr>
        <w:t>DGT-</w:t>
      </w:r>
      <w:r w:rsidRPr="005303BA">
        <w:rPr>
          <w:szCs w:val="22"/>
        </w:rPr>
        <w:t xml:space="preserve">OT will keep it. You can also easily change the order in which </w:t>
      </w:r>
      <w:r w:rsidR="00521407" w:rsidRPr="005303BA">
        <w:rPr>
          <w:szCs w:val="22"/>
        </w:rPr>
        <w:t xml:space="preserve">the </w:t>
      </w:r>
      <w:r w:rsidRPr="005303BA">
        <w:rPr>
          <w:szCs w:val="22"/>
        </w:rPr>
        <w:t xml:space="preserve">documents </w:t>
      </w:r>
      <w:r w:rsidR="00521407" w:rsidRPr="005303BA">
        <w:rPr>
          <w:szCs w:val="22"/>
        </w:rPr>
        <w:t xml:space="preserve">are displayed </w:t>
      </w:r>
      <w:r w:rsidRPr="005303BA">
        <w:rPr>
          <w:szCs w:val="22"/>
        </w:rPr>
        <w:t>in your project.</w:t>
      </w:r>
    </w:p>
    <w:p w:rsidR="00AB3A6E" w:rsidRPr="005303BA" w:rsidRDefault="00AB3A6E" w:rsidP="00FF2A92">
      <w:pPr>
        <w:tabs>
          <w:tab w:val="left" w:pos="567"/>
          <w:tab w:val="left" w:pos="852"/>
          <w:tab w:val="left" w:pos="9356"/>
        </w:tabs>
        <w:spacing w:before="60"/>
        <w:rPr>
          <w:sz w:val="8"/>
          <w:szCs w:val="8"/>
        </w:rPr>
      </w:pPr>
    </w:p>
    <w:p w:rsidR="00EB15B0" w:rsidRPr="005303BA" w:rsidRDefault="00EB15B0" w:rsidP="00FF2A92">
      <w:pPr>
        <w:pStyle w:val="Heading3"/>
        <w:keepNext/>
        <w:tabs>
          <w:tab w:val="left" w:pos="9356"/>
        </w:tabs>
        <w:spacing w:before="60" w:after="0"/>
        <w:rPr>
          <w:szCs w:val="22"/>
        </w:rPr>
      </w:pPr>
      <w:bookmarkStart w:id="26" w:name="_Toc426467292"/>
      <w:bookmarkStart w:id="27" w:name="_Toc444875174"/>
      <w:bookmarkStart w:id="28" w:name="_Toc499734033"/>
      <w:r w:rsidRPr="005303BA">
        <w:rPr>
          <w:szCs w:val="22"/>
        </w:rPr>
        <w:t>1.2. Interoperability between DGT-OT and Studio</w:t>
      </w:r>
      <w:bookmarkEnd w:id="28"/>
      <w:r w:rsidRPr="005303BA">
        <w:rPr>
          <w:szCs w:val="22"/>
        </w:rPr>
        <w:t xml:space="preserve"> </w:t>
      </w:r>
    </w:p>
    <w:p w:rsidR="00082634" w:rsidRPr="005303BA" w:rsidRDefault="00082634" w:rsidP="00C03420">
      <w:pPr>
        <w:tabs>
          <w:tab w:val="left" w:pos="9356"/>
        </w:tabs>
        <w:spacing w:before="60"/>
        <w:rPr>
          <w:sz w:val="21"/>
        </w:rPr>
      </w:pPr>
      <w:r w:rsidRPr="005303BA">
        <w:rPr>
          <w:sz w:val="21"/>
        </w:rPr>
        <w:t xml:space="preserve">The standard OmegaT </w:t>
      </w:r>
      <w:r w:rsidR="00C03420" w:rsidRPr="005303BA">
        <w:rPr>
          <w:sz w:val="21"/>
        </w:rPr>
        <w:t>supports the</w:t>
      </w:r>
      <w:r w:rsidRPr="005303BA">
        <w:rPr>
          <w:sz w:val="21"/>
        </w:rPr>
        <w:t xml:space="preserve"> xliff/sdlxliff </w:t>
      </w:r>
      <w:r w:rsidR="00C03420" w:rsidRPr="005303BA">
        <w:rPr>
          <w:sz w:val="21"/>
        </w:rPr>
        <w:t>format</w:t>
      </w:r>
      <w:r w:rsidRPr="005303BA">
        <w:rPr>
          <w:sz w:val="21"/>
        </w:rPr>
        <w:t>, but the fil</w:t>
      </w:r>
      <w:r w:rsidR="00FF2A92" w:rsidRPr="005303BA">
        <w:rPr>
          <w:sz w:val="21"/>
        </w:rPr>
        <w:t xml:space="preserve">ters available (both </w:t>
      </w:r>
      <w:r w:rsidRPr="005303BA">
        <w:rPr>
          <w:sz w:val="21"/>
        </w:rPr>
        <w:t>OmegaT and Okapi) have some shortcomings. So, for DGT-OmegaT a new in-house filter has been developed which is now being tested.</w:t>
      </w:r>
    </w:p>
    <w:p w:rsidR="00082634" w:rsidRPr="005303BA" w:rsidRDefault="00082634" w:rsidP="00C03420">
      <w:pPr>
        <w:tabs>
          <w:tab w:val="left" w:pos="9356"/>
        </w:tabs>
        <w:spacing w:before="60"/>
        <w:rPr>
          <w:sz w:val="21"/>
        </w:rPr>
      </w:pPr>
      <w:r w:rsidRPr="005303BA">
        <w:rPr>
          <w:sz w:val="21"/>
        </w:rPr>
        <w:t xml:space="preserve">It is made available </w:t>
      </w:r>
      <w:r w:rsidRPr="005303BA">
        <w:sym w:font="Symbol" w:char="F0BE"/>
      </w:r>
      <w:r w:rsidRPr="005303BA">
        <w:t xml:space="preserve"> </w:t>
      </w:r>
      <w:r w:rsidRPr="005303BA">
        <w:rPr>
          <w:sz w:val="21"/>
        </w:rPr>
        <w:t xml:space="preserve">although more testing is needed </w:t>
      </w:r>
      <w:r w:rsidRPr="005303BA">
        <w:sym w:font="Symbol" w:char="F0BE"/>
      </w:r>
      <w:r w:rsidRPr="005303BA">
        <w:t xml:space="preserve"> </w:t>
      </w:r>
      <w:r w:rsidRPr="005303BA">
        <w:rPr>
          <w:sz w:val="21"/>
        </w:rPr>
        <w:t>as this is a very useful development for our daily work – both for revising free-lance translations and for exchanging projects for revision or revised between DGT-OT and Studio users.</w:t>
      </w:r>
      <w:r w:rsidRPr="005303BA">
        <w:rPr>
          <w:sz w:val="21"/>
        </w:rPr>
        <w:tab/>
      </w:r>
    </w:p>
    <w:p w:rsidR="00EB15B0" w:rsidRPr="005303BA" w:rsidRDefault="00EB15B0" w:rsidP="00FF2A92">
      <w:pPr>
        <w:tabs>
          <w:tab w:val="left" w:pos="567"/>
          <w:tab w:val="left" w:pos="852"/>
          <w:tab w:val="left" w:pos="9356"/>
        </w:tabs>
        <w:spacing w:before="60"/>
        <w:rPr>
          <w:szCs w:val="22"/>
        </w:rPr>
      </w:pPr>
      <w:r w:rsidRPr="005303BA">
        <w:rPr>
          <w:szCs w:val="22"/>
        </w:rPr>
        <w:t>It is not perfect, but you can already — with some manipulations — translate a project in DGT-OT and have it revised and finalized in Studio or revise in DGT-OT a document translated in Studio and revise and/or update it with a new version in DGT</w:t>
      </w:r>
      <w:r w:rsidRPr="005303BA">
        <w:rPr>
          <w:szCs w:val="22"/>
        </w:rPr>
        <w:noBreakHyphen/>
        <w:t xml:space="preserve">OT. </w:t>
      </w:r>
      <w:r w:rsidR="00FF2A92" w:rsidRPr="005303BA">
        <w:rPr>
          <w:szCs w:val="22"/>
        </w:rPr>
        <w:t xml:space="preserve">See Section </w:t>
      </w:r>
      <w:r w:rsidR="00AD7A2F" w:rsidRPr="005303BA">
        <w:rPr>
          <w:szCs w:val="22"/>
        </w:rPr>
        <w:t>4.3</w:t>
      </w:r>
      <w:r w:rsidR="00FF2A92" w:rsidRPr="005303BA">
        <w:rPr>
          <w:szCs w:val="22"/>
        </w:rPr>
        <w:t>.</w:t>
      </w:r>
    </w:p>
    <w:p w:rsidR="00C03420" w:rsidRPr="005303BA" w:rsidRDefault="00C03420" w:rsidP="00FF2A92">
      <w:pPr>
        <w:tabs>
          <w:tab w:val="left" w:pos="567"/>
          <w:tab w:val="left" w:pos="852"/>
          <w:tab w:val="left" w:pos="9356"/>
        </w:tabs>
        <w:spacing w:before="60"/>
        <w:rPr>
          <w:sz w:val="4"/>
          <w:szCs w:val="4"/>
        </w:rPr>
      </w:pPr>
    </w:p>
    <w:p w:rsidR="00FC2E99" w:rsidRPr="005303BA" w:rsidRDefault="00F73C6F" w:rsidP="00FF2A92">
      <w:pPr>
        <w:pStyle w:val="Heading3"/>
        <w:tabs>
          <w:tab w:val="left" w:pos="9356"/>
        </w:tabs>
        <w:spacing w:before="60" w:after="0"/>
        <w:rPr>
          <w:szCs w:val="22"/>
        </w:rPr>
      </w:pPr>
      <w:bookmarkStart w:id="29" w:name="_Toc499734034"/>
      <w:r w:rsidRPr="005303BA">
        <w:rPr>
          <w:szCs w:val="22"/>
        </w:rPr>
        <w:t>1</w:t>
      </w:r>
      <w:r w:rsidR="00EB15B0" w:rsidRPr="005303BA">
        <w:rPr>
          <w:szCs w:val="22"/>
        </w:rPr>
        <w:t>.3</w:t>
      </w:r>
      <w:r w:rsidR="00FC2E99" w:rsidRPr="005303BA">
        <w:rPr>
          <w:szCs w:val="22"/>
        </w:rPr>
        <w:t xml:space="preserve">. </w:t>
      </w:r>
      <w:r w:rsidR="00FC2E99" w:rsidRPr="005303BA">
        <w:t>Document formats</w:t>
      </w:r>
      <w:bookmarkEnd w:id="26"/>
      <w:bookmarkEnd w:id="27"/>
      <w:bookmarkEnd w:id="29"/>
      <w:r w:rsidR="00FC2E99" w:rsidRPr="005303BA">
        <w:rPr>
          <w:szCs w:val="22"/>
        </w:rPr>
        <w:t xml:space="preserve"> </w:t>
      </w:r>
    </w:p>
    <w:p w:rsidR="00FC2E99" w:rsidRPr="005303BA" w:rsidRDefault="00EB15B0" w:rsidP="00FF2A92">
      <w:pPr>
        <w:tabs>
          <w:tab w:val="left" w:pos="567"/>
          <w:tab w:val="left" w:pos="852"/>
          <w:tab w:val="left" w:pos="9356"/>
        </w:tabs>
        <w:spacing w:before="60"/>
        <w:rPr>
          <w:szCs w:val="22"/>
        </w:rPr>
      </w:pPr>
      <w:r w:rsidRPr="005303BA">
        <w:rPr>
          <w:szCs w:val="22"/>
        </w:rPr>
        <w:t>In this new version of DGT-OT, the source documents can be documents in the native formats (docx, xlsx, pptx, html, etc.) or documents in sdlxliff format. T</w:t>
      </w:r>
      <w:r w:rsidR="00FC2E99" w:rsidRPr="005303BA">
        <w:rPr>
          <w:szCs w:val="22"/>
        </w:rPr>
        <w:t xml:space="preserve">hey will all be displayed the same way as “raw” text in the </w:t>
      </w:r>
      <w:r w:rsidR="00FC2E99" w:rsidRPr="005303BA">
        <w:rPr>
          <w:b/>
          <w:szCs w:val="22"/>
        </w:rPr>
        <w:t>Editor</w:t>
      </w:r>
      <w:r w:rsidR="00FC2E99" w:rsidRPr="005303BA">
        <w:rPr>
          <w:szCs w:val="22"/>
        </w:rPr>
        <w:t xml:space="preserve"> pane. </w:t>
      </w:r>
      <w:r w:rsidR="00027B9E" w:rsidRPr="005303BA">
        <w:rPr>
          <w:szCs w:val="22"/>
        </w:rPr>
        <w:t>Of the formats important to us, only the</w:t>
      </w:r>
      <w:r w:rsidR="00521407" w:rsidRPr="005303BA">
        <w:rPr>
          <w:szCs w:val="22"/>
        </w:rPr>
        <w:t xml:space="preserve"> RTF format </w:t>
      </w:r>
      <w:r w:rsidR="00027B9E" w:rsidRPr="005303BA">
        <w:rPr>
          <w:szCs w:val="22"/>
        </w:rPr>
        <w:t xml:space="preserve">is not accepted by </w:t>
      </w:r>
      <w:r w:rsidR="006356F5" w:rsidRPr="005303BA">
        <w:rPr>
          <w:szCs w:val="22"/>
        </w:rPr>
        <w:t>DGT-</w:t>
      </w:r>
      <w:r w:rsidR="00027B9E" w:rsidRPr="005303BA">
        <w:rPr>
          <w:szCs w:val="22"/>
        </w:rPr>
        <w:t>OT</w:t>
      </w:r>
      <w:r w:rsidRPr="005303BA">
        <w:rPr>
          <w:szCs w:val="22"/>
        </w:rPr>
        <w:t>.</w:t>
      </w:r>
      <w:r w:rsidR="00FF2A92" w:rsidRPr="005303BA">
        <w:rPr>
          <w:szCs w:val="22"/>
        </w:rPr>
        <w:t xml:space="preserve"> </w:t>
      </w:r>
    </w:p>
    <w:p w:rsidR="00FC2E99" w:rsidRPr="005303BA" w:rsidRDefault="00FC2E99" w:rsidP="00FF2A92">
      <w:pPr>
        <w:pStyle w:val="Heading3"/>
        <w:tabs>
          <w:tab w:val="left" w:pos="9356"/>
        </w:tabs>
        <w:spacing w:before="60" w:after="0"/>
        <w:rPr>
          <w:sz w:val="4"/>
          <w:szCs w:val="4"/>
        </w:rPr>
      </w:pPr>
    </w:p>
    <w:p w:rsidR="00FC2E99" w:rsidRPr="005303BA" w:rsidRDefault="00F73C6F" w:rsidP="00FF2A92">
      <w:pPr>
        <w:pStyle w:val="Heading3"/>
        <w:tabs>
          <w:tab w:val="left" w:pos="9356"/>
        </w:tabs>
        <w:spacing w:before="60" w:after="0"/>
      </w:pPr>
      <w:bookmarkStart w:id="30" w:name="_Toc426467293"/>
      <w:bookmarkStart w:id="31" w:name="_Toc444875175"/>
      <w:bookmarkStart w:id="32" w:name="_Toc499734035"/>
      <w:r w:rsidRPr="005303BA">
        <w:t>1</w:t>
      </w:r>
      <w:r w:rsidR="00EB15B0" w:rsidRPr="005303BA">
        <w:t>.4</w:t>
      </w:r>
      <w:r w:rsidR="00FC2E99" w:rsidRPr="005303BA">
        <w:t>. Commission special formats</w:t>
      </w:r>
      <w:bookmarkEnd w:id="30"/>
      <w:bookmarkEnd w:id="31"/>
      <w:r w:rsidR="00FC2E99" w:rsidRPr="005303BA">
        <w:t>: Budget and Refont</w:t>
      </w:r>
      <w:bookmarkEnd w:id="32"/>
    </w:p>
    <w:p w:rsidR="00FC2E99" w:rsidRPr="005303BA" w:rsidRDefault="00FC2E99" w:rsidP="00FF2A92">
      <w:pPr>
        <w:tabs>
          <w:tab w:val="left" w:pos="567"/>
          <w:tab w:val="left" w:pos="852"/>
          <w:tab w:val="left" w:pos="9356"/>
        </w:tabs>
        <w:spacing w:before="60"/>
        <w:rPr>
          <w:szCs w:val="22"/>
        </w:rPr>
      </w:pPr>
      <w:r w:rsidRPr="005303BA">
        <w:rPr>
          <w:szCs w:val="22"/>
        </w:rPr>
        <w:t xml:space="preserve">With </w:t>
      </w:r>
      <w:r w:rsidRPr="005303BA">
        <w:rPr>
          <w:b/>
          <w:szCs w:val="22"/>
        </w:rPr>
        <w:t>Budget</w:t>
      </w:r>
      <w:r w:rsidRPr="005303BA">
        <w:rPr>
          <w:szCs w:val="22"/>
        </w:rPr>
        <w:t xml:space="preserve"> documents, you can </w:t>
      </w:r>
      <w:r w:rsidR="008C429F" w:rsidRPr="005303BA">
        <w:rPr>
          <w:szCs w:val="22"/>
        </w:rPr>
        <w:t xml:space="preserve">still </w:t>
      </w:r>
      <w:r w:rsidRPr="005303BA">
        <w:rPr>
          <w:szCs w:val="22"/>
        </w:rPr>
        <w:t xml:space="preserve">use DGT-OT. The only specificity is that </w:t>
      </w:r>
      <w:r w:rsidR="00F73C6F" w:rsidRPr="005303BA">
        <w:rPr>
          <w:szCs w:val="22"/>
        </w:rPr>
        <w:t>you will have to convert the RTF</w:t>
      </w:r>
      <w:r w:rsidRPr="005303BA">
        <w:rPr>
          <w:szCs w:val="22"/>
        </w:rPr>
        <w:t xml:space="preserve"> files into </w:t>
      </w:r>
      <w:r w:rsidR="00C03420" w:rsidRPr="005303BA">
        <w:rPr>
          <w:szCs w:val="22"/>
        </w:rPr>
        <w:t>DOCX files</w:t>
      </w:r>
      <w:r w:rsidRPr="005303BA">
        <w:rPr>
          <w:szCs w:val="22"/>
        </w:rPr>
        <w:t xml:space="preserve"> </w:t>
      </w:r>
      <w:r w:rsidR="00027B9E" w:rsidRPr="005303BA">
        <w:rPr>
          <w:szCs w:val="22"/>
        </w:rPr>
        <w:t xml:space="preserve">before creating the project </w:t>
      </w:r>
      <w:r w:rsidRPr="005303BA">
        <w:rPr>
          <w:szCs w:val="22"/>
        </w:rPr>
        <w:t xml:space="preserve">and after finishing the translation reconvert them back into </w:t>
      </w:r>
      <w:r w:rsidR="00F73C6F" w:rsidRPr="005303BA">
        <w:rPr>
          <w:szCs w:val="22"/>
        </w:rPr>
        <w:t>RTF</w:t>
      </w:r>
      <w:r w:rsidR="00521407" w:rsidRPr="005303BA">
        <w:rPr>
          <w:szCs w:val="22"/>
        </w:rPr>
        <w:t xml:space="preserve"> format.</w:t>
      </w:r>
    </w:p>
    <w:p w:rsidR="00FC2E99" w:rsidRPr="005303BA" w:rsidRDefault="00FC2E99" w:rsidP="00FF2A92">
      <w:pPr>
        <w:tabs>
          <w:tab w:val="left" w:pos="567"/>
          <w:tab w:val="left" w:pos="852"/>
          <w:tab w:val="left" w:pos="9356"/>
        </w:tabs>
        <w:spacing w:before="60"/>
        <w:rPr>
          <w:szCs w:val="22"/>
        </w:rPr>
      </w:pPr>
      <w:r w:rsidRPr="005303BA">
        <w:rPr>
          <w:szCs w:val="22"/>
        </w:rPr>
        <w:t xml:space="preserve">With </w:t>
      </w:r>
      <w:r w:rsidRPr="005303BA">
        <w:rPr>
          <w:b/>
          <w:szCs w:val="22"/>
        </w:rPr>
        <w:t>Recast</w:t>
      </w:r>
      <w:r w:rsidRPr="005303BA">
        <w:rPr>
          <w:szCs w:val="22"/>
        </w:rPr>
        <w:t xml:space="preserve"> documents, you can use DGT-OT but, as this format is </w:t>
      </w:r>
      <w:r w:rsidR="00C03420" w:rsidRPr="005303BA">
        <w:rPr>
          <w:szCs w:val="22"/>
        </w:rPr>
        <w:t xml:space="preserve">Commission-specific and </w:t>
      </w:r>
      <w:r w:rsidRPr="005303BA">
        <w:rPr>
          <w:szCs w:val="22"/>
        </w:rPr>
        <w:t>not at all user-friendly</w:t>
      </w:r>
      <w:r w:rsidR="00F73C6F" w:rsidRPr="005303BA">
        <w:rPr>
          <w:szCs w:val="22"/>
        </w:rPr>
        <w:t xml:space="preserve"> </w:t>
      </w:r>
      <w:r w:rsidR="00027B9E" w:rsidRPr="005303BA">
        <w:rPr>
          <w:szCs w:val="22"/>
        </w:rPr>
        <w:t>in any CAT tool,</w:t>
      </w:r>
      <w:r w:rsidRPr="005303BA">
        <w:rPr>
          <w:szCs w:val="22"/>
        </w:rPr>
        <w:t xml:space="preserve"> maybe you will </w:t>
      </w:r>
      <w:r w:rsidR="00027B9E" w:rsidRPr="005303BA">
        <w:rPr>
          <w:szCs w:val="22"/>
        </w:rPr>
        <w:t xml:space="preserve">prefer </w:t>
      </w:r>
      <w:r w:rsidRPr="005303BA">
        <w:rPr>
          <w:szCs w:val="22"/>
        </w:rPr>
        <w:t xml:space="preserve">to use the old TWB. </w:t>
      </w:r>
    </w:p>
    <w:p w:rsidR="00C03420" w:rsidRPr="005303BA" w:rsidRDefault="00C03420" w:rsidP="00FF2A92">
      <w:pPr>
        <w:tabs>
          <w:tab w:val="left" w:pos="567"/>
          <w:tab w:val="left" w:pos="852"/>
          <w:tab w:val="left" w:pos="9356"/>
        </w:tabs>
        <w:spacing w:before="60"/>
        <w:rPr>
          <w:sz w:val="4"/>
          <w:szCs w:val="4"/>
        </w:rPr>
      </w:pPr>
    </w:p>
    <w:p w:rsidR="00FC2E99" w:rsidRPr="005303BA" w:rsidRDefault="00F73C6F" w:rsidP="00FF2A92">
      <w:pPr>
        <w:pStyle w:val="Heading3"/>
        <w:tabs>
          <w:tab w:val="left" w:pos="9356"/>
        </w:tabs>
        <w:spacing w:before="60" w:after="0"/>
        <w:rPr>
          <w:szCs w:val="22"/>
        </w:rPr>
      </w:pPr>
      <w:bookmarkStart w:id="33" w:name="_Toc426467295"/>
      <w:bookmarkStart w:id="34" w:name="_Toc444875176"/>
      <w:bookmarkStart w:id="35" w:name="_Toc499734036"/>
      <w:r w:rsidRPr="005303BA">
        <w:t>1</w:t>
      </w:r>
      <w:r w:rsidR="00EB15B0" w:rsidRPr="005303BA">
        <w:t>.5</w:t>
      </w:r>
      <w:r w:rsidR="00FC2E99" w:rsidRPr="005303BA">
        <w:t>. Confidential documents</w:t>
      </w:r>
      <w:bookmarkEnd w:id="33"/>
      <w:r w:rsidR="00FC2E99" w:rsidRPr="005303BA">
        <w:rPr>
          <w:szCs w:val="22"/>
        </w:rPr>
        <w:t xml:space="preserve"> (SECEM)</w:t>
      </w:r>
      <w:bookmarkEnd w:id="34"/>
      <w:bookmarkEnd w:id="35"/>
    </w:p>
    <w:p w:rsidR="00FC2E99" w:rsidRPr="005303BA" w:rsidRDefault="00FC2E99" w:rsidP="00FF2A92">
      <w:pPr>
        <w:tabs>
          <w:tab w:val="left" w:pos="9356"/>
        </w:tabs>
        <w:spacing w:before="60"/>
      </w:pPr>
      <w:r w:rsidRPr="005303BA">
        <w:t xml:space="preserve">SECEM documents are subject to certain restrictions, namely that they cannot be sent over the network </w:t>
      </w:r>
      <w:r w:rsidR="006356F5" w:rsidRPr="005303BA">
        <w:t>nor</w:t>
      </w:r>
      <w:r w:rsidRPr="005303BA">
        <w:t xml:space="preserve"> kept on a server or other shared place, except in the secured Tradesk environment. Now you can create this kind of projects via the DGT-OT Wizard by ticking the SECEM box</w:t>
      </w:r>
      <w:r w:rsidR="00F73C6F" w:rsidRPr="005303BA">
        <w:t xml:space="preserve"> and cop</w:t>
      </w:r>
      <w:r w:rsidR="008C429F" w:rsidRPr="005303BA">
        <w:t>y</w:t>
      </w:r>
      <w:r w:rsidR="006356F5" w:rsidRPr="005303BA">
        <w:t xml:space="preserve">ing to the project </w:t>
      </w:r>
      <w:r w:rsidR="00F73C6F" w:rsidRPr="005303BA">
        <w:t>the originals</w:t>
      </w:r>
      <w:r w:rsidR="006356F5" w:rsidRPr="005303BA">
        <w:t>/</w:t>
      </w:r>
      <w:r w:rsidR="00F73C6F" w:rsidRPr="005303BA">
        <w:t>tmx files you manually get from Tradesk</w:t>
      </w:r>
      <w:r w:rsidRPr="005303BA">
        <w:t xml:space="preserve">. </w:t>
      </w:r>
    </w:p>
    <w:p w:rsidR="00FF2A92" w:rsidRPr="005303BA" w:rsidRDefault="00FF2A92" w:rsidP="00FF2A92">
      <w:pPr>
        <w:tabs>
          <w:tab w:val="left" w:pos="9356"/>
        </w:tabs>
        <w:spacing w:before="60"/>
        <w:rPr>
          <w:sz w:val="4"/>
          <w:szCs w:val="4"/>
        </w:rPr>
      </w:pPr>
    </w:p>
    <w:p w:rsidR="00FC2E99" w:rsidRPr="005303BA" w:rsidRDefault="00F73C6F" w:rsidP="00FF2A92">
      <w:pPr>
        <w:pStyle w:val="Heading3"/>
        <w:tabs>
          <w:tab w:val="left" w:pos="9356"/>
        </w:tabs>
        <w:spacing w:before="60" w:after="0"/>
        <w:rPr>
          <w:szCs w:val="22"/>
        </w:rPr>
      </w:pPr>
      <w:bookmarkStart w:id="36" w:name="_Toc426467294"/>
      <w:bookmarkStart w:id="37" w:name="_Toc444875177"/>
      <w:bookmarkStart w:id="38" w:name="_Toc499734037"/>
      <w:r w:rsidRPr="005303BA">
        <w:rPr>
          <w:szCs w:val="22"/>
        </w:rPr>
        <w:t>1</w:t>
      </w:r>
      <w:r w:rsidR="00EB15B0" w:rsidRPr="005303BA">
        <w:rPr>
          <w:szCs w:val="22"/>
        </w:rPr>
        <w:t>.6</w:t>
      </w:r>
      <w:r w:rsidR="00FC2E99" w:rsidRPr="005303BA">
        <w:rPr>
          <w:szCs w:val="22"/>
        </w:rPr>
        <w:t xml:space="preserve">. </w:t>
      </w:r>
      <w:r w:rsidR="00FC2E99" w:rsidRPr="005303BA">
        <w:t>Multilingual source documents</w:t>
      </w:r>
      <w:bookmarkEnd w:id="36"/>
      <w:bookmarkEnd w:id="37"/>
      <w:bookmarkEnd w:id="38"/>
      <w:r w:rsidR="00FC2E99" w:rsidRPr="005303BA">
        <w:rPr>
          <w:szCs w:val="22"/>
        </w:rPr>
        <w:t xml:space="preserve"> </w:t>
      </w:r>
    </w:p>
    <w:p w:rsidR="00FC2E99" w:rsidRPr="005303BA" w:rsidRDefault="00FC2E99" w:rsidP="00FF2A92">
      <w:pPr>
        <w:tabs>
          <w:tab w:val="left" w:pos="567"/>
          <w:tab w:val="left" w:pos="852"/>
          <w:tab w:val="left" w:pos="9356"/>
        </w:tabs>
        <w:spacing w:before="60"/>
        <w:rPr>
          <w:szCs w:val="22"/>
        </w:rPr>
      </w:pPr>
      <w:r w:rsidRPr="005303BA">
        <w:rPr>
          <w:szCs w:val="22"/>
        </w:rPr>
        <w:t>You can also translate multilingual documents in a single project without the need to divide the documents by source languages.</w:t>
      </w:r>
    </w:p>
    <w:p w:rsidR="00EB15B0" w:rsidRPr="005303BA" w:rsidRDefault="00EB15B0" w:rsidP="007401E2">
      <w:pPr>
        <w:pStyle w:val="Heading2"/>
        <w:tabs>
          <w:tab w:val="left" w:pos="9356"/>
        </w:tabs>
        <w:rPr>
          <w:sz w:val="2"/>
          <w:szCs w:val="2"/>
        </w:rPr>
      </w:pPr>
    </w:p>
    <w:p w:rsidR="00FF2A92" w:rsidRPr="005303BA" w:rsidRDefault="00FF2A92" w:rsidP="00FF2A92">
      <w:pPr>
        <w:pStyle w:val="BodyText"/>
        <w:rPr>
          <w:sz w:val="8"/>
          <w:szCs w:val="8"/>
        </w:rPr>
      </w:pPr>
    </w:p>
    <w:p w:rsidR="00370952" w:rsidRPr="005303BA" w:rsidRDefault="006A39E9" w:rsidP="007401E2">
      <w:pPr>
        <w:pStyle w:val="Heading2"/>
        <w:tabs>
          <w:tab w:val="left" w:pos="9356"/>
        </w:tabs>
      </w:pPr>
      <w:bookmarkStart w:id="39" w:name="_Toc499734038"/>
      <w:r w:rsidRPr="005303BA">
        <w:t>2</w:t>
      </w:r>
      <w:r w:rsidR="00370952" w:rsidRPr="005303BA">
        <w:t>. DGT-OT</w:t>
      </w:r>
      <w:r w:rsidR="00DC4519" w:rsidRPr="005303BA">
        <w:t xml:space="preserve"> </w:t>
      </w:r>
      <w:r w:rsidR="00805900" w:rsidRPr="005303BA">
        <w:t>201</w:t>
      </w:r>
      <w:r w:rsidR="00CB1B02" w:rsidRPr="005303BA">
        <w:t>6</w:t>
      </w:r>
      <w:r w:rsidR="00295E29" w:rsidRPr="005303BA">
        <w:t>,</w:t>
      </w:r>
      <w:r w:rsidR="003013AB" w:rsidRPr="005303BA">
        <w:t xml:space="preserve"> PROJECT WIZARD </w:t>
      </w:r>
      <w:r w:rsidR="001B12F0" w:rsidRPr="005303BA">
        <w:t xml:space="preserve">&amp; </w:t>
      </w:r>
      <w:r w:rsidR="003013AB" w:rsidRPr="005303BA">
        <w:t>TEAMBASE in a nutshell</w:t>
      </w:r>
      <w:bookmarkEnd w:id="39"/>
      <w:r w:rsidR="008C39C3" w:rsidRPr="005303BA">
        <w:t xml:space="preserve"> </w:t>
      </w:r>
      <w:bookmarkEnd w:id="6"/>
    </w:p>
    <w:p w:rsidR="00D05E04" w:rsidRPr="005303BA" w:rsidRDefault="00295E29" w:rsidP="007401E2">
      <w:pPr>
        <w:pStyle w:val="Heading3"/>
        <w:tabs>
          <w:tab w:val="left" w:pos="9356"/>
        </w:tabs>
      </w:pPr>
      <w:bookmarkStart w:id="40" w:name="_Toc426467280"/>
      <w:bookmarkStart w:id="41" w:name="_Toc499734039"/>
      <w:r w:rsidRPr="005303BA">
        <w:t>2</w:t>
      </w:r>
      <w:r w:rsidR="00FD206A" w:rsidRPr="005303BA">
        <w:t xml:space="preserve">.1. </w:t>
      </w:r>
      <w:r w:rsidR="00CB1B02" w:rsidRPr="005303BA">
        <w:t>DGT-O</w:t>
      </w:r>
      <w:r w:rsidR="00626AC7" w:rsidRPr="005303BA">
        <w:t>T</w:t>
      </w:r>
      <w:bookmarkEnd w:id="40"/>
      <w:bookmarkEnd w:id="41"/>
    </w:p>
    <w:p w:rsidR="000D6FB5" w:rsidRPr="005303BA" w:rsidRDefault="006A59AC" w:rsidP="007401E2">
      <w:pPr>
        <w:pStyle w:val="BodyText"/>
        <w:tabs>
          <w:tab w:val="left" w:pos="9356"/>
        </w:tabs>
        <w:rPr>
          <w:szCs w:val="22"/>
        </w:rPr>
      </w:pPr>
      <w:r w:rsidRPr="005303BA">
        <w:t xml:space="preserve">The </w:t>
      </w:r>
      <w:r w:rsidR="00C03420" w:rsidRPr="005303BA">
        <w:t>standard</w:t>
      </w:r>
      <w:r w:rsidRPr="005303BA">
        <w:t xml:space="preserve"> OmegaT has been adapted and integrated in DGT workflow.</w:t>
      </w:r>
      <w:r w:rsidR="00D8310D" w:rsidRPr="005303BA">
        <w:t xml:space="preserve"> This is what it looks like</w:t>
      </w:r>
      <w:r w:rsidR="00645C93" w:rsidRPr="005303BA">
        <w:t xml:space="preserve"> with its several panes: </w:t>
      </w:r>
      <w:r w:rsidR="00645C93" w:rsidRPr="005303BA">
        <w:rPr>
          <w:b/>
          <w:szCs w:val="22"/>
        </w:rPr>
        <w:t>Editor</w:t>
      </w:r>
      <w:r w:rsidR="00645C93" w:rsidRPr="005303BA">
        <w:rPr>
          <w:szCs w:val="22"/>
        </w:rPr>
        <w:t xml:space="preserve">, </w:t>
      </w:r>
      <w:r w:rsidR="00645C93" w:rsidRPr="005303BA">
        <w:rPr>
          <w:b/>
          <w:szCs w:val="22"/>
        </w:rPr>
        <w:t>Fuzzy Matches</w:t>
      </w:r>
      <w:r w:rsidR="00645C93" w:rsidRPr="005303BA">
        <w:rPr>
          <w:szCs w:val="22"/>
        </w:rPr>
        <w:t xml:space="preserve">, </w:t>
      </w:r>
      <w:r w:rsidR="00645C93" w:rsidRPr="005303BA">
        <w:rPr>
          <w:b/>
          <w:szCs w:val="22"/>
        </w:rPr>
        <w:t>Machine Translation</w:t>
      </w:r>
      <w:r w:rsidR="00645C93" w:rsidRPr="005303BA">
        <w:rPr>
          <w:szCs w:val="22"/>
        </w:rPr>
        <w:t xml:space="preserve">, </w:t>
      </w:r>
      <w:r w:rsidR="00645C93" w:rsidRPr="005303BA">
        <w:rPr>
          <w:b/>
          <w:szCs w:val="22"/>
        </w:rPr>
        <w:t>Glossary</w:t>
      </w:r>
      <w:r w:rsidR="00645C93" w:rsidRPr="005303BA">
        <w:rPr>
          <w:szCs w:val="22"/>
        </w:rPr>
        <w:t xml:space="preserve">, </w:t>
      </w:r>
      <w:r w:rsidR="00645C93" w:rsidRPr="005303BA">
        <w:rPr>
          <w:b/>
          <w:szCs w:val="22"/>
        </w:rPr>
        <w:t>Notes</w:t>
      </w:r>
      <w:r w:rsidR="00645C93" w:rsidRPr="005303BA">
        <w:rPr>
          <w:szCs w:val="22"/>
        </w:rPr>
        <w:t xml:space="preserve">, </w:t>
      </w:r>
      <w:r w:rsidR="00645C93" w:rsidRPr="005303BA">
        <w:rPr>
          <w:b/>
          <w:szCs w:val="22"/>
        </w:rPr>
        <w:t>Multiple Translations</w:t>
      </w:r>
      <w:r w:rsidR="00645C93" w:rsidRPr="005303BA">
        <w:rPr>
          <w:szCs w:val="22"/>
        </w:rPr>
        <w:t xml:space="preserve"> and also the Translation Tips (</w:t>
      </w:r>
      <w:r w:rsidR="00645C93" w:rsidRPr="005303BA">
        <w:rPr>
          <w:b/>
          <w:szCs w:val="22"/>
        </w:rPr>
        <w:t>Transtips</w:t>
      </w:r>
      <w:r w:rsidR="00645C93" w:rsidRPr="005303BA">
        <w:rPr>
          <w:szCs w:val="22"/>
        </w:rPr>
        <w:t xml:space="preserve">) feature. </w:t>
      </w:r>
      <w:r w:rsidR="004153B3" w:rsidRPr="005303BA">
        <w:rPr>
          <w:szCs w:val="22"/>
        </w:rPr>
        <w:t xml:space="preserve">The </w:t>
      </w:r>
      <w:r w:rsidR="00645C93" w:rsidRPr="005303BA">
        <w:rPr>
          <w:b/>
          <w:szCs w:val="22"/>
        </w:rPr>
        <w:t>Dictionary</w:t>
      </w:r>
      <w:r w:rsidR="00645C93" w:rsidRPr="005303BA">
        <w:rPr>
          <w:szCs w:val="22"/>
        </w:rPr>
        <w:t xml:space="preserve"> and </w:t>
      </w:r>
      <w:r w:rsidR="004153B3" w:rsidRPr="005303BA">
        <w:rPr>
          <w:b/>
          <w:szCs w:val="22"/>
        </w:rPr>
        <w:t>C</w:t>
      </w:r>
      <w:r w:rsidR="00645C93" w:rsidRPr="005303BA">
        <w:rPr>
          <w:b/>
          <w:szCs w:val="22"/>
        </w:rPr>
        <w:t>omments</w:t>
      </w:r>
      <w:r w:rsidR="00645C93" w:rsidRPr="005303BA">
        <w:rPr>
          <w:szCs w:val="22"/>
        </w:rPr>
        <w:t xml:space="preserve"> panes </w:t>
      </w:r>
      <w:r w:rsidR="004153B3" w:rsidRPr="005303BA">
        <w:rPr>
          <w:szCs w:val="22"/>
        </w:rPr>
        <w:t xml:space="preserve">are </w:t>
      </w:r>
      <w:r w:rsidR="00645C93" w:rsidRPr="005303BA">
        <w:rPr>
          <w:szCs w:val="22"/>
        </w:rPr>
        <w:t>minimized</w:t>
      </w:r>
      <w:r w:rsidR="004153B3" w:rsidRPr="005303BA">
        <w:rPr>
          <w:szCs w:val="22"/>
        </w:rPr>
        <w:t xml:space="preserve"> in this Screenshot</w:t>
      </w:r>
      <w:r w:rsidR="00645C93" w:rsidRPr="005303BA">
        <w:rPr>
          <w:szCs w:val="22"/>
        </w:rPr>
        <w:t>.</w:t>
      </w:r>
      <w:r w:rsidR="000D6FB5" w:rsidRPr="005303BA">
        <w:rPr>
          <w:szCs w:val="22"/>
        </w:rPr>
        <w:t xml:space="preserve"> </w:t>
      </w:r>
    </w:p>
    <w:p w:rsidR="000D6FB5" w:rsidRPr="005303BA" w:rsidRDefault="000D6FB5" w:rsidP="007401E2">
      <w:pPr>
        <w:tabs>
          <w:tab w:val="left" w:pos="567"/>
          <w:tab w:val="left" w:pos="9356"/>
        </w:tabs>
        <w:spacing w:after="120"/>
      </w:pPr>
      <w:r w:rsidRPr="005303BA">
        <w:t>For information on t</w:t>
      </w:r>
      <w:r w:rsidRPr="005303BA">
        <w:rPr>
          <w:szCs w:val="22"/>
        </w:rPr>
        <w:t>ranslating/revising a (single or multi-document) project</w:t>
      </w:r>
      <w:r w:rsidRPr="005303BA">
        <w:t xml:space="preserve">, see </w:t>
      </w:r>
      <w:hyperlink w:anchor="Section3" w:history="1">
        <w:r w:rsidRPr="005303BA">
          <w:rPr>
            <w:rStyle w:val="Hyperlink"/>
          </w:rPr>
          <w:t>Section 3</w:t>
        </w:r>
      </w:hyperlink>
      <w:r w:rsidRPr="005303BA">
        <w:t xml:space="preserve"> of this </w:t>
      </w:r>
      <w:r w:rsidRPr="005303BA">
        <w:rPr>
          <w:b/>
          <w:color w:val="00B050"/>
        </w:rPr>
        <w:t>Quick Guide</w:t>
      </w:r>
      <w:r w:rsidRPr="005303BA">
        <w:rPr>
          <w:color w:val="00B050"/>
        </w:rPr>
        <w:t xml:space="preserve"> </w:t>
      </w:r>
      <w:r w:rsidRPr="005303BA">
        <w:t>and, for in</w:t>
      </w:r>
      <w:r w:rsidR="00771DBE" w:rsidRPr="005303BA">
        <w:noBreakHyphen/>
      </w:r>
      <w:r w:rsidRPr="005303BA">
        <w:t>depth information, see the</w:t>
      </w:r>
      <w:r w:rsidR="00771DBE" w:rsidRPr="005303BA">
        <w:t xml:space="preserve"> relevant sections of the</w:t>
      </w:r>
      <w:r w:rsidRPr="005303BA">
        <w:t xml:space="preserve"> </w:t>
      </w:r>
      <w:r w:rsidR="006356F5" w:rsidRPr="005303BA">
        <w:rPr>
          <w:b/>
          <w:color w:val="00B050"/>
        </w:rPr>
        <w:t>Thematic G</w:t>
      </w:r>
      <w:r w:rsidRPr="005303BA">
        <w:rPr>
          <w:b/>
          <w:color w:val="00B050"/>
        </w:rPr>
        <w:t>uide</w:t>
      </w:r>
      <w:r w:rsidRPr="005303BA">
        <w:t>.</w:t>
      </w:r>
    </w:p>
    <w:p w:rsidR="00D44B4B" w:rsidRPr="005303BA" w:rsidRDefault="00CB1B02" w:rsidP="007401E2">
      <w:pPr>
        <w:tabs>
          <w:tab w:val="left" w:pos="567"/>
          <w:tab w:val="left" w:pos="9356"/>
        </w:tabs>
        <w:spacing w:after="120"/>
        <w:jc w:val="center"/>
        <w:rPr>
          <w:b/>
          <w:i/>
          <w:szCs w:val="22"/>
        </w:rPr>
      </w:pPr>
      <w:r w:rsidRPr="005303BA">
        <w:rPr>
          <w:noProof/>
          <w:lang w:eastAsia="en-GB" w:bidi="ar-SA"/>
        </w:rPr>
        <w:drawing>
          <wp:inline distT="0" distB="0" distL="0" distR="0" wp14:anchorId="24764329" wp14:editId="67FB520F">
            <wp:extent cx="6233823" cy="3180522"/>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6233823" cy="3180522"/>
                    </a:xfrm>
                    <a:prstGeom prst="rect">
                      <a:avLst/>
                    </a:prstGeom>
                  </pic:spPr>
                </pic:pic>
              </a:graphicData>
            </a:graphic>
          </wp:inline>
        </w:drawing>
      </w:r>
    </w:p>
    <w:p w:rsidR="004C62B6" w:rsidRPr="005303BA" w:rsidRDefault="004C62B6" w:rsidP="007401E2">
      <w:pPr>
        <w:pStyle w:val="Heading3"/>
        <w:tabs>
          <w:tab w:val="left" w:pos="9356"/>
        </w:tabs>
        <w:rPr>
          <w:sz w:val="2"/>
          <w:szCs w:val="2"/>
        </w:rPr>
      </w:pPr>
      <w:bookmarkStart w:id="42" w:name="_Toc426467281"/>
    </w:p>
    <w:p w:rsidR="00626AC7" w:rsidRPr="005303BA" w:rsidRDefault="00295E29" w:rsidP="007401E2">
      <w:pPr>
        <w:pStyle w:val="Heading3"/>
        <w:tabs>
          <w:tab w:val="left" w:pos="9356"/>
        </w:tabs>
      </w:pPr>
      <w:bookmarkStart w:id="43" w:name="_Toc499734040"/>
      <w:r w:rsidRPr="005303BA">
        <w:t>2</w:t>
      </w:r>
      <w:r w:rsidR="00FD206A" w:rsidRPr="005303BA">
        <w:t>.2</w:t>
      </w:r>
      <w:r w:rsidR="00171C8E" w:rsidRPr="005303BA">
        <w:t>.</w:t>
      </w:r>
      <w:r w:rsidR="00626AC7" w:rsidRPr="005303BA">
        <w:t xml:space="preserve"> DGT-OT Project Wizard</w:t>
      </w:r>
      <w:bookmarkEnd w:id="42"/>
      <w:bookmarkEnd w:id="43"/>
    </w:p>
    <w:p w:rsidR="006E0CE8" w:rsidRPr="005303BA" w:rsidRDefault="008D7CCF" w:rsidP="00C03420">
      <w:pPr>
        <w:pStyle w:val="ListParagraph"/>
        <w:numPr>
          <w:ilvl w:val="0"/>
          <w:numId w:val="27"/>
        </w:numPr>
        <w:tabs>
          <w:tab w:val="clear" w:pos="720"/>
          <w:tab w:val="num" w:pos="0"/>
          <w:tab w:val="left" w:pos="284"/>
          <w:tab w:val="left" w:pos="9356"/>
        </w:tabs>
        <w:spacing w:after="120"/>
        <w:ind w:left="0" w:firstLine="0"/>
      </w:pPr>
      <w:r w:rsidRPr="005303BA">
        <w:t xml:space="preserve">DGT </w:t>
      </w:r>
      <w:r w:rsidR="00555105" w:rsidRPr="005303BA">
        <w:t xml:space="preserve">has </w:t>
      </w:r>
      <w:r w:rsidR="005E14F0" w:rsidRPr="005303BA">
        <w:t xml:space="preserve">also </w:t>
      </w:r>
      <w:r w:rsidRPr="005303BA">
        <w:t>developed in-house a</w:t>
      </w:r>
      <w:r w:rsidR="00E27C92" w:rsidRPr="005303BA">
        <w:t xml:space="preserve"> D</w:t>
      </w:r>
      <w:r w:rsidR="0006057D" w:rsidRPr="005303BA">
        <w:t>GT</w:t>
      </w:r>
      <w:r w:rsidR="00E27C92" w:rsidRPr="005303BA">
        <w:t>-</w:t>
      </w:r>
      <w:r w:rsidRPr="005303BA">
        <w:t>O</w:t>
      </w:r>
      <w:r w:rsidR="00D03605" w:rsidRPr="005303BA">
        <w:t>mega</w:t>
      </w:r>
      <w:r w:rsidR="007C7CD2" w:rsidRPr="005303BA">
        <w:t>T Project Wizard</w:t>
      </w:r>
      <w:r w:rsidRPr="005303BA">
        <w:t xml:space="preserve"> </w:t>
      </w:r>
      <w:r w:rsidR="00E27C92" w:rsidRPr="005303BA">
        <w:t>(</w:t>
      </w:r>
      <w:r w:rsidR="00171C8E" w:rsidRPr="005303BA">
        <w:t>DGT-OT Wizard</w:t>
      </w:r>
      <w:r w:rsidR="00E27C92" w:rsidRPr="005303BA">
        <w:t xml:space="preserve">) </w:t>
      </w:r>
      <w:r w:rsidRPr="005303BA">
        <w:t xml:space="preserve">to integrate </w:t>
      </w:r>
      <w:r w:rsidR="00CB1B02" w:rsidRPr="005303BA">
        <w:t>DGT-OT</w:t>
      </w:r>
      <w:r w:rsidRPr="005303BA">
        <w:t xml:space="preserve"> in </w:t>
      </w:r>
      <w:r w:rsidR="00D85FE0" w:rsidRPr="005303BA">
        <w:t>its</w:t>
      </w:r>
      <w:r w:rsidRPr="005303BA">
        <w:t xml:space="preserve"> workflow</w:t>
      </w:r>
      <w:r w:rsidR="00027B9E" w:rsidRPr="005303BA">
        <w:t>.</w:t>
      </w:r>
      <w:r w:rsidR="00463EA3" w:rsidRPr="005303BA">
        <w:t xml:space="preserve"> </w:t>
      </w:r>
    </w:p>
    <w:p w:rsidR="00645C93" w:rsidRPr="005303BA" w:rsidRDefault="001B12F0" w:rsidP="006E0CE8">
      <w:pPr>
        <w:tabs>
          <w:tab w:val="left" w:pos="567"/>
          <w:tab w:val="left" w:pos="9356"/>
        </w:tabs>
        <w:spacing w:after="120"/>
        <w:ind w:left="360"/>
        <w:rPr>
          <w:szCs w:val="22"/>
        </w:rPr>
      </w:pPr>
      <w:r w:rsidRPr="005303BA">
        <w:t>In t</w:t>
      </w:r>
      <w:r w:rsidR="00697850" w:rsidRPr="005303BA">
        <w:t>his</w:t>
      </w:r>
      <w:r w:rsidR="00CD55B9" w:rsidRPr="005303BA">
        <w:t xml:space="preserve"> </w:t>
      </w:r>
      <w:r w:rsidR="00CD55B9" w:rsidRPr="005303BA">
        <w:rPr>
          <w:b/>
          <w:color w:val="00B050"/>
        </w:rPr>
        <w:t>Quick Guide</w:t>
      </w:r>
      <w:r w:rsidR="00EB322D" w:rsidRPr="005303BA">
        <w:rPr>
          <w:color w:val="00B050"/>
        </w:rPr>
        <w:t xml:space="preserve"> </w:t>
      </w:r>
      <w:r w:rsidR="00027B9E" w:rsidRPr="005303BA">
        <w:t>you</w:t>
      </w:r>
      <w:r w:rsidR="00C3003F" w:rsidRPr="005303BA">
        <w:t xml:space="preserve"> </w:t>
      </w:r>
      <w:r w:rsidRPr="005303BA">
        <w:t xml:space="preserve">will find </w:t>
      </w:r>
      <w:r w:rsidR="00C3003F" w:rsidRPr="005303BA">
        <w:t xml:space="preserve">the </w:t>
      </w:r>
      <w:r w:rsidR="0026348C" w:rsidRPr="005303BA">
        <w:t>general</w:t>
      </w:r>
      <w:r w:rsidR="00C3003F" w:rsidRPr="005303BA">
        <w:t xml:space="preserve"> information you need to manage your projects</w:t>
      </w:r>
      <w:r w:rsidR="00EB322D" w:rsidRPr="005303BA">
        <w:t xml:space="preserve"> easily</w:t>
      </w:r>
      <w:r w:rsidR="00C3003F" w:rsidRPr="005303BA">
        <w:t>.</w:t>
      </w:r>
      <w:r w:rsidR="006356F5" w:rsidRPr="005303BA">
        <w:t xml:space="preserve"> For in</w:t>
      </w:r>
      <w:r w:rsidR="006356F5" w:rsidRPr="005303BA">
        <w:noBreakHyphen/>
        <w:t xml:space="preserve">depth information, see the relevant sections of the </w:t>
      </w:r>
      <w:r w:rsidR="006356F5" w:rsidRPr="005303BA">
        <w:rPr>
          <w:b/>
          <w:color w:val="00B050"/>
        </w:rPr>
        <w:t>Thematic Guide</w:t>
      </w:r>
      <w:r w:rsidR="006356F5" w:rsidRPr="005303BA">
        <w:t xml:space="preserve">. </w:t>
      </w:r>
      <w:r w:rsidR="004E4E61" w:rsidRPr="005303BA">
        <w:t xml:space="preserve"> </w:t>
      </w:r>
      <w:r w:rsidR="004E4E61" w:rsidRPr="005303BA">
        <w:rPr>
          <w:szCs w:val="22"/>
        </w:rPr>
        <w:t>In DGT, the access to DGT</w:t>
      </w:r>
      <w:r w:rsidR="00027B9E" w:rsidRPr="005303BA">
        <w:rPr>
          <w:szCs w:val="22"/>
        </w:rPr>
        <w:noBreakHyphen/>
      </w:r>
      <w:r w:rsidR="004E4E61" w:rsidRPr="005303BA">
        <w:rPr>
          <w:szCs w:val="22"/>
        </w:rPr>
        <w:t xml:space="preserve">OT is </w:t>
      </w:r>
      <w:r w:rsidR="006356F5" w:rsidRPr="005303BA">
        <w:rPr>
          <w:szCs w:val="22"/>
        </w:rPr>
        <w:t xml:space="preserve">always </w:t>
      </w:r>
      <w:r w:rsidR="004E4E61" w:rsidRPr="005303BA">
        <w:rPr>
          <w:szCs w:val="22"/>
        </w:rPr>
        <w:t>via its Wizard.</w:t>
      </w:r>
    </w:p>
    <w:p w:rsidR="00901EA3" w:rsidRPr="005303BA" w:rsidRDefault="00A81C5C" w:rsidP="00D03605">
      <w:pPr>
        <w:tabs>
          <w:tab w:val="left" w:pos="567"/>
          <w:tab w:val="left" w:pos="9356"/>
        </w:tabs>
        <w:jc w:val="center"/>
        <w:rPr>
          <w:szCs w:val="22"/>
        </w:rPr>
      </w:pPr>
      <w:r w:rsidRPr="005303BA">
        <w:rPr>
          <w:noProof/>
          <w:lang w:eastAsia="en-GB" w:bidi="ar-SA"/>
        </w:rPr>
        <w:drawing>
          <wp:inline distT="0" distB="0" distL="0" distR="0" wp14:anchorId="2F88054F" wp14:editId="104064D8">
            <wp:extent cx="4518043" cy="2743200"/>
            <wp:effectExtent l="0" t="0" r="0" b="0"/>
            <wp:docPr id="10184" name="Picture 1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526967" cy="2748618"/>
                    </a:xfrm>
                    <a:prstGeom prst="rect">
                      <a:avLst/>
                    </a:prstGeom>
                  </pic:spPr>
                </pic:pic>
              </a:graphicData>
            </a:graphic>
          </wp:inline>
        </w:drawing>
      </w:r>
    </w:p>
    <w:p w:rsidR="00C03420" w:rsidRPr="005303BA" w:rsidRDefault="00C03420" w:rsidP="00D03605">
      <w:pPr>
        <w:tabs>
          <w:tab w:val="left" w:pos="567"/>
          <w:tab w:val="left" w:pos="9356"/>
        </w:tabs>
        <w:jc w:val="center"/>
        <w:rPr>
          <w:szCs w:val="22"/>
        </w:rPr>
      </w:pPr>
    </w:p>
    <w:p w:rsidR="0076690B" w:rsidRPr="005303BA" w:rsidRDefault="00E96B2D" w:rsidP="00D03605">
      <w:pPr>
        <w:tabs>
          <w:tab w:val="left" w:pos="9356"/>
        </w:tabs>
        <w:spacing w:before="40"/>
      </w:pPr>
      <w:r w:rsidRPr="005303BA">
        <w:t xml:space="preserve">The </w:t>
      </w:r>
      <w:r w:rsidR="00171C8E" w:rsidRPr="005303BA">
        <w:t>DGT-OT Wizard</w:t>
      </w:r>
      <w:r w:rsidR="0076690B" w:rsidRPr="005303BA">
        <w:t xml:space="preserve"> makes the link between Tradesk </w:t>
      </w:r>
      <w:r w:rsidR="0076690B" w:rsidRPr="005303BA">
        <w:sym w:font="Symbol" w:char="F0BE"/>
      </w:r>
      <w:r w:rsidR="0076690B" w:rsidRPr="005303BA">
        <w:t xml:space="preserve"> </w:t>
      </w:r>
      <w:r w:rsidR="006F583B" w:rsidRPr="005303BA">
        <w:t>DGT</w:t>
      </w:r>
      <w:r w:rsidR="00C679A3" w:rsidRPr="005303BA">
        <w:t>’s</w:t>
      </w:r>
      <w:r w:rsidR="0076690B" w:rsidRPr="005303BA">
        <w:t xml:space="preserve"> document management system </w:t>
      </w:r>
      <w:r w:rsidR="0076690B" w:rsidRPr="005303BA">
        <w:sym w:font="Symbol" w:char="F0BE"/>
      </w:r>
      <w:r w:rsidR="0076690B" w:rsidRPr="005303BA">
        <w:t xml:space="preserve"> and </w:t>
      </w:r>
      <w:r w:rsidR="00C679A3" w:rsidRPr="005303BA">
        <w:t>DGT-OT</w:t>
      </w:r>
      <w:r w:rsidR="0076690B" w:rsidRPr="005303BA">
        <w:t xml:space="preserve"> and </w:t>
      </w:r>
      <w:r w:rsidR="00DE285F" w:rsidRPr="005303BA">
        <w:t>helps you to</w:t>
      </w:r>
      <w:r w:rsidR="0076690B" w:rsidRPr="005303BA">
        <w:t xml:space="preserve"> quickly create projects</w:t>
      </w:r>
      <w:r w:rsidR="003E4B64" w:rsidRPr="005303BA">
        <w:t xml:space="preserve"> with all the reference/retrieval</w:t>
      </w:r>
      <w:r w:rsidR="00903B58" w:rsidRPr="005303BA">
        <w:t>/</w:t>
      </w:r>
      <w:r w:rsidR="006F583B" w:rsidRPr="005303BA">
        <w:t>machine</w:t>
      </w:r>
      <w:r w:rsidR="003E4B64" w:rsidRPr="005303BA">
        <w:t xml:space="preserve"> translation memories and also a</w:t>
      </w:r>
      <w:r w:rsidR="00DA2643" w:rsidRPr="005303BA">
        <w:t>n</w:t>
      </w:r>
      <w:r w:rsidR="003E4B64" w:rsidRPr="005303BA">
        <w:t xml:space="preserve"> IATE extraction</w:t>
      </w:r>
      <w:r w:rsidR="0076690B" w:rsidRPr="005303BA">
        <w:t>.</w:t>
      </w:r>
      <w:r w:rsidR="0096282F" w:rsidRPr="005303BA">
        <w:t xml:space="preserve"> </w:t>
      </w:r>
    </w:p>
    <w:p w:rsidR="003E4B64" w:rsidRPr="005303BA" w:rsidRDefault="003E4B64" w:rsidP="00D03605">
      <w:pPr>
        <w:tabs>
          <w:tab w:val="left" w:pos="567"/>
          <w:tab w:val="left" w:pos="9356"/>
        </w:tabs>
        <w:spacing w:before="40"/>
        <w:rPr>
          <w:szCs w:val="22"/>
        </w:rPr>
      </w:pPr>
      <w:r w:rsidRPr="005303BA">
        <w:rPr>
          <w:szCs w:val="22"/>
        </w:rPr>
        <w:t>You can also easily update projects with new original documents/new versions of documents already in the project and/or new memories, delete documents/memories from the project, add glossaries, organise translati</w:t>
      </w:r>
      <w:r w:rsidR="00EE5C77" w:rsidRPr="005303BA">
        <w:rPr>
          <w:szCs w:val="22"/>
        </w:rPr>
        <w:t xml:space="preserve">on memories, </w:t>
      </w:r>
      <w:r w:rsidR="00C679A3" w:rsidRPr="005303BA">
        <w:rPr>
          <w:szCs w:val="22"/>
        </w:rPr>
        <w:t>shar</w:t>
      </w:r>
      <w:r w:rsidR="00F73C6F" w:rsidRPr="005303BA">
        <w:rPr>
          <w:szCs w:val="22"/>
        </w:rPr>
        <w:t>e</w:t>
      </w:r>
      <w:r w:rsidR="00C679A3" w:rsidRPr="005303BA">
        <w:rPr>
          <w:szCs w:val="22"/>
        </w:rPr>
        <w:t xml:space="preserve"> memories via TeamBa</w:t>
      </w:r>
      <w:r w:rsidR="0096282F" w:rsidRPr="005303BA">
        <w:rPr>
          <w:szCs w:val="22"/>
        </w:rPr>
        <w:t>se</w:t>
      </w:r>
      <w:r w:rsidR="00C679A3" w:rsidRPr="005303BA">
        <w:rPr>
          <w:szCs w:val="22"/>
        </w:rPr>
        <w:t>, sen</w:t>
      </w:r>
      <w:r w:rsidR="0096282F" w:rsidRPr="005303BA">
        <w:rPr>
          <w:szCs w:val="22"/>
        </w:rPr>
        <w:t xml:space="preserve">d translated documents to Tradesk, send finalized document memories to Euramis </w:t>
      </w:r>
      <w:r w:rsidR="00EE5C77" w:rsidRPr="005303BA">
        <w:rPr>
          <w:szCs w:val="22"/>
        </w:rPr>
        <w:t>and archive finaliz</w:t>
      </w:r>
      <w:r w:rsidRPr="005303BA">
        <w:rPr>
          <w:szCs w:val="22"/>
        </w:rPr>
        <w:t>ed projects.</w:t>
      </w:r>
    </w:p>
    <w:p w:rsidR="00055788" w:rsidRPr="005303BA" w:rsidRDefault="00055788" w:rsidP="00D03605">
      <w:pPr>
        <w:tabs>
          <w:tab w:val="left" w:pos="567"/>
          <w:tab w:val="left" w:pos="9356"/>
        </w:tabs>
        <w:spacing w:before="40"/>
        <w:rPr>
          <w:szCs w:val="22"/>
        </w:rPr>
      </w:pPr>
      <w:r w:rsidRPr="005303BA">
        <w:rPr>
          <w:szCs w:val="22"/>
        </w:rPr>
        <w:t xml:space="preserve">The revision workflow is a </w:t>
      </w:r>
      <w:r w:rsidR="00C03420" w:rsidRPr="005303BA">
        <w:rPr>
          <w:szCs w:val="22"/>
        </w:rPr>
        <w:t xml:space="preserve">recent </w:t>
      </w:r>
      <w:r w:rsidRPr="005303BA">
        <w:rPr>
          <w:szCs w:val="22"/>
        </w:rPr>
        <w:t xml:space="preserve">feature and you can </w:t>
      </w:r>
      <w:r w:rsidR="00C03420" w:rsidRPr="005303BA">
        <w:rPr>
          <w:szCs w:val="22"/>
        </w:rPr>
        <w:t>s</w:t>
      </w:r>
      <w:r w:rsidRPr="005303BA">
        <w:rPr>
          <w:szCs w:val="22"/>
        </w:rPr>
        <w:t>end projects for revision and get the revised projects in a quick and easy way.</w:t>
      </w:r>
    </w:p>
    <w:p w:rsidR="00160C01" w:rsidRPr="005303BA" w:rsidRDefault="003E4B64" w:rsidP="00D03605">
      <w:pPr>
        <w:tabs>
          <w:tab w:val="left" w:pos="567"/>
          <w:tab w:val="left" w:pos="9356"/>
        </w:tabs>
        <w:spacing w:before="40"/>
        <w:rPr>
          <w:szCs w:val="22"/>
        </w:rPr>
      </w:pPr>
      <w:r w:rsidRPr="005303BA">
        <w:rPr>
          <w:szCs w:val="22"/>
        </w:rPr>
        <w:t xml:space="preserve">The </w:t>
      </w:r>
      <w:r w:rsidR="00171C8E" w:rsidRPr="005303BA">
        <w:rPr>
          <w:szCs w:val="22"/>
        </w:rPr>
        <w:t>DGT-OT Wizard</w:t>
      </w:r>
      <w:r w:rsidRPr="005303BA">
        <w:rPr>
          <w:szCs w:val="22"/>
        </w:rPr>
        <w:t xml:space="preserve"> also tri</w:t>
      </w:r>
      <w:r w:rsidR="00C679A3" w:rsidRPr="005303BA">
        <w:rPr>
          <w:szCs w:val="22"/>
        </w:rPr>
        <w:t>ggers automatic backups (every 3</w:t>
      </w:r>
      <w:r w:rsidRPr="005303BA">
        <w:rPr>
          <w:szCs w:val="22"/>
        </w:rPr>
        <w:t xml:space="preserve">0 minutes) of your active project to a server (your space in the </w:t>
      </w:r>
      <w:r w:rsidRPr="005303BA">
        <w:rPr>
          <w:b/>
          <w:szCs w:val="22"/>
        </w:rPr>
        <w:t>H: drive</w:t>
      </w:r>
      <w:r w:rsidRPr="005303BA">
        <w:rPr>
          <w:szCs w:val="22"/>
        </w:rPr>
        <w:t>) in a background operation you don’t see.</w:t>
      </w:r>
      <w:r w:rsidR="00C679A3" w:rsidRPr="005303BA">
        <w:rPr>
          <w:szCs w:val="22"/>
        </w:rPr>
        <w:t xml:space="preserve"> </w:t>
      </w:r>
    </w:p>
    <w:p w:rsidR="00027FDA" w:rsidRPr="005303BA" w:rsidRDefault="00160C01" w:rsidP="00D03605">
      <w:pPr>
        <w:tabs>
          <w:tab w:val="left" w:pos="567"/>
          <w:tab w:val="left" w:pos="9356"/>
        </w:tabs>
        <w:spacing w:before="40"/>
        <w:rPr>
          <w:szCs w:val="22"/>
        </w:rPr>
      </w:pPr>
      <w:r w:rsidRPr="005303BA">
        <w:rPr>
          <w:b/>
          <w:szCs w:val="22"/>
        </w:rPr>
        <w:t>To have the automatic backups done, the Wizard must always be open with the project you are working on selected as the active project</w:t>
      </w:r>
      <w:r w:rsidRPr="005303BA">
        <w:rPr>
          <w:szCs w:val="22"/>
        </w:rPr>
        <w:t>!</w:t>
      </w:r>
    </w:p>
    <w:p w:rsidR="003E4B64" w:rsidRPr="005303BA" w:rsidRDefault="00027B9E" w:rsidP="00D03605">
      <w:pPr>
        <w:tabs>
          <w:tab w:val="left" w:pos="567"/>
          <w:tab w:val="left" w:pos="9356"/>
        </w:tabs>
        <w:spacing w:before="40"/>
        <w:rPr>
          <w:szCs w:val="22"/>
        </w:rPr>
      </w:pPr>
      <w:r w:rsidRPr="005303BA">
        <w:rPr>
          <w:szCs w:val="22"/>
        </w:rPr>
        <w:t>A</w:t>
      </w:r>
      <w:r w:rsidR="00C679A3" w:rsidRPr="005303BA">
        <w:rPr>
          <w:szCs w:val="22"/>
        </w:rPr>
        <w:t xml:space="preserve"> copy of your project memory (draft) is also sent every 30 minutes to Tradesk </w:t>
      </w:r>
      <w:r w:rsidR="000D6FB5" w:rsidRPr="005303BA">
        <w:rPr>
          <w:b/>
          <w:i/>
          <w:szCs w:val="22"/>
        </w:rPr>
        <w:t>\</w:t>
      </w:r>
      <w:r w:rsidR="00027FDA" w:rsidRPr="005303BA">
        <w:rPr>
          <w:b/>
          <w:i/>
          <w:szCs w:val="22"/>
        </w:rPr>
        <w:t>pret</w:t>
      </w:r>
      <w:r w:rsidR="00027FDA" w:rsidRPr="005303BA">
        <w:rPr>
          <w:szCs w:val="22"/>
        </w:rPr>
        <w:t xml:space="preserve"> folder</w:t>
      </w:r>
      <w:r w:rsidR="000D6FB5" w:rsidRPr="005303BA">
        <w:rPr>
          <w:szCs w:val="22"/>
        </w:rPr>
        <w:t>(</w:t>
      </w:r>
      <w:r w:rsidR="00027FDA" w:rsidRPr="005303BA">
        <w:rPr>
          <w:szCs w:val="22"/>
        </w:rPr>
        <w:t>s</w:t>
      </w:r>
      <w:r w:rsidR="000D6FB5" w:rsidRPr="005303BA">
        <w:rPr>
          <w:szCs w:val="22"/>
        </w:rPr>
        <w:t>)</w:t>
      </w:r>
      <w:r w:rsidR="00027FDA" w:rsidRPr="005303BA">
        <w:rPr>
          <w:szCs w:val="22"/>
        </w:rPr>
        <w:t xml:space="preserve"> of the </w:t>
      </w:r>
      <w:r w:rsidR="000D6FB5" w:rsidRPr="005303BA">
        <w:rPr>
          <w:szCs w:val="22"/>
        </w:rPr>
        <w:t xml:space="preserve">relevant </w:t>
      </w:r>
      <w:r w:rsidR="00027FDA" w:rsidRPr="005303BA">
        <w:rPr>
          <w:szCs w:val="22"/>
        </w:rPr>
        <w:t>dossier</w:t>
      </w:r>
      <w:r w:rsidR="000D6FB5" w:rsidRPr="005303BA">
        <w:rPr>
          <w:szCs w:val="22"/>
        </w:rPr>
        <w:t>(</w:t>
      </w:r>
      <w:r w:rsidR="00027FDA" w:rsidRPr="005303BA">
        <w:rPr>
          <w:szCs w:val="22"/>
        </w:rPr>
        <w:t>s</w:t>
      </w:r>
      <w:r w:rsidR="000D6FB5" w:rsidRPr="005303BA">
        <w:rPr>
          <w:szCs w:val="22"/>
        </w:rPr>
        <w:t>)</w:t>
      </w:r>
      <w:r w:rsidR="00027FDA" w:rsidRPr="005303BA">
        <w:rPr>
          <w:szCs w:val="22"/>
        </w:rPr>
        <w:t xml:space="preserve"> (</w:t>
      </w:r>
      <w:r w:rsidR="000D6FB5" w:rsidRPr="005303BA">
        <w:rPr>
          <w:szCs w:val="22"/>
        </w:rPr>
        <w:t xml:space="preserve">several </w:t>
      </w:r>
      <w:r w:rsidR="00027FDA" w:rsidRPr="005303BA">
        <w:rPr>
          <w:szCs w:val="22"/>
        </w:rPr>
        <w:t>in case of multi-document projects)</w:t>
      </w:r>
      <w:r w:rsidRPr="005303BA">
        <w:rPr>
          <w:szCs w:val="22"/>
        </w:rPr>
        <w:t>. S</w:t>
      </w:r>
      <w:r w:rsidR="00C679A3" w:rsidRPr="005303BA">
        <w:rPr>
          <w:szCs w:val="22"/>
        </w:rPr>
        <w:t xml:space="preserve">o if, </w:t>
      </w:r>
      <w:r w:rsidRPr="005303BA">
        <w:rPr>
          <w:szCs w:val="22"/>
        </w:rPr>
        <w:t>for</w:t>
      </w:r>
      <w:r w:rsidR="00C679A3" w:rsidRPr="005303BA">
        <w:rPr>
          <w:szCs w:val="22"/>
        </w:rPr>
        <w:t xml:space="preserve"> any reason, another colleague has to continue translating your project</w:t>
      </w:r>
      <w:r w:rsidR="00F73C6F" w:rsidRPr="005303BA">
        <w:rPr>
          <w:szCs w:val="22"/>
        </w:rPr>
        <w:t xml:space="preserve"> </w:t>
      </w:r>
      <w:r w:rsidR="000D6FB5" w:rsidRPr="005303BA">
        <w:sym w:font="Symbol" w:char="F0BE"/>
      </w:r>
      <w:r w:rsidR="00273A72" w:rsidRPr="005303BA">
        <w:rPr>
          <w:szCs w:val="22"/>
        </w:rPr>
        <w:t xml:space="preserve"> or you have to continue </w:t>
      </w:r>
      <w:r w:rsidR="000D6FB5" w:rsidRPr="005303BA">
        <w:rPr>
          <w:szCs w:val="22"/>
        </w:rPr>
        <w:t>translating</w:t>
      </w:r>
      <w:r w:rsidR="00273A72" w:rsidRPr="005303BA">
        <w:rPr>
          <w:szCs w:val="22"/>
        </w:rPr>
        <w:t xml:space="preserve"> a project </w:t>
      </w:r>
      <w:r w:rsidR="000D6FB5" w:rsidRPr="005303BA">
        <w:rPr>
          <w:szCs w:val="22"/>
        </w:rPr>
        <w:t xml:space="preserve">started by </w:t>
      </w:r>
      <w:r w:rsidR="00273A72" w:rsidRPr="005303BA">
        <w:rPr>
          <w:szCs w:val="22"/>
        </w:rPr>
        <w:t xml:space="preserve">a colleague </w:t>
      </w:r>
      <w:r w:rsidRPr="005303BA">
        <w:sym w:font="Symbol" w:char="F0BE"/>
      </w:r>
      <w:r w:rsidRPr="005303BA">
        <w:t xml:space="preserve"> </w:t>
      </w:r>
      <w:r w:rsidR="000D6FB5" w:rsidRPr="005303BA">
        <w:rPr>
          <w:szCs w:val="22"/>
        </w:rPr>
        <w:t xml:space="preserve">and </w:t>
      </w:r>
      <w:r w:rsidR="006356F5" w:rsidRPr="005303BA">
        <w:rPr>
          <w:szCs w:val="22"/>
        </w:rPr>
        <w:t>(s)</w:t>
      </w:r>
      <w:r w:rsidR="00273A72" w:rsidRPr="005303BA">
        <w:rPr>
          <w:szCs w:val="22"/>
        </w:rPr>
        <w:t>he/you are</w:t>
      </w:r>
      <w:r w:rsidR="00F73C6F" w:rsidRPr="005303BA">
        <w:rPr>
          <w:szCs w:val="22"/>
        </w:rPr>
        <w:t xml:space="preserve"> not available to transfer it</w:t>
      </w:r>
      <w:r w:rsidRPr="005303BA">
        <w:rPr>
          <w:szCs w:val="22"/>
        </w:rPr>
        <w:t>,</w:t>
      </w:r>
      <w:r w:rsidR="000D6FB5" w:rsidRPr="005303BA">
        <w:rPr>
          <w:szCs w:val="22"/>
        </w:rPr>
        <w:t xml:space="preserve"> </w:t>
      </w:r>
      <w:r w:rsidR="00F73C6F" w:rsidRPr="005303BA">
        <w:rPr>
          <w:szCs w:val="22"/>
        </w:rPr>
        <w:t>that project</w:t>
      </w:r>
      <w:r w:rsidR="00C679A3" w:rsidRPr="005303BA">
        <w:rPr>
          <w:szCs w:val="22"/>
        </w:rPr>
        <w:t xml:space="preserve"> can be easily </w:t>
      </w:r>
      <w:r w:rsidRPr="005303BA">
        <w:rPr>
          <w:szCs w:val="22"/>
        </w:rPr>
        <w:t>(</w:t>
      </w:r>
      <w:r w:rsidR="00C679A3" w:rsidRPr="005303BA">
        <w:rPr>
          <w:szCs w:val="22"/>
        </w:rPr>
        <w:t>re</w:t>
      </w:r>
      <w:r w:rsidRPr="005303BA">
        <w:rPr>
          <w:szCs w:val="22"/>
        </w:rPr>
        <w:t>)</w:t>
      </w:r>
      <w:r w:rsidR="00C679A3" w:rsidRPr="005303BA">
        <w:rPr>
          <w:szCs w:val="22"/>
        </w:rPr>
        <w:t>created</w:t>
      </w:r>
      <w:r w:rsidRPr="005303BA">
        <w:rPr>
          <w:szCs w:val="22"/>
        </w:rPr>
        <w:t>, as usual,</w:t>
      </w:r>
      <w:r w:rsidR="00C679A3" w:rsidRPr="005303BA">
        <w:rPr>
          <w:szCs w:val="22"/>
        </w:rPr>
        <w:t xml:space="preserve"> by </w:t>
      </w:r>
      <w:r w:rsidR="00273A72" w:rsidRPr="005303BA">
        <w:rPr>
          <w:szCs w:val="22"/>
        </w:rPr>
        <w:t>you/</w:t>
      </w:r>
      <w:r w:rsidR="00C679A3" w:rsidRPr="005303BA">
        <w:rPr>
          <w:szCs w:val="22"/>
        </w:rPr>
        <w:t xml:space="preserve">your colleague </w:t>
      </w:r>
      <w:r w:rsidR="00F73C6F" w:rsidRPr="005303BA">
        <w:rPr>
          <w:szCs w:val="22"/>
        </w:rPr>
        <w:t>with the work already done</w:t>
      </w:r>
      <w:r w:rsidR="006356F5" w:rsidRPr="005303BA">
        <w:rPr>
          <w:szCs w:val="22"/>
        </w:rPr>
        <w:t xml:space="preserve"> just by moving the </w:t>
      </w:r>
      <w:r w:rsidR="006356F5" w:rsidRPr="005303BA">
        <w:rPr>
          <w:b/>
          <w:szCs w:val="22"/>
        </w:rPr>
        <w:t>draft</w:t>
      </w:r>
      <w:r w:rsidR="006356F5" w:rsidRPr="005303BA">
        <w:rPr>
          <w:szCs w:val="22"/>
        </w:rPr>
        <w:t xml:space="preserve"> memory automatically copied to the </w:t>
      </w:r>
      <w:r w:rsidR="006356F5" w:rsidRPr="005303BA">
        <w:rPr>
          <w:b/>
          <w:i/>
          <w:szCs w:val="22"/>
        </w:rPr>
        <w:t>\tm\auto</w:t>
      </w:r>
      <w:r w:rsidR="006356F5" w:rsidRPr="005303BA">
        <w:rPr>
          <w:szCs w:val="22"/>
        </w:rPr>
        <w:t xml:space="preserve"> subfolder of the recreated project.</w:t>
      </w:r>
    </w:p>
    <w:p w:rsidR="00273A72" w:rsidRPr="005303BA" w:rsidRDefault="00027B9E" w:rsidP="00D03605">
      <w:pPr>
        <w:tabs>
          <w:tab w:val="left" w:pos="567"/>
          <w:tab w:val="left" w:pos="9356"/>
        </w:tabs>
        <w:spacing w:before="40"/>
        <w:rPr>
          <w:szCs w:val="22"/>
        </w:rPr>
      </w:pPr>
      <w:r w:rsidRPr="005303BA">
        <w:rPr>
          <w:szCs w:val="22"/>
        </w:rPr>
        <w:t>Furthermore</w:t>
      </w:r>
      <w:r w:rsidR="001B12F0" w:rsidRPr="005303BA">
        <w:rPr>
          <w:szCs w:val="22"/>
        </w:rPr>
        <w:t>,</w:t>
      </w:r>
      <w:r w:rsidR="00273A72" w:rsidRPr="005303BA">
        <w:rPr>
          <w:szCs w:val="22"/>
        </w:rPr>
        <w:t xml:space="preserve"> all the memories you send to Euramis via the DGT-OT Wizard </w:t>
      </w:r>
      <w:r w:rsidR="008C0F2F" w:rsidRPr="005303BA">
        <w:rPr>
          <w:szCs w:val="22"/>
        </w:rPr>
        <w:t>are</w:t>
      </w:r>
      <w:r w:rsidR="001B12F0" w:rsidRPr="005303BA">
        <w:rPr>
          <w:szCs w:val="22"/>
        </w:rPr>
        <w:t xml:space="preserve"> </w:t>
      </w:r>
      <w:r w:rsidR="00273A72" w:rsidRPr="005303BA">
        <w:rPr>
          <w:szCs w:val="22"/>
        </w:rPr>
        <w:t xml:space="preserve">also copied (tmx </w:t>
      </w:r>
      <w:r w:rsidR="000D6FB5" w:rsidRPr="005303BA">
        <w:rPr>
          <w:szCs w:val="22"/>
        </w:rPr>
        <w:t xml:space="preserve">file </w:t>
      </w:r>
      <w:r w:rsidR="00273A72" w:rsidRPr="005303BA">
        <w:rPr>
          <w:szCs w:val="22"/>
        </w:rPr>
        <w:t>with tags) to the \</w:t>
      </w:r>
      <w:r w:rsidR="00273A72" w:rsidRPr="005303BA">
        <w:rPr>
          <w:b/>
          <w:i/>
          <w:szCs w:val="22"/>
        </w:rPr>
        <w:t>Final</w:t>
      </w:r>
      <w:r w:rsidR="00273A72" w:rsidRPr="005303BA">
        <w:rPr>
          <w:szCs w:val="22"/>
        </w:rPr>
        <w:t xml:space="preserve"> folder of the relevant dossier(s) in Tradesk for later reuse either by a translator working in DGT-OT or by a translator using Studio (who can do a pre-translate with that/those tmx files).</w:t>
      </w:r>
    </w:p>
    <w:p w:rsidR="00F96280" w:rsidRPr="005303BA" w:rsidRDefault="00F96280" w:rsidP="00D03605">
      <w:pPr>
        <w:pStyle w:val="Style-points"/>
        <w:tabs>
          <w:tab w:val="left" w:pos="9781"/>
        </w:tabs>
        <w:spacing w:before="40"/>
        <w:ind w:left="0" w:firstLine="0"/>
      </w:pPr>
      <w:r w:rsidRPr="005303BA">
        <w:t>You can also create projects with original documents whose numbers don’t follow DGT standard nomenclature. However, in that case, the DGT-OT Wizard will create the project but, obviously, there will be no retrievals, aligned reference documents nor MT output automatically copied to your project as there will not be any pre-processing.</w:t>
      </w:r>
    </w:p>
    <w:p w:rsidR="00903B58" w:rsidRPr="005303BA" w:rsidRDefault="00903B58" w:rsidP="00D03605">
      <w:pPr>
        <w:tabs>
          <w:tab w:val="left" w:pos="567"/>
          <w:tab w:val="left" w:pos="9356"/>
        </w:tabs>
        <w:spacing w:before="40"/>
      </w:pPr>
      <w:r w:rsidRPr="005303BA">
        <w:t xml:space="preserve">The </w:t>
      </w:r>
      <w:r w:rsidR="00171C8E" w:rsidRPr="005303BA">
        <w:t>DGT-OT Wizard</w:t>
      </w:r>
      <w:r w:rsidRPr="005303BA">
        <w:t xml:space="preserve"> is easy to use as </w:t>
      </w:r>
      <w:r w:rsidRPr="005303BA">
        <w:sym w:font="Symbol" w:char="F0BE"/>
      </w:r>
      <w:r w:rsidRPr="005303BA">
        <w:t xml:space="preserve"> for many of the project management operations </w:t>
      </w:r>
      <w:r w:rsidRPr="005303BA">
        <w:sym w:font="Symbol" w:char="F0BE"/>
      </w:r>
      <w:r w:rsidRPr="005303BA">
        <w:t xml:space="preserve"> it just opens a Windows Explorer window and there you can copy, paste, delete, drag/drop and re</w:t>
      </w:r>
      <w:r w:rsidR="000D6FB5" w:rsidRPr="005303BA">
        <w:t xml:space="preserve">name files in the usual manner at any time as, when DGT-OT opens a project, it has no “memory” of how it was before. It just opens the project, </w:t>
      </w:r>
      <w:r w:rsidR="00027B9E" w:rsidRPr="005303BA">
        <w:t>“</w:t>
      </w:r>
      <w:r w:rsidR="000D6FB5" w:rsidRPr="005303BA">
        <w:t>reading</w:t>
      </w:r>
      <w:r w:rsidR="00027B9E" w:rsidRPr="005303BA">
        <w:t>”</w:t>
      </w:r>
      <w:r w:rsidR="000D6FB5" w:rsidRPr="005303BA">
        <w:t xml:space="preserve"> all the original files and translation memories.</w:t>
      </w:r>
    </w:p>
    <w:p w:rsidR="000D6FB5" w:rsidRPr="005303BA" w:rsidRDefault="000D6FB5" w:rsidP="00D03605">
      <w:pPr>
        <w:tabs>
          <w:tab w:val="left" w:pos="567"/>
          <w:tab w:val="left" w:pos="9356"/>
        </w:tabs>
        <w:spacing w:before="40"/>
      </w:pPr>
      <w:r w:rsidRPr="005303BA">
        <w:t xml:space="preserve">For information on managing DGT-OT projects, see </w:t>
      </w:r>
      <w:hyperlink w:anchor="Section4" w:history="1">
        <w:r w:rsidRPr="005303BA">
          <w:rPr>
            <w:rStyle w:val="Hyperlink"/>
          </w:rPr>
          <w:t>Section 4</w:t>
        </w:r>
      </w:hyperlink>
      <w:r w:rsidRPr="005303BA">
        <w:t xml:space="preserve"> of this </w:t>
      </w:r>
      <w:r w:rsidRPr="005303BA">
        <w:rPr>
          <w:b/>
          <w:color w:val="00B050"/>
        </w:rPr>
        <w:t>Quick Guide</w:t>
      </w:r>
      <w:r w:rsidRPr="005303BA">
        <w:rPr>
          <w:color w:val="00B050"/>
        </w:rPr>
        <w:t xml:space="preserve"> </w:t>
      </w:r>
      <w:r w:rsidRPr="005303BA">
        <w:t>and, for more in-depth information, see the</w:t>
      </w:r>
      <w:r w:rsidR="00CE0923" w:rsidRPr="005303BA">
        <w:t xml:space="preserve"> relevant s</w:t>
      </w:r>
      <w:r w:rsidR="00771DBE" w:rsidRPr="005303BA">
        <w:t>ection</w:t>
      </w:r>
      <w:r w:rsidR="00CE0923" w:rsidRPr="005303BA">
        <w:t>s</w:t>
      </w:r>
      <w:r w:rsidR="00771DBE" w:rsidRPr="005303BA">
        <w:t xml:space="preserve"> </w:t>
      </w:r>
      <w:r w:rsidR="00A747B3" w:rsidRPr="005303BA">
        <w:t>in</w:t>
      </w:r>
      <w:r w:rsidR="00771DBE" w:rsidRPr="005303BA">
        <w:t xml:space="preserve"> the</w:t>
      </w:r>
      <w:r w:rsidRPr="005303BA">
        <w:t xml:space="preserve"> </w:t>
      </w:r>
      <w:r w:rsidR="00A747B3" w:rsidRPr="005303BA">
        <w:rPr>
          <w:b/>
          <w:color w:val="00B050"/>
        </w:rPr>
        <w:t>Thematic G</w:t>
      </w:r>
      <w:r w:rsidRPr="005303BA">
        <w:rPr>
          <w:b/>
          <w:color w:val="00B050"/>
        </w:rPr>
        <w:t>uide</w:t>
      </w:r>
      <w:r w:rsidRPr="005303BA">
        <w:t>.</w:t>
      </w:r>
    </w:p>
    <w:p w:rsidR="00013382" w:rsidRPr="005303BA" w:rsidRDefault="00013382" w:rsidP="007401E2">
      <w:pPr>
        <w:pStyle w:val="BodyText"/>
        <w:tabs>
          <w:tab w:val="left" w:pos="9356"/>
        </w:tabs>
        <w:rPr>
          <w:sz w:val="2"/>
          <w:szCs w:val="2"/>
        </w:rPr>
      </w:pPr>
    </w:p>
    <w:p w:rsidR="003170D4" w:rsidRPr="005303BA" w:rsidRDefault="00295E29" w:rsidP="00A06C93">
      <w:pPr>
        <w:pStyle w:val="Heading3"/>
        <w:keepNext/>
        <w:tabs>
          <w:tab w:val="left" w:pos="9356"/>
        </w:tabs>
      </w:pPr>
      <w:bookmarkStart w:id="44" w:name="_Toc426467282"/>
      <w:bookmarkStart w:id="45" w:name="_Toc499734041"/>
      <w:r w:rsidRPr="005303BA">
        <w:t>2</w:t>
      </w:r>
      <w:r w:rsidR="003170D4" w:rsidRPr="005303BA">
        <w:t>.</w:t>
      </w:r>
      <w:r w:rsidR="00CE0113" w:rsidRPr="005303BA">
        <w:t>3</w:t>
      </w:r>
      <w:r w:rsidR="003170D4" w:rsidRPr="005303BA">
        <w:t xml:space="preserve">. Memory sharing in real-time </w:t>
      </w:r>
      <w:r w:rsidR="006F583B" w:rsidRPr="005303BA">
        <w:t>—</w:t>
      </w:r>
      <w:r w:rsidR="00CE0923" w:rsidRPr="005303BA">
        <w:t xml:space="preserve"> Team</w:t>
      </w:r>
      <w:r w:rsidR="003170D4" w:rsidRPr="005303BA">
        <w:t>Base</w:t>
      </w:r>
      <w:bookmarkEnd w:id="44"/>
      <w:bookmarkEnd w:id="45"/>
      <w:r w:rsidR="003170D4" w:rsidRPr="005303BA">
        <w:t xml:space="preserve"> </w:t>
      </w:r>
    </w:p>
    <w:p w:rsidR="003170D4" w:rsidRPr="005303BA" w:rsidRDefault="003170D4" w:rsidP="00D03605">
      <w:pPr>
        <w:tabs>
          <w:tab w:val="left" w:pos="426"/>
          <w:tab w:val="left" w:pos="9356"/>
        </w:tabs>
        <w:spacing w:before="40"/>
        <w:rPr>
          <w:szCs w:val="22"/>
        </w:rPr>
      </w:pPr>
      <w:r w:rsidRPr="005303BA">
        <w:rPr>
          <w:szCs w:val="22"/>
        </w:rPr>
        <w:t xml:space="preserve">For documents in a project </w:t>
      </w:r>
      <w:r w:rsidR="00027B9E" w:rsidRPr="005303BA">
        <w:rPr>
          <w:szCs w:val="22"/>
        </w:rPr>
        <w:t>which</w:t>
      </w:r>
      <w:r w:rsidRPr="005303BA">
        <w:rPr>
          <w:szCs w:val="22"/>
        </w:rPr>
        <w:t xml:space="preserve"> are translated by two or more translators</w:t>
      </w:r>
      <w:r w:rsidR="00783C1F" w:rsidRPr="005303BA">
        <w:rPr>
          <w:szCs w:val="22"/>
        </w:rPr>
        <w:t xml:space="preserve"> </w:t>
      </w:r>
      <w:r w:rsidR="00783C1F" w:rsidRPr="005303BA">
        <w:t>—</w:t>
      </w:r>
      <w:r w:rsidR="00027FDA" w:rsidRPr="005303BA">
        <w:rPr>
          <w:szCs w:val="22"/>
        </w:rPr>
        <w:t xml:space="preserve"> w</w:t>
      </w:r>
      <w:r w:rsidR="00783C1F" w:rsidRPr="005303BA">
        <w:rPr>
          <w:szCs w:val="22"/>
        </w:rPr>
        <w:t xml:space="preserve">ho are </w:t>
      </w:r>
      <w:r w:rsidR="00027FDA" w:rsidRPr="005303BA">
        <w:rPr>
          <w:szCs w:val="22"/>
        </w:rPr>
        <w:t xml:space="preserve">either </w:t>
      </w:r>
      <w:r w:rsidR="00783C1F" w:rsidRPr="005303BA">
        <w:rPr>
          <w:szCs w:val="22"/>
        </w:rPr>
        <w:t xml:space="preserve">using DGT-OT or Studio </w:t>
      </w:r>
      <w:r w:rsidR="00783C1F" w:rsidRPr="005303BA">
        <w:t>—</w:t>
      </w:r>
      <w:r w:rsidRPr="005303BA">
        <w:rPr>
          <w:szCs w:val="22"/>
        </w:rPr>
        <w:t xml:space="preserve"> it is important to be able to share </w:t>
      </w:r>
      <w:r w:rsidR="00027FDA" w:rsidRPr="005303BA">
        <w:rPr>
          <w:szCs w:val="22"/>
        </w:rPr>
        <w:t xml:space="preserve">project </w:t>
      </w:r>
      <w:r w:rsidRPr="005303BA">
        <w:rPr>
          <w:szCs w:val="22"/>
        </w:rPr>
        <w:t xml:space="preserve">memories in real time. With </w:t>
      </w:r>
      <w:r w:rsidR="00027FDA" w:rsidRPr="005303BA">
        <w:rPr>
          <w:szCs w:val="22"/>
        </w:rPr>
        <w:t>DGT-OT</w:t>
      </w:r>
      <w:r w:rsidRPr="005303BA">
        <w:rPr>
          <w:szCs w:val="22"/>
        </w:rPr>
        <w:t xml:space="preserve">, the sharing is done </w:t>
      </w:r>
      <w:r w:rsidR="00A747B3" w:rsidRPr="005303BA">
        <w:rPr>
          <w:szCs w:val="22"/>
        </w:rPr>
        <w:t>via</w:t>
      </w:r>
      <w:r w:rsidRPr="005303BA">
        <w:rPr>
          <w:szCs w:val="22"/>
        </w:rPr>
        <w:t xml:space="preserve"> TeamBase which is managed via the DGT-OT Wizard.</w:t>
      </w:r>
    </w:p>
    <w:p w:rsidR="00BA4F96" w:rsidRPr="005303BA" w:rsidRDefault="003170D4" w:rsidP="00D03605">
      <w:pPr>
        <w:tabs>
          <w:tab w:val="left" w:pos="567"/>
          <w:tab w:val="left" w:pos="852"/>
          <w:tab w:val="left" w:pos="9356"/>
        </w:tabs>
        <w:spacing w:before="40"/>
      </w:pPr>
      <w:r w:rsidRPr="005303BA">
        <w:t xml:space="preserve">A TeamBase memory is a bilingual memory that is created on a server and which receives — in real time —  a </w:t>
      </w:r>
      <w:r w:rsidRPr="005303BA">
        <w:rPr>
          <w:b/>
        </w:rPr>
        <w:t>copy</w:t>
      </w:r>
      <w:r w:rsidRPr="005303BA">
        <w:t xml:space="preserve"> of each translated segment </w:t>
      </w:r>
      <w:r w:rsidR="00027FDA" w:rsidRPr="005303BA">
        <w:rPr>
          <w:b/>
        </w:rPr>
        <w:t xml:space="preserve">changed and </w:t>
      </w:r>
      <w:r w:rsidRPr="005303BA">
        <w:rPr>
          <w:b/>
        </w:rPr>
        <w:t>validated</w:t>
      </w:r>
      <w:r w:rsidRPr="005303BA">
        <w:t xml:space="preserve"> by the translators connected to it in </w:t>
      </w:r>
      <w:r w:rsidRPr="005303BA">
        <w:rPr>
          <w:b/>
          <w:i/>
        </w:rPr>
        <w:t>Read/Write</w:t>
      </w:r>
      <w:r w:rsidRPr="005303BA">
        <w:rPr>
          <w:b/>
        </w:rPr>
        <w:t xml:space="preserve"> </w:t>
      </w:r>
      <w:r w:rsidRPr="005303BA">
        <w:t xml:space="preserve">mode. </w:t>
      </w:r>
      <w:r w:rsidR="00BA4F96" w:rsidRPr="005303BA">
        <w:t>Both 100% and partial matches are immediately available to all the translators</w:t>
      </w:r>
      <w:r w:rsidR="00A747B3" w:rsidRPr="005303BA">
        <w:t>/revisers</w:t>
      </w:r>
      <w:r w:rsidR="00BA4F96" w:rsidRPr="005303BA">
        <w:t xml:space="preserve"> </w:t>
      </w:r>
      <w:r w:rsidR="00E75CE5" w:rsidRPr="005303BA">
        <w:t xml:space="preserve">connected </w:t>
      </w:r>
      <w:r w:rsidR="00BA4F96" w:rsidRPr="005303BA">
        <w:t>to a particular TeamBase memory.</w:t>
      </w:r>
    </w:p>
    <w:p w:rsidR="006E2E73" w:rsidRPr="005303BA" w:rsidRDefault="003170D4" w:rsidP="00D03605">
      <w:pPr>
        <w:tabs>
          <w:tab w:val="left" w:pos="426"/>
          <w:tab w:val="left" w:pos="9356"/>
        </w:tabs>
        <w:spacing w:before="40"/>
        <w:rPr>
          <w:szCs w:val="22"/>
        </w:rPr>
      </w:pPr>
      <w:r w:rsidRPr="005303BA">
        <w:rPr>
          <w:szCs w:val="22"/>
        </w:rPr>
        <w:t xml:space="preserve">You can connect to a TeamBase memory in </w:t>
      </w:r>
      <w:r w:rsidRPr="005303BA">
        <w:rPr>
          <w:b/>
          <w:i/>
          <w:szCs w:val="22"/>
        </w:rPr>
        <w:t>Read</w:t>
      </w:r>
      <w:r w:rsidRPr="005303BA">
        <w:rPr>
          <w:szCs w:val="22"/>
        </w:rPr>
        <w:t xml:space="preserve"> mode only — in which case you receive segments from other colleagues, but do not send </w:t>
      </w:r>
      <w:r w:rsidR="0096282F" w:rsidRPr="005303BA">
        <w:rPr>
          <w:szCs w:val="22"/>
        </w:rPr>
        <w:t xml:space="preserve">the segments you </w:t>
      </w:r>
      <w:r w:rsidR="00027FDA" w:rsidRPr="005303BA">
        <w:rPr>
          <w:szCs w:val="22"/>
        </w:rPr>
        <w:t>change</w:t>
      </w:r>
      <w:r w:rsidR="0096282F" w:rsidRPr="005303BA">
        <w:rPr>
          <w:szCs w:val="22"/>
        </w:rPr>
        <w:t xml:space="preserve"> and validate</w:t>
      </w:r>
      <w:r w:rsidRPr="005303BA">
        <w:rPr>
          <w:szCs w:val="22"/>
        </w:rPr>
        <w:t xml:space="preserve"> — or in </w:t>
      </w:r>
      <w:r w:rsidRPr="005303BA">
        <w:rPr>
          <w:b/>
          <w:i/>
          <w:szCs w:val="22"/>
        </w:rPr>
        <w:t>Read/Write</w:t>
      </w:r>
      <w:r w:rsidRPr="005303BA">
        <w:rPr>
          <w:szCs w:val="22"/>
        </w:rPr>
        <w:t xml:space="preserve"> mode — in which case you receive segments from your colleagues connected to the same TeamBase </w:t>
      </w:r>
      <w:r w:rsidR="00B47D15" w:rsidRPr="005303BA">
        <w:rPr>
          <w:szCs w:val="22"/>
        </w:rPr>
        <w:t xml:space="preserve">memory </w:t>
      </w:r>
      <w:r w:rsidRPr="005303BA">
        <w:rPr>
          <w:szCs w:val="22"/>
        </w:rPr>
        <w:t xml:space="preserve">in </w:t>
      </w:r>
      <w:r w:rsidRPr="005303BA">
        <w:rPr>
          <w:b/>
          <w:i/>
          <w:szCs w:val="22"/>
        </w:rPr>
        <w:t xml:space="preserve">Read/Write </w:t>
      </w:r>
      <w:r w:rsidRPr="005303BA">
        <w:rPr>
          <w:szCs w:val="22"/>
        </w:rPr>
        <w:t>mode and also send your segments.</w:t>
      </w:r>
    </w:p>
    <w:p w:rsidR="003170D4" w:rsidRPr="005303BA" w:rsidRDefault="006467E6" w:rsidP="00D03605">
      <w:pPr>
        <w:tabs>
          <w:tab w:val="left" w:pos="426"/>
          <w:tab w:val="left" w:pos="9356"/>
        </w:tabs>
        <w:jc w:val="center"/>
        <w:rPr>
          <w:szCs w:val="22"/>
        </w:rPr>
      </w:pPr>
      <w:r w:rsidRPr="005303BA">
        <w:rPr>
          <w:noProof/>
          <w:lang w:eastAsia="en-GB" w:bidi="ar-SA"/>
        </w:rPr>
        <w:drawing>
          <wp:inline distT="0" distB="0" distL="0" distR="0" wp14:anchorId="11696E57" wp14:editId="14BAB81B">
            <wp:extent cx="3927944" cy="17177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3925166" cy="1716511"/>
                    </a:xfrm>
                    <a:prstGeom prst="rect">
                      <a:avLst/>
                    </a:prstGeom>
                    <a:ln>
                      <a:noFill/>
                    </a:ln>
                    <a:extLst>
                      <a:ext uri="{53640926-AAD7-44D8-BBD7-CCE9431645EC}">
                        <a14:shadowObscured xmlns:a14="http://schemas.microsoft.com/office/drawing/2010/main"/>
                      </a:ext>
                    </a:extLst>
                  </pic:spPr>
                </pic:pic>
              </a:graphicData>
            </a:graphic>
          </wp:inline>
        </w:drawing>
      </w:r>
    </w:p>
    <w:p w:rsidR="00027B9E" w:rsidRPr="005303BA" w:rsidRDefault="00027B9E" w:rsidP="007401E2">
      <w:pPr>
        <w:pStyle w:val="Heading3"/>
        <w:tabs>
          <w:tab w:val="left" w:pos="9356"/>
        </w:tabs>
        <w:rPr>
          <w:sz w:val="8"/>
          <w:szCs w:val="8"/>
        </w:rPr>
      </w:pPr>
      <w:bookmarkStart w:id="46" w:name="_Toc426467283"/>
    </w:p>
    <w:p w:rsidR="003170D4" w:rsidRPr="005303BA" w:rsidRDefault="00295E29" w:rsidP="007401E2">
      <w:pPr>
        <w:pStyle w:val="Heading3"/>
        <w:tabs>
          <w:tab w:val="left" w:pos="9356"/>
        </w:tabs>
      </w:pPr>
      <w:bookmarkStart w:id="47" w:name="_Toc499734042"/>
      <w:r w:rsidRPr="005303BA">
        <w:t>2</w:t>
      </w:r>
      <w:r w:rsidR="003170D4" w:rsidRPr="005303BA">
        <w:t>.</w:t>
      </w:r>
      <w:r w:rsidRPr="005303BA">
        <w:t>4</w:t>
      </w:r>
      <w:r w:rsidR="003170D4" w:rsidRPr="005303BA">
        <w:t xml:space="preserve">. </w:t>
      </w:r>
      <w:r w:rsidR="00F96280" w:rsidRPr="005303BA">
        <w:t>DGT-OT</w:t>
      </w:r>
      <w:r w:rsidR="00365BA5" w:rsidRPr="005303BA">
        <w:t xml:space="preserve"> p</w:t>
      </w:r>
      <w:r w:rsidR="003170D4" w:rsidRPr="005303BA">
        <w:t xml:space="preserve">roject </w:t>
      </w:r>
      <w:r w:rsidR="00CE0988" w:rsidRPr="005303BA">
        <w:t>structure</w:t>
      </w:r>
      <w:bookmarkEnd w:id="46"/>
      <w:bookmarkEnd w:id="47"/>
    </w:p>
    <w:p w:rsidR="003D30AC" w:rsidRPr="005303BA" w:rsidRDefault="003D30AC" w:rsidP="007401E2">
      <w:pPr>
        <w:tabs>
          <w:tab w:val="left" w:pos="567"/>
          <w:tab w:val="left" w:pos="852"/>
          <w:tab w:val="left" w:pos="9356"/>
        </w:tabs>
        <w:spacing w:before="60"/>
        <w:rPr>
          <w:szCs w:val="22"/>
        </w:rPr>
      </w:pPr>
      <w:r w:rsidRPr="005303BA">
        <w:rPr>
          <w:szCs w:val="22"/>
        </w:rPr>
        <w:t xml:space="preserve">The DGT-OT projects are created by the Wizard locally in your computer as a subfolder in the </w:t>
      </w:r>
      <w:r w:rsidRPr="005303BA">
        <w:rPr>
          <w:b/>
          <w:i/>
          <w:sz w:val="20"/>
          <w:szCs w:val="20"/>
        </w:rPr>
        <w:t>C:\Users\{your login}\AppData\Local\DGT\OmegaT_Projects</w:t>
      </w:r>
      <w:r w:rsidRPr="005303BA">
        <w:rPr>
          <w:b/>
          <w:i/>
        </w:rPr>
        <w:t xml:space="preserve"> </w:t>
      </w:r>
      <w:r w:rsidRPr="005303BA">
        <w:rPr>
          <w:szCs w:val="22"/>
        </w:rPr>
        <w:t>default folder.</w:t>
      </w:r>
    </w:p>
    <w:p w:rsidR="0076690B" w:rsidRPr="005303BA" w:rsidRDefault="00B47D15" w:rsidP="007401E2">
      <w:pPr>
        <w:tabs>
          <w:tab w:val="left" w:pos="567"/>
          <w:tab w:val="left" w:pos="9356"/>
        </w:tabs>
        <w:rPr>
          <w:szCs w:val="22"/>
        </w:rPr>
      </w:pPr>
      <w:r w:rsidRPr="005303BA">
        <w:rPr>
          <w:szCs w:val="22"/>
        </w:rPr>
        <w:t>T</w:t>
      </w:r>
      <w:r w:rsidR="003D30AC" w:rsidRPr="005303BA">
        <w:rPr>
          <w:szCs w:val="22"/>
        </w:rPr>
        <w:t xml:space="preserve">he </w:t>
      </w:r>
      <w:r w:rsidRPr="005303BA">
        <w:rPr>
          <w:szCs w:val="22"/>
        </w:rPr>
        <w:t>s</w:t>
      </w:r>
      <w:r w:rsidR="003D30AC" w:rsidRPr="005303BA">
        <w:rPr>
          <w:szCs w:val="22"/>
        </w:rPr>
        <w:t>creenshot below show</w:t>
      </w:r>
      <w:r w:rsidRPr="005303BA">
        <w:rPr>
          <w:szCs w:val="22"/>
        </w:rPr>
        <w:t>s</w:t>
      </w:r>
      <w:r w:rsidR="003D30AC" w:rsidRPr="005303BA">
        <w:rPr>
          <w:szCs w:val="22"/>
        </w:rPr>
        <w:t xml:space="preserve"> </w:t>
      </w:r>
      <w:r w:rsidR="00A747B3" w:rsidRPr="005303BA">
        <w:rPr>
          <w:szCs w:val="22"/>
        </w:rPr>
        <w:t>the</w:t>
      </w:r>
      <w:r w:rsidR="003D30AC" w:rsidRPr="005303BA">
        <w:rPr>
          <w:szCs w:val="22"/>
        </w:rPr>
        <w:t xml:space="preserve"> folder </w:t>
      </w:r>
      <w:r w:rsidR="0076690B" w:rsidRPr="005303BA">
        <w:rPr>
          <w:szCs w:val="22"/>
        </w:rPr>
        <w:t>structure</w:t>
      </w:r>
      <w:r w:rsidR="00783C1F" w:rsidRPr="005303BA">
        <w:rPr>
          <w:szCs w:val="22"/>
        </w:rPr>
        <w:t xml:space="preserve"> </w:t>
      </w:r>
      <w:r w:rsidR="003D30AC" w:rsidRPr="005303BA">
        <w:rPr>
          <w:szCs w:val="22"/>
        </w:rPr>
        <w:t>of a DGT-OT project created by the</w:t>
      </w:r>
      <w:r w:rsidR="00A747B3" w:rsidRPr="005303BA">
        <w:rPr>
          <w:szCs w:val="22"/>
        </w:rPr>
        <w:t xml:space="preserve"> DGT-OT</w:t>
      </w:r>
      <w:r w:rsidR="003D30AC" w:rsidRPr="005303BA">
        <w:rPr>
          <w:szCs w:val="22"/>
        </w:rPr>
        <w:t xml:space="preserve"> Wizard</w:t>
      </w:r>
      <w:r w:rsidR="00783C1F" w:rsidRPr="005303BA">
        <w:rPr>
          <w:szCs w:val="22"/>
        </w:rPr>
        <w:t>.</w:t>
      </w:r>
    </w:p>
    <w:p w:rsidR="00BA4F96" w:rsidRPr="005303BA" w:rsidRDefault="00BA4F96" w:rsidP="007401E2">
      <w:pPr>
        <w:tabs>
          <w:tab w:val="left" w:pos="567"/>
          <w:tab w:val="left" w:pos="9356"/>
        </w:tabs>
        <w:rPr>
          <w:sz w:val="2"/>
          <w:szCs w:val="2"/>
        </w:rPr>
      </w:pPr>
    </w:p>
    <w:p w:rsidR="0076690B" w:rsidRPr="005303BA" w:rsidRDefault="00EE5C77" w:rsidP="007401E2">
      <w:pPr>
        <w:tabs>
          <w:tab w:val="left" w:pos="567"/>
          <w:tab w:val="left" w:pos="852"/>
          <w:tab w:val="left" w:pos="9356"/>
        </w:tabs>
        <w:spacing w:after="60"/>
        <w:ind w:left="1418" w:hanging="284"/>
        <w:rPr>
          <w:szCs w:val="22"/>
        </w:rPr>
      </w:pPr>
      <w:r w:rsidRPr="005303BA">
        <w:rPr>
          <w:noProof/>
          <w:lang w:eastAsia="en-GB" w:bidi="ar-SA"/>
        </w:rPr>
        <w:drawing>
          <wp:inline distT="0" distB="0" distL="0" distR="0" wp14:anchorId="5A3595A2" wp14:editId="54BA6009">
            <wp:extent cx="4468633" cy="2861058"/>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4464942" cy="2858695"/>
                    </a:xfrm>
                    <a:prstGeom prst="rect">
                      <a:avLst/>
                    </a:prstGeom>
                    <a:ln>
                      <a:noFill/>
                    </a:ln>
                    <a:extLst>
                      <a:ext uri="{53640926-AAD7-44D8-BBD7-CCE9431645EC}">
                        <a14:shadowObscured xmlns:a14="http://schemas.microsoft.com/office/drawing/2010/main"/>
                      </a:ext>
                    </a:extLst>
                  </pic:spPr>
                </pic:pic>
              </a:graphicData>
            </a:graphic>
          </wp:inline>
        </w:drawing>
      </w:r>
    </w:p>
    <w:p w:rsidR="00837250" w:rsidRPr="005303BA" w:rsidRDefault="00837250" w:rsidP="007401E2">
      <w:pPr>
        <w:tabs>
          <w:tab w:val="left" w:pos="567"/>
          <w:tab w:val="left" w:pos="852"/>
          <w:tab w:val="left" w:pos="9356"/>
        </w:tabs>
        <w:spacing w:before="60"/>
        <w:rPr>
          <w:sz w:val="12"/>
          <w:szCs w:val="12"/>
        </w:rPr>
      </w:pPr>
    </w:p>
    <w:p w:rsidR="00837250" w:rsidRPr="005303BA" w:rsidRDefault="00837250" w:rsidP="007401E2">
      <w:pPr>
        <w:tabs>
          <w:tab w:val="left" w:pos="567"/>
          <w:tab w:val="left" w:pos="852"/>
          <w:tab w:val="left" w:pos="9356"/>
        </w:tabs>
        <w:spacing w:before="60"/>
      </w:pPr>
      <w:r w:rsidRPr="005303BA">
        <w:rPr>
          <w:szCs w:val="22"/>
        </w:rPr>
        <w:t>You can also create as many subfolders as you want in</w:t>
      </w:r>
      <w:r w:rsidR="00B47D15" w:rsidRPr="005303BA">
        <w:rPr>
          <w:szCs w:val="22"/>
        </w:rPr>
        <w:t>side</w:t>
      </w:r>
      <w:r w:rsidRPr="005303BA">
        <w:rPr>
          <w:szCs w:val="22"/>
        </w:rPr>
        <w:t xml:space="preserve"> the project folder </w:t>
      </w:r>
      <w:r w:rsidRPr="005303BA">
        <w:sym w:font="Symbol" w:char="F0BE"/>
      </w:r>
      <w:r w:rsidRPr="005303BA">
        <w:t xml:space="preserve"> for example, to have monolingual reference documents which can be used for the </w:t>
      </w:r>
      <w:r w:rsidRPr="005303BA">
        <w:rPr>
          <w:b/>
        </w:rPr>
        <w:t>Search Directory</w:t>
      </w:r>
      <w:r w:rsidRPr="005303BA">
        <w:t xml:space="preserve"> feature </w:t>
      </w:r>
      <w:r w:rsidRPr="005303BA">
        <w:sym w:font="Symbol" w:char="F0BE"/>
      </w:r>
      <w:r w:rsidRPr="005303BA">
        <w:t xml:space="preserve"> or to gather any other information, either technical or administrative.</w:t>
      </w:r>
    </w:p>
    <w:p w:rsidR="00295E29" w:rsidRPr="005303BA" w:rsidRDefault="00837250" w:rsidP="007401E2">
      <w:pPr>
        <w:tabs>
          <w:tab w:val="left" w:pos="567"/>
          <w:tab w:val="left" w:pos="852"/>
          <w:tab w:val="left" w:pos="9356"/>
        </w:tabs>
        <w:spacing w:before="100"/>
        <w:rPr>
          <w:szCs w:val="22"/>
        </w:rPr>
      </w:pPr>
      <w:r w:rsidRPr="005303BA">
        <w:t>However</w:t>
      </w:r>
      <w:r w:rsidRPr="005303BA">
        <w:rPr>
          <w:szCs w:val="22"/>
        </w:rPr>
        <w:t xml:space="preserve"> you </w:t>
      </w:r>
      <w:r w:rsidR="00C3717E" w:rsidRPr="005303BA">
        <w:rPr>
          <w:b/>
          <w:szCs w:val="22"/>
        </w:rPr>
        <w:t>must not</w:t>
      </w:r>
      <w:r w:rsidRPr="005303BA">
        <w:rPr>
          <w:b/>
          <w:szCs w:val="22"/>
        </w:rPr>
        <w:t xml:space="preserve"> delete or change the name of any of the subfolders that were automatically created</w:t>
      </w:r>
      <w:r w:rsidRPr="005303BA">
        <w:rPr>
          <w:szCs w:val="22"/>
        </w:rPr>
        <w:t xml:space="preserve"> for each project. If you do, it may happen that</w:t>
      </w:r>
      <w:r w:rsidR="00A747B3" w:rsidRPr="005303BA">
        <w:rPr>
          <w:szCs w:val="22"/>
        </w:rPr>
        <w:t xml:space="preserve"> DGT-</w:t>
      </w:r>
      <w:r w:rsidRPr="005303BA">
        <w:rPr>
          <w:szCs w:val="22"/>
        </w:rPr>
        <w:t xml:space="preserve">OT will not work properly… or at all! </w:t>
      </w:r>
    </w:p>
    <w:p w:rsidR="004E4E61" w:rsidRPr="005303BA" w:rsidRDefault="004E4E61" w:rsidP="007401E2">
      <w:pPr>
        <w:pStyle w:val="Heading3"/>
        <w:tabs>
          <w:tab w:val="left" w:pos="567"/>
          <w:tab w:val="left" w:pos="9356"/>
        </w:tabs>
        <w:rPr>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61336" w:rsidRPr="005303BA" w:rsidRDefault="00295E29" w:rsidP="007401E2">
      <w:pPr>
        <w:pStyle w:val="Heading3"/>
        <w:tabs>
          <w:tab w:val="left" w:pos="9356"/>
        </w:tabs>
      </w:pPr>
      <w:bookmarkStart w:id="48" w:name="_Toc426467284"/>
      <w:bookmarkStart w:id="49" w:name="_Toc499734043"/>
      <w:r w:rsidRPr="005303BA">
        <w:t>2.5</w:t>
      </w:r>
      <w:r w:rsidR="00B61336" w:rsidRPr="005303BA">
        <w:t>. OmegaT_Projects folder</w:t>
      </w:r>
      <w:bookmarkEnd w:id="48"/>
      <w:bookmarkEnd w:id="49"/>
    </w:p>
    <w:p w:rsidR="00B61336" w:rsidRPr="005303BA" w:rsidRDefault="00B61336" w:rsidP="007401E2">
      <w:pPr>
        <w:tabs>
          <w:tab w:val="left" w:pos="567"/>
          <w:tab w:val="left" w:pos="9356"/>
        </w:tabs>
      </w:pPr>
      <w:r w:rsidRPr="005303BA">
        <w:t xml:space="preserve">The </w:t>
      </w:r>
      <w:r w:rsidRPr="005303BA">
        <w:rPr>
          <w:b/>
        </w:rPr>
        <w:t>OmegaT_Projects</w:t>
      </w:r>
      <w:r w:rsidRPr="005303BA">
        <w:t xml:space="preserve"> folder is created </w:t>
      </w:r>
      <w:r w:rsidR="00DA294F" w:rsidRPr="005303BA">
        <w:t>by the DGT</w:t>
      </w:r>
      <w:r w:rsidR="00DA294F" w:rsidRPr="005303BA">
        <w:noBreakHyphen/>
        <w:t xml:space="preserve">OT Wizard — </w:t>
      </w:r>
      <w:r w:rsidR="00DA294F" w:rsidRPr="005303BA">
        <w:rPr>
          <w:szCs w:val="22"/>
        </w:rPr>
        <w:t xml:space="preserve">in the </w:t>
      </w:r>
      <w:r w:rsidR="00DA294F" w:rsidRPr="005303BA">
        <w:rPr>
          <w:b/>
          <w:i/>
          <w:szCs w:val="22"/>
        </w:rPr>
        <w:t xml:space="preserve">C:\Users\{your login}\AppData\Local\DGT\ </w:t>
      </w:r>
      <w:r w:rsidR="00DA294F" w:rsidRPr="005303BA">
        <w:rPr>
          <w:szCs w:val="22"/>
        </w:rPr>
        <w:t>folder</w:t>
      </w:r>
      <w:r w:rsidR="00DA294F" w:rsidRPr="005303BA">
        <w:t xml:space="preserve"> — </w:t>
      </w:r>
      <w:r w:rsidRPr="005303BA">
        <w:t xml:space="preserve">when </w:t>
      </w:r>
      <w:r w:rsidR="006E2E73" w:rsidRPr="005303BA">
        <w:t>DGT-OT</w:t>
      </w:r>
      <w:r w:rsidRPr="005303BA">
        <w:t xml:space="preserve"> is installed for </w:t>
      </w:r>
      <w:r w:rsidR="00DA294F" w:rsidRPr="005303BA">
        <w:t>the first time in your computer.</w:t>
      </w:r>
    </w:p>
    <w:p w:rsidR="00B61336" w:rsidRPr="005303BA" w:rsidRDefault="00B61336" w:rsidP="007401E2">
      <w:pPr>
        <w:tabs>
          <w:tab w:val="left" w:pos="567"/>
          <w:tab w:val="left" w:pos="9356"/>
        </w:tabs>
      </w:pPr>
      <w:r w:rsidRPr="005303BA">
        <w:t xml:space="preserve">It is here that the </w:t>
      </w:r>
      <w:r w:rsidR="006E2E73" w:rsidRPr="005303BA">
        <w:t>DGT-</w:t>
      </w:r>
      <w:r w:rsidRPr="005303BA">
        <w:t>OT projects are created by the Wizard</w:t>
      </w:r>
      <w:r w:rsidR="00BC61F6" w:rsidRPr="005303BA">
        <w:t xml:space="preserve"> as explained above</w:t>
      </w:r>
      <w:r w:rsidRPr="005303BA">
        <w:t>.</w:t>
      </w:r>
    </w:p>
    <w:p w:rsidR="00B61336" w:rsidRPr="005303BA" w:rsidRDefault="00B61336" w:rsidP="007401E2">
      <w:pPr>
        <w:tabs>
          <w:tab w:val="left" w:pos="567"/>
          <w:tab w:val="left" w:pos="9356"/>
        </w:tabs>
      </w:pPr>
      <w:r w:rsidRPr="005303BA">
        <w:t>When DGT-OT</w:t>
      </w:r>
      <w:r w:rsidR="006E2E73" w:rsidRPr="005303BA">
        <w:t xml:space="preserve"> is first installed, the </w:t>
      </w:r>
      <w:r w:rsidRPr="005303BA">
        <w:t>Wizard will also automatically create the following subfolders:</w:t>
      </w:r>
    </w:p>
    <w:p w:rsidR="00B61336" w:rsidRPr="005303BA" w:rsidRDefault="00B61336" w:rsidP="006E0CE8">
      <w:pPr>
        <w:pStyle w:val="ListParagraph"/>
        <w:numPr>
          <w:ilvl w:val="0"/>
          <w:numId w:val="2"/>
        </w:numPr>
        <w:tabs>
          <w:tab w:val="left" w:pos="567"/>
          <w:tab w:val="left" w:pos="9356"/>
        </w:tabs>
        <w:spacing w:after="120"/>
        <w:ind w:left="284" w:hanging="357"/>
        <w:contextualSpacing w:val="0"/>
      </w:pPr>
      <w:r w:rsidRPr="005303BA">
        <w:rPr>
          <w:b/>
        </w:rPr>
        <w:t xml:space="preserve">_PROJECT-ARCHIVE </w:t>
      </w:r>
      <w:r w:rsidRPr="005303BA">
        <w:t xml:space="preserve">(empty): </w:t>
      </w:r>
      <w:r w:rsidR="00E75CE5" w:rsidRPr="005303BA">
        <w:t xml:space="preserve">Here </w:t>
      </w:r>
      <w:r w:rsidRPr="005303BA">
        <w:t xml:space="preserve">you can store your finished projects just by dragging </w:t>
      </w:r>
      <w:r w:rsidR="003D30AC" w:rsidRPr="005303BA">
        <w:t>&amp;</w:t>
      </w:r>
      <w:r w:rsidRPr="005303BA">
        <w:t xml:space="preserve"> dropping them from the main </w:t>
      </w:r>
      <w:r w:rsidRPr="005303BA">
        <w:rPr>
          <w:b/>
        </w:rPr>
        <w:t>OmegaT_Projects</w:t>
      </w:r>
      <w:r w:rsidRPr="005303BA">
        <w:t xml:space="preserve"> folder so as not to have — over time — a long list of projects already finished. </w:t>
      </w:r>
    </w:p>
    <w:p w:rsidR="00B61336" w:rsidRPr="005303BA" w:rsidRDefault="00B61336" w:rsidP="007401E2">
      <w:pPr>
        <w:pStyle w:val="ListParagraph"/>
        <w:tabs>
          <w:tab w:val="left" w:pos="567"/>
          <w:tab w:val="left" w:pos="9356"/>
        </w:tabs>
        <w:spacing w:after="120"/>
        <w:ind w:left="284"/>
        <w:contextualSpacing w:val="0"/>
      </w:pPr>
      <w:r w:rsidRPr="005303BA">
        <w:t xml:space="preserve">You can also simply delete finished projects as there is a copy of them in your </w:t>
      </w:r>
      <w:r w:rsidRPr="005303BA">
        <w:rPr>
          <w:b/>
        </w:rPr>
        <w:t>H:</w:t>
      </w:r>
      <w:r w:rsidR="00B47D15" w:rsidRPr="005303BA">
        <w:rPr>
          <w:b/>
        </w:rPr>
        <w:t xml:space="preserve"> </w:t>
      </w:r>
      <w:r w:rsidRPr="005303BA">
        <w:rPr>
          <w:b/>
        </w:rPr>
        <w:t>drive</w:t>
      </w:r>
      <w:r w:rsidRPr="005303BA">
        <w:t xml:space="preserve"> (unless you delete them too!)</w:t>
      </w:r>
    </w:p>
    <w:p w:rsidR="00B61336" w:rsidRPr="005303BA" w:rsidRDefault="00185817" w:rsidP="006E0CE8">
      <w:pPr>
        <w:pStyle w:val="ListParagraph"/>
        <w:numPr>
          <w:ilvl w:val="0"/>
          <w:numId w:val="2"/>
        </w:numPr>
        <w:tabs>
          <w:tab w:val="left" w:pos="567"/>
          <w:tab w:val="left" w:pos="9356"/>
        </w:tabs>
        <w:spacing w:after="120"/>
        <w:ind w:left="284" w:hanging="357"/>
        <w:contextualSpacing w:val="0"/>
      </w:pPr>
      <w:r w:rsidRPr="005303BA">
        <w:rPr>
          <w:b/>
        </w:rPr>
        <w:t>_PROJECT-</w:t>
      </w:r>
      <w:r w:rsidR="00B61336" w:rsidRPr="005303BA">
        <w:rPr>
          <w:b/>
        </w:rPr>
        <w:t xml:space="preserve">MEMORIES </w:t>
      </w:r>
      <w:r w:rsidR="00B61336" w:rsidRPr="005303BA">
        <w:t xml:space="preserve">(empty): </w:t>
      </w:r>
      <w:r w:rsidR="00E75CE5" w:rsidRPr="005303BA">
        <w:t xml:space="preserve">Here </w:t>
      </w:r>
      <w:r w:rsidR="003D30AC" w:rsidRPr="005303BA">
        <w:t xml:space="preserve">is </w:t>
      </w:r>
      <w:r w:rsidR="00A747B3" w:rsidRPr="005303BA">
        <w:t xml:space="preserve">(automatically) </w:t>
      </w:r>
      <w:r w:rsidR="003D30AC" w:rsidRPr="005303BA">
        <w:t xml:space="preserve">kept </w:t>
      </w:r>
      <w:r w:rsidR="0096282F" w:rsidRPr="005303BA">
        <w:t xml:space="preserve">a copy of all </w:t>
      </w:r>
      <w:r w:rsidR="00B61336" w:rsidRPr="005303BA">
        <w:t xml:space="preserve">the memories of the documents finalized with </w:t>
      </w:r>
      <w:r w:rsidR="003D30AC" w:rsidRPr="005303BA">
        <w:t>DGT</w:t>
      </w:r>
      <w:r w:rsidR="003D30AC" w:rsidRPr="005303BA">
        <w:noBreakHyphen/>
      </w:r>
      <w:r w:rsidR="00B61336" w:rsidRPr="005303BA">
        <w:t>OT and sent to Euramis</w:t>
      </w:r>
      <w:r w:rsidR="005D15E2" w:rsidRPr="005303BA">
        <w:t xml:space="preserve"> </w:t>
      </w:r>
      <w:r w:rsidR="003D30AC" w:rsidRPr="005303BA">
        <w:t>via the DGT-OT Wizard</w:t>
      </w:r>
      <w:r w:rsidR="00B61336" w:rsidRPr="005303BA">
        <w:t>.</w:t>
      </w:r>
    </w:p>
    <w:p w:rsidR="00B61336" w:rsidRPr="005303BA" w:rsidRDefault="00B61336" w:rsidP="007401E2">
      <w:pPr>
        <w:pStyle w:val="ListParagraph"/>
        <w:tabs>
          <w:tab w:val="left" w:pos="567"/>
          <w:tab w:val="left" w:pos="9356"/>
        </w:tabs>
        <w:spacing w:after="120"/>
        <w:ind w:left="284"/>
        <w:contextualSpacing w:val="0"/>
      </w:pPr>
      <w:r w:rsidRPr="005303BA">
        <w:t xml:space="preserve">Considering that Euramis strips all formatting from the segments it stores, it </w:t>
      </w:r>
      <w:r w:rsidR="00643566" w:rsidRPr="005303BA">
        <w:t xml:space="preserve">is very useful </w:t>
      </w:r>
      <w:r w:rsidRPr="005303BA">
        <w:t xml:space="preserve">to </w:t>
      </w:r>
      <w:r w:rsidR="005D15E2" w:rsidRPr="005303BA">
        <w:t xml:space="preserve">be able to easily reuse memories of documents </w:t>
      </w:r>
      <w:r w:rsidRPr="005303BA">
        <w:t xml:space="preserve">that you have finished </w:t>
      </w:r>
      <w:r w:rsidR="005D15E2" w:rsidRPr="005303BA">
        <w:t>using</w:t>
      </w:r>
      <w:r w:rsidRPr="005303BA">
        <w:t xml:space="preserve"> </w:t>
      </w:r>
      <w:r w:rsidR="005D15E2" w:rsidRPr="005303BA">
        <w:t>DGT-</w:t>
      </w:r>
      <w:r w:rsidRPr="005303BA">
        <w:t>OT.</w:t>
      </w:r>
      <w:r w:rsidR="00A747B3" w:rsidRPr="005303BA">
        <w:t xml:space="preserve"> Those memories are also sent to the Tradesk </w:t>
      </w:r>
      <w:r w:rsidR="00A747B3" w:rsidRPr="005303BA">
        <w:rPr>
          <w:b/>
        </w:rPr>
        <w:t>\Final</w:t>
      </w:r>
      <w:r w:rsidR="00A747B3" w:rsidRPr="005303BA">
        <w:t xml:space="preserve"> folder of the respective document dossier.</w:t>
      </w:r>
    </w:p>
    <w:p w:rsidR="00185635" w:rsidRPr="005303BA" w:rsidRDefault="00B61336" w:rsidP="007401E2">
      <w:pPr>
        <w:pStyle w:val="ListParagraph"/>
        <w:tabs>
          <w:tab w:val="left" w:pos="567"/>
          <w:tab w:val="left" w:pos="9356"/>
        </w:tabs>
        <w:spacing w:after="120"/>
        <w:ind w:left="284"/>
        <w:contextualSpacing w:val="0"/>
      </w:pPr>
      <w:r w:rsidRPr="005303BA">
        <w:t>For example, if new versions of already released — and heavily formatted — documents arrive</w:t>
      </w:r>
      <w:r w:rsidR="00C3717E" w:rsidRPr="005303BA">
        <w:t xml:space="preserve"> later on</w:t>
      </w:r>
      <w:r w:rsidRPr="005303BA">
        <w:t xml:space="preserve">, it would be a waste of time to reinsert all the </w:t>
      </w:r>
      <w:r w:rsidR="003D30AC" w:rsidRPr="005303BA">
        <w:t>formatting</w:t>
      </w:r>
      <w:r w:rsidRPr="005303BA">
        <w:t xml:space="preserve"> again… which is what you would have to do if you retrieved that document memory from Euramis</w:t>
      </w:r>
      <w:r w:rsidR="00A06C93" w:rsidRPr="005303BA">
        <w:t>.</w:t>
      </w:r>
      <w:r w:rsidR="005D15E2" w:rsidRPr="005303BA">
        <w:t xml:space="preserve"> </w:t>
      </w:r>
    </w:p>
    <w:p w:rsidR="00F46746" w:rsidRPr="005303BA" w:rsidRDefault="005D15E2" w:rsidP="00185817">
      <w:pPr>
        <w:pStyle w:val="ListParagraph"/>
        <w:tabs>
          <w:tab w:val="left" w:pos="567"/>
          <w:tab w:val="left" w:pos="9356"/>
        </w:tabs>
        <w:spacing w:after="120"/>
        <w:ind w:left="284"/>
        <w:contextualSpacing w:val="0"/>
      </w:pPr>
      <w:r w:rsidRPr="005303BA">
        <w:t xml:space="preserve">An alternative </w:t>
      </w:r>
      <w:r w:rsidR="00185635" w:rsidRPr="005303BA">
        <w:t xml:space="preserve">— and sometimes the best </w:t>
      </w:r>
      <w:r w:rsidR="00E75CE5" w:rsidRPr="005303BA">
        <w:t xml:space="preserve">solution </w:t>
      </w:r>
      <w:r w:rsidR="00185635" w:rsidRPr="005303BA">
        <w:t xml:space="preserve">— </w:t>
      </w:r>
      <w:r w:rsidRPr="005303BA">
        <w:t>is to update the old project</w:t>
      </w:r>
      <w:r w:rsidR="006E2E73" w:rsidRPr="005303BA">
        <w:t xml:space="preserve"> with the new version</w:t>
      </w:r>
      <w:r w:rsidRPr="005303BA">
        <w:t>.</w:t>
      </w:r>
      <w:r w:rsidR="00F46746" w:rsidRPr="005303BA">
        <w:br w:type="page"/>
      </w:r>
    </w:p>
    <w:p w:rsidR="00F46746" w:rsidRPr="005303BA" w:rsidRDefault="00F46746" w:rsidP="007401E2">
      <w:pPr>
        <w:pStyle w:val="ListParagraph"/>
        <w:tabs>
          <w:tab w:val="left" w:pos="567"/>
          <w:tab w:val="left" w:pos="9356"/>
        </w:tabs>
        <w:spacing w:after="120"/>
        <w:ind w:left="284"/>
        <w:contextualSpacing w:val="0"/>
      </w:pPr>
    </w:p>
    <w:p w:rsidR="00BC61F6" w:rsidRPr="005303BA" w:rsidRDefault="00B61336" w:rsidP="006E0CE8">
      <w:pPr>
        <w:pStyle w:val="ListParagraph"/>
        <w:numPr>
          <w:ilvl w:val="0"/>
          <w:numId w:val="2"/>
        </w:numPr>
        <w:tabs>
          <w:tab w:val="left" w:pos="567"/>
          <w:tab w:val="left" w:pos="9356"/>
        </w:tabs>
        <w:spacing w:after="120"/>
        <w:ind w:left="284" w:hanging="357"/>
        <w:contextualSpacing w:val="0"/>
      </w:pPr>
      <w:r w:rsidRPr="005303BA">
        <w:rPr>
          <w:b/>
        </w:rPr>
        <w:t>CONFIG-PERSONAL</w:t>
      </w:r>
      <w:r w:rsidRPr="005303BA">
        <w:t xml:space="preserve">: Where you have all your </w:t>
      </w:r>
      <w:r w:rsidRPr="005303BA">
        <w:rPr>
          <w:b/>
        </w:rPr>
        <w:t>preferences</w:t>
      </w:r>
      <w:r w:rsidRPr="005303BA">
        <w:t xml:space="preserve">, </w:t>
      </w:r>
      <w:r w:rsidRPr="005303BA">
        <w:rPr>
          <w:b/>
        </w:rPr>
        <w:t>memorized searches</w:t>
      </w:r>
      <w:r w:rsidRPr="005303BA">
        <w:t xml:space="preserve"> and dictionaries with </w:t>
      </w:r>
      <w:r w:rsidRPr="005303BA">
        <w:rPr>
          <w:b/>
        </w:rPr>
        <w:t xml:space="preserve">learned </w:t>
      </w:r>
      <w:r w:rsidRPr="005303BA">
        <w:t>and</w:t>
      </w:r>
      <w:r w:rsidRPr="005303BA">
        <w:rPr>
          <w:b/>
        </w:rPr>
        <w:t xml:space="preserve"> ignored words</w:t>
      </w:r>
      <w:r w:rsidRPr="005303BA">
        <w:t xml:space="preserve">. This allows you to easily change them </w:t>
      </w:r>
      <w:r w:rsidR="00B47D15" w:rsidRPr="005303BA">
        <w:t>whenever</w:t>
      </w:r>
      <w:r w:rsidRPr="005303BA">
        <w:t xml:space="preserve"> you want.</w:t>
      </w:r>
      <w:r w:rsidR="00DA294F" w:rsidRPr="005303BA">
        <w:t xml:space="preserve"> They are just </w:t>
      </w:r>
      <w:r w:rsidR="00DA294F" w:rsidRPr="005303BA">
        <w:rPr>
          <w:b/>
          <w:i/>
        </w:rPr>
        <w:t>text only</w:t>
      </w:r>
      <w:r w:rsidR="00DA294F" w:rsidRPr="005303BA">
        <w:t xml:space="preserve"> files (UTF-8) that you can edit </w:t>
      </w:r>
      <w:r w:rsidR="003D30AC" w:rsidRPr="005303BA">
        <w:t xml:space="preserve">and change </w:t>
      </w:r>
      <w:r w:rsidR="00DA294F" w:rsidRPr="005303BA">
        <w:t>in Notepad++ or Wordpad.</w:t>
      </w:r>
      <w:r w:rsidR="00BC61F6" w:rsidRPr="005303BA">
        <w:t xml:space="preserve"> </w:t>
      </w:r>
    </w:p>
    <w:p w:rsidR="00B61336" w:rsidRPr="005303BA" w:rsidRDefault="00B61336" w:rsidP="007401E2">
      <w:pPr>
        <w:tabs>
          <w:tab w:val="left" w:pos="9356"/>
        </w:tabs>
        <w:spacing w:before="0"/>
        <w:ind w:left="2835"/>
        <w:jc w:val="left"/>
      </w:pPr>
      <w:r w:rsidRPr="005303BA">
        <w:rPr>
          <w:noProof/>
          <w:lang w:eastAsia="en-GB" w:bidi="ar-SA"/>
        </w:rPr>
        <w:drawing>
          <wp:inline distT="0" distB="0" distL="0" distR="0" wp14:anchorId="0D032099" wp14:editId="4C065391">
            <wp:extent cx="1974993" cy="980237"/>
            <wp:effectExtent l="0" t="0" r="6350" b="0"/>
            <wp:docPr id="2981" name="Picture 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1981200" cy="983318"/>
                    </a:xfrm>
                    <a:prstGeom prst="rect">
                      <a:avLst/>
                    </a:prstGeom>
                    <a:ln>
                      <a:noFill/>
                    </a:ln>
                    <a:extLst>
                      <a:ext uri="{53640926-AAD7-44D8-BBD7-CCE9431645EC}">
                        <a14:shadowObscured xmlns:a14="http://schemas.microsoft.com/office/drawing/2010/main"/>
                      </a:ext>
                    </a:extLst>
                  </pic:spPr>
                </pic:pic>
              </a:graphicData>
            </a:graphic>
          </wp:inline>
        </w:drawing>
      </w:r>
    </w:p>
    <w:p w:rsidR="00B61336" w:rsidRPr="005303BA" w:rsidRDefault="00B61336" w:rsidP="007401E2">
      <w:pPr>
        <w:tabs>
          <w:tab w:val="left" w:pos="9356"/>
        </w:tabs>
      </w:pPr>
      <w:r w:rsidRPr="005303BA">
        <w:t>This folder is very important and you should be careful not to delete it as it contains files which store all your preferences so that</w:t>
      </w:r>
      <w:r w:rsidR="00185817" w:rsidRPr="005303BA">
        <w:t xml:space="preserve"> —</w:t>
      </w:r>
      <w:r w:rsidRPr="005303BA">
        <w:t xml:space="preserve"> when you close and reopen the same or a different project — </w:t>
      </w:r>
      <w:r w:rsidR="006E2E73" w:rsidRPr="005303BA">
        <w:t>DGT-</w:t>
      </w:r>
      <w:r w:rsidRPr="005303BA">
        <w:t>OT “remembers” your preferred settings and also some other information.</w:t>
      </w:r>
    </w:p>
    <w:p w:rsidR="00B61336" w:rsidRPr="005303BA" w:rsidRDefault="00B61336" w:rsidP="007401E2">
      <w:pPr>
        <w:tabs>
          <w:tab w:val="left" w:pos="9356"/>
        </w:tabs>
      </w:pPr>
      <w:r w:rsidRPr="005303BA">
        <w:t xml:space="preserve">However, if you delete it by accident, the default preferences will be restored when you reopen the </w:t>
      </w:r>
      <w:r w:rsidR="003D30AC" w:rsidRPr="005303BA">
        <w:t xml:space="preserve">project in the </w:t>
      </w:r>
      <w:r w:rsidRPr="005303BA">
        <w:t>DGT-OT Wizard… but you will lose your preferences.</w:t>
      </w:r>
    </w:p>
    <w:p w:rsidR="00DA5CC1" w:rsidRPr="005303BA" w:rsidRDefault="00DA5CC1" w:rsidP="007401E2">
      <w:pPr>
        <w:tabs>
          <w:tab w:val="left" w:pos="9356"/>
        </w:tabs>
        <w:rPr>
          <w:sz w:val="2"/>
          <w:szCs w:val="2"/>
        </w:rPr>
      </w:pPr>
    </w:p>
    <w:p w:rsidR="00DA5CC1" w:rsidRPr="005303BA" w:rsidRDefault="00295E29" w:rsidP="007401E2">
      <w:pPr>
        <w:pStyle w:val="Heading3"/>
        <w:tabs>
          <w:tab w:val="left" w:pos="9356"/>
        </w:tabs>
      </w:pPr>
      <w:bookmarkStart w:id="50" w:name="_Toc499734044"/>
      <w:r w:rsidRPr="005303BA">
        <w:rPr>
          <w:rStyle w:val="Emphasis"/>
          <w:b/>
          <w:i w:val="0"/>
          <w:iCs w:val="0"/>
          <w:color w:val="92D050"/>
          <w:sz w:val="32"/>
        </w:rPr>
        <w:t>2</w:t>
      </w:r>
      <w:r w:rsidR="00DA5CC1" w:rsidRPr="005303BA">
        <w:rPr>
          <w:rStyle w:val="Emphasis"/>
          <w:b/>
          <w:i w:val="0"/>
          <w:iCs w:val="0"/>
          <w:color w:val="92D050"/>
          <w:sz w:val="32"/>
        </w:rPr>
        <w:t>.</w:t>
      </w:r>
      <w:r w:rsidRPr="005303BA">
        <w:rPr>
          <w:rStyle w:val="Emphasis"/>
          <w:b/>
          <w:i w:val="0"/>
          <w:iCs w:val="0"/>
          <w:color w:val="92D050"/>
          <w:sz w:val="32"/>
        </w:rPr>
        <w:t>6</w:t>
      </w:r>
      <w:r w:rsidR="00DA5CC1" w:rsidRPr="005303BA">
        <w:rPr>
          <w:rStyle w:val="Emphasis"/>
          <w:b/>
          <w:i w:val="0"/>
          <w:iCs w:val="0"/>
          <w:color w:val="92D050"/>
          <w:sz w:val="32"/>
        </w:rPr>
        <w:t>.</w:t>
      </w:r>
      <w:r w:rsidR="000D44B6" w:rsidRPr="005303BA">
        <w:rPr>
          <w:rStyle w:val="Emphasis"/>
          <w:b/>
          <w:i w:val="0"/>
          <w:iCs w:val="0"/>
          <w:color w:val="92D050"/>
          <w:sz w:val="32"/>
        </w:rPr>
        <w:t xml:space="preserve"> </w:t>
      </w:r>
      <w:r w:rsidR="00DA5CC1" w:rsidRPr="005303BA">
        <w:rPr>
          <w:rStyle w:val="Emphasis"/>
          <w:b/>
          <w:i w:val="0"/>
          <w:iCs w:val="0"/>
          <w:color w:val="92D050"/>
          <w:sz w:val="32"/>
        </w:rPr>
        <w:t>Statistics</w:t>
      </w:r>
      <w:bookmarkEnd w:id="50"/>
    </w:p>
    <w:p w:rsidR="00DA5CC1" w:rsidRPr="005303BA" w:rsidRDefault="003D30AC" w:rsidP="007401E2">
      <w:pPr>
        <w:tabs>
          <w:tab w:val="left" w:pos="567"/>
          <w:tab w:val="left" w:pos="852"/>
          <w:tab w:val="left" w:pos="9356"/>
        </w:tabs>
        <w:spacing w:before="100"/>
      </w:pPr>
      <w:r w:rsidRPr="005303BA">
        <w:t>DGT-</w:t>
      </w:r>
      <w:r w:rsidR="00A747B3" w:rsidRPr="005303BA">
        <w:t xml:space="preserve">OT provides </w:t>
      </w:r>
      <w:r w:rsidR="00A747B3" w:rsidRPr="005303BA">
        <w:rPr>
          <w:b/>
        </w:rPr>
        <w:t>S</w:t>
      </w:r>
      <w:r w:rsidR="00DA5CC1" w:rsidRPr="005303BA">
        <w:rPr>
          <w:b/>
        </w:rPr>
        <w:t>tatistics</w:t>
      </w:r>
      <w:r w:rsidR="00DA5CC1" w:rsidRPr="005303BA">
        <w:t xml:space="preserve"> for the documents </w:t>
      </w:r>
      <w:r w:rsidR="00A747B3" w:rsidRPr="005303BA">
        <w:t>in</w:t>
      </w:r>
      <w:r w:rsidR="00DA5CC1" w:rsidRPr="005303BA">
        <w:t xml:space="preserve"> your project and </w:t>
      </w:r>
      <w:r w:rsidR="00A747B3" w:rsidRPr="005303BA">
        <w:rPr>
          <w:b/>
        </w:rPr>
        <w:t>Match S</w:t>
      </w:r>
      <w:r w:rsidR="00DA5CC1" w:rsidRPr="005303BA">
        <w:rPr>
          <w:b/>
        </w:rPr>
        <w:t>tatistics</w:t>
      </w:r>
      <w:r w:rsidR="00DA5CC1" w:rsidRPr="005303BA">
        <w:t xml:space="preserve"> for the whole project and for each document, with the indication of repetitions in documents and between documents, something which is very useful</w:t>
      </w:r>
      <w:r w:rsidRPr="005303BA">
        <w:t xml:space="preserve">, for example, </w:t>
      </w:r>
      <w:r w:rsidR="00A747B3" w:rsidRPr="005303BA">
        <w:t xml:space="preserve">if </w:t>
      </w:r>
      <w:r w:rsidRPr="005303BA">
        <w:t xml:space="preserve">the </w:t>
      </w:r>
      <w:r w:rsidR="00DA5CC1" w:rsidRPr="005303BA">
        <w:t xml:space="preserve">documents in a project </w:t>
      </w:r>
      <w:r w:rsidR="00A747B3" w:rsidRPr="005303BA">
        <w:t xml:space="preserve">are </w:t>
      </w:r>
      <w:r w:rsidRPr="005303BA">
        <w:t>to</w:t>
      </w:r>
      <w:r w:rsidR="00DA5CC1" w:rsidRPr="005303BA">
        <w:t xml:space="preserve"> be </w:t>
      </w:r>
      <w:r w:rsidRPr="005303BA">
        <w:t xml:space="preserve">translated (or </w:t>
      </w:r>
      <w:r w:rsidR="00DA5CC1" w:rsidRPr="005303BA">
        <w:t>split</w:t>
      </w:r>
      <w:r w:rsidRPr="005303BA">
        <w:t>)</w:t>
      </w:r>
      <w:r w:rsidR="00DA5CC1" w:rsidRPr="005303BA">
        <w:t xml:space="preserve"> between translators in the most efficient way. </w:t>
      </w:r>
    </w:p>
    <w:p w:rsidR="00295E29" w:rsidRPr="005303BA" w:rsidRDefault="00295E29" w:rsidP="007401E2">
      <w:pPr>
        <w:tabs>
          <w:tab w:val="left" w:pos="9356"/>
        </w:tabs>
        <w:spacing w:after="60"/>
        <w:rPr>
          <w:szCs w:val="22"/>
        </w:rPr>
      </w:pPr>
      <w:r w:rsidRPr="005303BA">
        <w:rPr>
          <w:szCs w:val="22"/>
        </w:rPr>
        <w:t xml:space="preserve">Getting </w:t>
      </w:r>
      <w:r w:rsidRPr="005303BA">
        <w:rPr>
          <w:b/>
          <w:szCs w:val="22"/>
        </w:rPr>
        <w:t>Statistics</w:t>
      </w:r>
      <w:r w:rsidRPr="005303BA">
        <w:rPr>
          <w:szCs w:val="22"/>
        </w:rPr>
        <w:t xml:space="preserve"> is a fast process, but </w:t>
      </w:r>
      <w:r w:rsidRPr="005303BA">
        <w:rPr>
          <w:b/>
          <w:szCs w:val="22"/>
        </w:rPr>
        <w:t>Match Statistics (per file</w:t>
      </w:r>
      <w:r w:rsidRPr="005303BA">
        <w:rPr>
          <w:szCs w:val="22"/>
        </w:rPr>
        <w:t>) can take a while if you have a really big project (hundreds</w:t>
      </w:r>
      <w:r w:rsidR="003D30AC" w:rsidRPr="005303BA">
        <w:rPr>
          <w:szCs w:val="22"/>
        </w:rPr>
        <w:t>/thousands</w:t>
      </w:r>
      <w:r w:rsidRPr="005303BA">
        <w:rPr>
          <w:szCs w:val="22"/>
        </w:rPr>
        <w:t xml:space="preserve"> of pages)</w:t>
      </w:r>
      <w:r w:rsidR="00E75CE5" w:rsidRPr="005303BA">
        <w:rPr>
          <w:szCs w:val="22"/>
        </w:rPr>
        <w:t xml:space="preserve"> and/or many refere</w:t>
      </w:r>
      <w:r w:rsidR="00B47D15" w:rsidRPr="005303BA">
        <w:rPr>
          <w:szCs w:val="22"/>
        </w:rPr>
        <w:t>n</w:t>
      </w:r>
      <w:r w:rsidR="00E75CE5" w:rsidRPr="005303BA">
        <w:rPr>
          <w:szCs w:val="22"/>
        </w:rPr>
        <w:t>ce memories</w:t>
      </w:r>
      <w:r w:rsidRPr="005303BA">
        <w:rPr>
          <w:szCs w:val="22"/>
        </w:rPr>
        <w:t xml:space="preserve">. </w:t>
      </w:r>
      <w:r w:rsidR="00B47D15" w:rsidRPr="005303BA">
        <w:rPr>
          <w:szCs w:val="22"/>
        </w:rPr>
        <w:t xml:space="preserve">However, as </w:t>
      </w:r>
      <w:r w:rsidRPr="005303BA">
        <w:rPr>
          <w:szCs w:val="22"/>
        </w:rPr>
        <w:t>in DGT-OT the process is run in a background operation</w:t>
      </w:r>
      <w:r w:rsidR="00B47D15" w:rsidRPr="005303BA">
        <w:rPr>
          <w:szCs w:val="22"/>
        </w:rPr>
        <w:t>,</w:t>
      </w:r>
      <w:r w:rsidRPr="005303BA">
        <w:rPr>
          <w:szCs w:val="22"/>
        </w:rPr>
        <w:t xml:space="preserve"> you can start translating w</w:t>
      </w:r>
      <w:r w:rsidR="00B47D15" w:rsidRPr="005303BA">
        <w:rPr>
          <w:szCs w:val="22"/>
        </w:rPr>
        <w:t xml:space="preserve">hile </w:t>
      </w:r>
      <w:r w:rsidRPr="005303BA">
        <w:rPr>
          <w:szCs w:val="22"/>
        </w:rPr>
        <w:t xml:space="preserve">the </w:t>
      </w:r>
      <w:r w:rsidR="00B47D15" w:rsidRPr="005303BA">
        <w:rPr>
          <w:szCs w:val="22"/>
        </w:rPr>
        <w:t>statistics are calculated</w:t>
      </w:r>
      <w:r w:rsidRPr="005303BA">
        <w:rPr>
          <w:szCs w:val="22"/>
        </w:rPr>
        <w:t xml:space="preserve">. </w:t>
      </w:r>
    </w:p>
    <w:tbl>
      <w:tblPr>
        <w:tblStyle w:val="TableGrid"/>
        <w:tblW w:w="0" w:type="auto"/>
        <w:tblInd w:w="108" w:type="dxa"/>
        <w:tblLook w:val="04A0" w:firstRow="1" w:lastRow="0" w:firstColumn="1" w:lastColumn="0" w:noHBand="0" w:noVBand="1"/>
      </w:tblPr>
      <w:tblGrid>
        <w:gridCol w:w="5219"/>
        <w:gridCol w:w="4810"/>
      </w:tblGrid>
      <w:tr w:rsidR="0022137D" w:rsidRPr="005303BA" w:rsidTr="00F46746">
        <w:tc>
          <w:tcPr>
            <w:tcW w:w="5219" w:type="dxa"/>
          </w:tcPr>
          <w:p w:rsidR="00DA5CC1" w:rsidRPr="005303BA" w:rsidRDefault="00DA5CC1" w:rsidP="007401E2">
            <w:pPr>
              <w:tabs>
                <w:tab w:val="left" w:pos="9356"/>
              </w:tabs>
              <w:jc w:val="center"/>
              <w:rPr>
                <w:b/>
                <w:color w:val="00B050"/>
                <w:sz w:val="28"/>
                <w:szCs w:val="28"/>
              </w:rPr>
            </w:pPr>
            <w:r w:rsidRPr="005303BA">
              <w:rPr>
                <w:b/>
                <w:color w:val="00B050"/>
                <w:sz w:val="28"/>
                <w:szCs w:val="28"/>
              </w:rPr>
              <w:t>STATISTICS</w:t>
            </w:r>
          </w:p>
        </w:tc>
        <w:tc>
          <w:tcPr>
            <w:tcW w:w="4810" w:type="dxa"/>
          </w:tcPr>
          <w:p w:rsidR="00DA5CC1" w:rsidRPr="005303BA" w:rsidRDefault="00DA5CC1" w:rsidP="007401E2">
            <w:pPr>
              <w:tabs>
                <w:tab w:val="left" w:pos="9356"/>
              </w:tabs>
              <w:jc w:val="center"/>
              <w:rPr>
                <w:b/>
                <w:color w:val="00B050"/>
                <w:sz w:val="28"/>
                <w:szCs w:val="28"/>
              </w:rPr>
            </w:pPr>
            <w:r w:rsidRPr="005303BA">
              <w:rPr>
                <w:b/>
                <w:color w:val="00B050"/>
                <w:sz w:val="28"/>
                <w:szCs w:val="28"/>
              </w:rPr>
              <w:t>MATCH STATISTICS</w:t>
            </w:r>
          </w:p>
        </w:tc>
      </w:tr>
      <w:tr w:rsidR="00DA5CC1" w:rsidRPr="005303BA" w:rsidTr="00F46746">
        <w:tc>
          <w:tcPr>
            <w:tcW w:w="5219" w:type="dxa"/>
          </w:tcPr>
          <w:p w:rsidR="00DA5CC1" w:rsidRPr="005303BA" w:rsidRDefault="00DA5CC1" w:rsidP="007401E2">
            <w:pPr>
              <w:tabs>
                <w:tab w:val="left" w:pos="9356"/>
              </w:tabs>
              <w:rPr>
                <w:szCs w:val="22"/>
              </w:rPr>
            </w:pPr>
            <w:r w:rsidRPr="005303BA">
              <w:rPr>
                <w:noProof/>
                <w:lang w:eastAsia="en-GB" w:bidi="ar-SA"/>
              </w:rPr>
              <w:drawing>
                <wp:inline distT="0" distB="0" distL="0" distR="0" wp14:anchorId="29C0AE2E" wp14:editId="5FE6DFA5">
                  <wp:extent cx="3232998" cy="143123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1793" cy="1435128"/>
                          </a:xfrm>
                          <a:prstGeom prst="rect">
                            <a:avLst/>
                          </a:prstGeom>
                        </pic:spPr>
                      </pic:pic>
                    </a:graphicData>
                  </a:graphic>
                </wp:inline>
              </w:drawing>
            </w:r>
          </w:p>
        </w:tc>
        <w:tc>
          <w:tcPr>
            <w:tcW w:w="4810" w:type="dxa"/>
          </w:tcPr>
          <w:p w:rsidR="00DA5CC1" w:rsidRPr="005303BA" w:rsidRDefault="00DA5CC1" w:rsidP="007401E2">
            <w:pPr>
              <w:tabs>
                <w:tab w:val="left" w:pos="9356"/>
              </w:tabs>
              <w:rPr>
                <w:szCs w:val="22"/>
              </w:rPr>
            </w:pPr>
            <w:r w:rsidRPr="005303BA">
              <w:rPr>
                <w:noProof/>
                <w:lang w:eastAsia="en-GB" w:bidi="ar-SA"/>
              </w:rPr>
              <w:drawing>
                <wp:inline distT="0" distB="0" distL="0" distR="0" wp14:anchorId="371E9AFA" wp14:editId="2C2C4116">
                  <wp:extent cx="2973787" cy="148689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94650" cy="1497325"/>
                          </a:xfrm>
                          <a:prstGeom prst="rect">
                            <a:avLst/>
                          </a:prstGeom>
                        </pic:spPr>
                      </pic:pic>
                    </a:graphicData>
                  </a:graphic>
                </wp:inline>
              </w:drawing>
            </w:r>
          </w:p>
        </w:tc>
      </w:tr>
    </w:tbl>
    <w:p w:rsidR="00DA5CC1" w:rsidRPr="005303BA" w:rsidRDefault="00185817" w:rsidP="007401E2">
      <w:pPr>
        <w:tabs>
          <w:tab w:val="left" w:pos="9356"/>
        </w:tabs>
        <w:ind w:left="426"/>
        <w:rPr>
          <w:sz w:val="8"/>
          <w:szCs w:val="8"/>
        </w:rPr>
      </w:pPr>
      <w:r w:rsidRPr="005303BA">
        <w:rPr>
          <w:b/>
          <w:color w:val="00B050"/>
          <w:sz w:val="28"/>
          <w:szCs w:val="28"/>
        </w:rPr>
        <w:t>MATCH STATISTICS PER FILE</w:t>
      </w:r>
    </w:p>
    <w:p w:rsidR="001F2E12" w:rsidRPr="005303BA" w:rsidRDefault="001F2E12" w:rsidP="007401E2">
      <w:pPr>
        <w:tabs>
          <w:tab w:val="left" w:pos="540"/>
          <w:tab w:val="left" w:pos="567"/>
          <w:tab w:val="left" w:pos="9356"/>
        </w:tabs>
        <w:spacing w:after="120"/>
        <w:ind w:left="540" w:hanging="540"/>
      </w:pPr>
      <w:r w:rsidRPr="005303BA">
        <w:rPr>
          <w:noProof/>
          <w:lang w:eastAsia="en-GB" w:bidi="ar-SA"/>
        </w:rPr>
        <w:drawing>
          <wp:inline distT="0" distB="0" distL="0" distR="0" wp14:anchorId="38C9C1C8" wp14:editId="2F1BF8DD">
            <wp:extent cx="6355396" cy="2415654"/>
            <wp:effectExtent l="0" t="0" r="7620" b="3810"/>
            <wp:docPr id="10191" name="Picture 1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6355396" cy="2415654"/>
                    </a:xfrm>
                    <a:prstGeom prst="rect">
                      <a:avLst/>
                    </a:prstGeom>
                  </pic:spPr>
                </pic:pic>
              </a:graphicData>
            </a:graphic>
          </wp:inline>
        </w:drawing>
      </w:r>
    </w:p>
    <w:p w:rsidR="0022137D" w:rsidRPr="005303BA" w:rsidRDefault="0022137D" w:rsidP="007401E2">
      <w:pPr>
        <w:tabs>
          <w:tab w:val="left" w:pos="9356"/>
        </w:tabs>
        <w:spacing w:before="0"/>
        <w:jc w:val="left"/>
        <w:rPr>
          <w:sz w:val="8"/>
          <w:szCs w:val="8"/>
        </w:rPr>
      </w:pPr>
    </w:p>
    <w:p w:rsidR="00A747B3" w:rsidRPr="005303BA" w:rsidRDefault="00A747B3" w:rsidP="007401E2">
      <w:pPr>
        <w:tabs>
          <w:tab w:val="left" w:pos="9356"/>
        </w:tabs>
        <w:spacing w:before="0"/>
        <w:jc w:val="left"/>
        <w:rPr>
          <w:sz w:val="8"/>
          <w:szCs w:val="8"/>
        </w:rPr>
      </w:pPr>
    </w:p>
    <w:p w:rsidR="001F2E12" w:rsidRPr="005303BA" w:rsidRDefault="001F2E12" w:rsidP="00643566">
      <w:pPr>
        <w:rPr>
          <w:sz w:val="8"/>
          <w:szCs w:val="8"/>
        </w:rPr>
      </w:pPr>
      <w:r w:rsidRPr="005303BA">
        <w:t xml:space="preserve">It also provides statistics </w:t>
      </w:r>
      <w:r w:rsidR="00A747B3" w:rsidRPr="005303BA">
        <w:t xml:space="preserve">in real-time </w:t>
      </w:r>
      <w:r w:rsidRPr="005303BA">
        <w:t xml:space="preserve">of how </w:t>
      </w:r>
      <w:r w:rsidR="00B47D15" w:rsidRPr="005303BA">
        <w:t xml:space="preserve">many segments </w:t>
      </w:r>
      <w:r w:rsidRPr="005303BA">
        <w:t xml:space="preserve">you have already translated and </w:t>
      </w:r>
      <w:r w:rsidR="00B47D15" w:rsidRPr="005303BA">
        <w:t xml:space="preserve">how many </w:t>
      </w:r>
      <w:r w:rsidRPr="005303BA">
        <w:t xml:space="preserve">remain to be translated. Besides, it displays and continuously updates the number of (unique) translated/non translated segments, by document and for the whole project at the bottom right of the </w:t>
      </w:r>
      <w:r w:rsidR="00A747B3" w:rsidRPr="005303BA">
        <w:t>DGT-</w:t>
      </w:r>
      <w:r w:rsidRPr="005303BA">
        <w:t>OT window.</w:t>
      </w:r>
      <w:r w:rsidR="005066B4" w:rsidRPr="005303BA">
        <w:t xml:space="preserve"> This gives an idea only of the number of segments translated/to be translated</w:t>
      </w:r>
      <w:r w:rsidR="00C64F4A" w:rsidRPr="005303BA">
        <w:t xml:space="preserve"> and is not the best measure. Of course you can at any time redo the </w:t>
      </w:r>
      <w:r w:rsidR="00C64F4A" w:rsidRPr="005303BA">
        <w:rPr>
          <w:b/>
        </w:rPr>
        <w:t>Statistics</w:t>
      </w:r>
      <w:r w:rsidR="00C64F4A" w:rsidRPr="005303BA">
        <w:t xml:space="preserve"> and there you have the word and character counts.</w:t>
      </w:r>
    </w:p>
    <w:p w:rsidR="001F2E12" w:rsidRPr="005303BA" w:rsidRDefault="001F2E12" w:rsidP="007401E2">
      <w:pPr>
        <w:tabs>
          <w:tab w:val="left" w:pos="540"/>
          <w:tab w:val="left" w:pos="567"/>
          <w:tab w:val="left" w:pos="9356"/>
        </w:tabs>
        <w:spacing w:after="120"/>
        <w:ind w:left="3374" w:hanging="539"/>
      </w:pPr>
      <w:r w:rsidRPr="005303BA">
        <w:rPr>
          <w:noProof/>
          <w:lang w:eastAsia="en-GB" w:bidi="ar-SA"/>
        </w:rPr>
        <w:drawing>
          <wp:inline distT="0" distB="0" distL="0" distR="0" wp14:anchorId="5F26FCA4" wp14:editId="75B70EEB">
            <wp:extent cx="2708030" cy="36927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r="-1641"/>
                    <a:stretch>
                      <a:fillRect/>
                    </a:stretch>
                  </pic:blipFill>
                  <pic:spPr bwMode="auto">
                    <a:xfrm>
                      <a:off x="0" y="0"/>
                      <a:ext cx="2711836" cy="369796"/>
                    </a:xfrm>
                    <a:prstGeom prst="rect">
                      <a:avLst/>
                    </a:prstGeom>
                    <a:noFill/>
                    <a:ln>
                      <a:noFill/>
                    </a:ln>
                  </pic:spPr>
                </pic:pic>
              </a:graphicData>
            </a:graphic>
          </wp:inline>
        </w:drawing>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6231"/>
      </w:tblGrid>
      <w:tr w:rsidR="001F2E12" w:rsidRPr="005303BA" w:rsidTr="0022137D">
        <w:tc>
          <w:tcPr>
            <w:tcW w:w="1707" w:type="dxa"/>
            <w:shd w:val="clear" w:color="auto" w:fill="auto"/>
          </w:tcPr>
          <w:p w:rsidR="001F2E12" w:rsidRPr="005303BA" w:rsidRDefault="001F2E12" w:rsidP="007401E2">
            <w:pPr>
              <w:tabs>
                <w:tab w:val="left" w:pos="540"/>
                <w:tab w:val="left" w:pos="567"/>
                <w:tab w:val="left" w:pos="9356"/>
              </w:tabs>
              <w:spacing w:after="120"/>
              <w:jc w:val="center"/>
              <w:rPr>
                <w:b/>
                <w:color w:val="00B050"/>
                <w:szCs w:val="22"/>
              </w:rPr>
            </w:pPr>
            <w:r w:rsidRPr="005303BA">
              <w:rPr>
                <w:b/>
                <w:color w:val="00B050"/>
                <w:szCs w:val="22"/>
              </w:rPr>
              <w:t>15/615</w:t>
            </w:r>
          </w:p>
        </w:tc>
        <w:tc>
          <w:tcPr>
            <w:tcW w:w="6231" w:type="dxa"/>
            <w:shd w:val="clear" w:color="auto" w:fill="auto"/>
          </w:tcPr>
          <w:p w:rsidR="001F2E12" w:rsidRPr="005303BA" w:rsidRDefault="001F2E12" w:rsidP="007401E2">
            <w:pPr>
              <w:tabs>
                <w:tab w:val="left" w:pos="540"/>
                <w:tab w:val="left" w:pos="567"/>
                <w:tab w:val="left" w:pos="9356"/>
              </w:tabs>
              <w:spacing w:after="120"/>
              <w:rPr>
                <w:b/>
                <w:color w:val="00B050"/>
                <w:szCs w:val="22"/>
              </w:rPr>
            </w:pPr>
            <w:r w:rsidRPr="005303BA">
              <w:rPr>
                <w:b/>
                <w:color w:val="00B050"/>
                <w:szCs w:val="22"/>
              </w:rPr>
              <w:t>Number of segments</w:t>
            </w:r>
            <w:r w:rsidR="008632E7" w:rsidRPr="005303BA">
              <w:rPr>
                <w:b/>
                <w:color w:val="00B050"/>
                <w:szCs w:val="22"/>
              </w:rPr>
              <w:t xml:space="preserve"> — </w:t>
            </w:r>
            <w:r w:rsidRPr="005303BA">
              <w:rPr>
                <w:b/>
                <w:color w:val="00B050"/>
                <w:szCs w:val="22"/>
              </w:rPr>
              <w:t>translated vs. total for the current file</w:t>
            </w:r>
          </w:p>
        </w:tc>
      </w:tr>
      <w:tr w:rsidR="001F2E12" w:rsidRPr="005303BA" w:rsidTr="0022137D">
        <w:tc>
          <w:tcPr>
            <w:tcW w:w="1707" w:type="dxa"/>
            <w:shd w:val="clear" w:color="auto" w:fill="auto"/>
          </w:tcPr>
          <w:p w:rsidR="001F2E12" w:rsidRPr="005303BA" w:rsidRDefault="001F2E12" w:rsidP="007401E2">
            <w:pPr>
              <w:tabs>
                <w:tab w:val="left" w:pos="540"/>
                <w:tab w:val="left" w:pos="567"/>
                <w:tab w:val="left" w:pos="9356"/>
              </w:tabs>
              <w:spacing w:after="120"/>
              <w:jc w:val="center"/>
              <w:rPr>
                <w:b/>
                <w:color w:val="00B050"/>
                <w:szCs w:val="22"/>
              </w:rPr>
            </w:pPr>
            <w:r w:rsidRPr="005303BA">
              <w:rPr>
                <w:b/>
                <w:color w:val="00B050"/>
                <w:szCs w:val="22"/>
              </w:rPr>
              <w:t>14/551</w:t>
            </w:r>
          </w:p>
        </w:tc>
        <w:tc>
          <w:tcPr>
            <w:tcW w:w="6231" w:type="dxa"/>
            <w:shd w:val="clear" w:color="auto" w:fill="auto"/>
          </w:tcPr>
          <w:p w:rsidR="001F2E12" w:rsidRPr="005303BA" w:rsidRDefault="001F2E12" w:rsidP="007401E2">
            <w:pPr>
              <w:tabs>
                <w:tab w:val="left" w:pos="540"/>
                <w:tab w:val="left" w:pos="567"/>
                <w:tab w:val="left" w:pos="9356"/>
              </w:tabs>
              <w:spacing w:after="120"/>
              <w:rPr>
                <w:b/>
                <w:color w:val="00B050"/>
                <w:szCs w:val="22"/>
              </w:rPr>
            </w:pPr>
            <w:r w:rsidRPr="005303BA">
              <w:rPr>
                <w:b/>
                <w:color w:val="00B050"/>
                <w:szCs w:val="22"/>
              </w:rPr>
              <w:t>Number of unique segments</w:t>
            </w:r>
            <w:r w:rsidR="008632E7" w:rsidRPr="005303BA">
              <w:rPr>
                <w:b/>
                <w:color w:val="00B050"/>
                <w:szCs w:val="22"/>
              </w:rPr>
              <w:t xml:space="preserve"> — </w:t>
            </w:r>
            <w:r w:rsidRPr="005303BA">
              <w:rPr>
                <w:b/>
                <w:color w:val="00B050"/>
                <w:szCs w:val="22"/>
              </w:rPr>
              <w:t>translated vs. total in the project</w:t>
            </w:r>
          </w:p>
        </w:tc>
      </w:tr>
      <w:tr w:rsidR="001F2E12" w:rsidRPr="005303BA" w:rsidTr="0022137D">
        <w:tc>
          <w:tcPr>
            <w:tcW w:w="1707" w:type="dxa"/>
            <w:shd w:val="clear" w:color="auto" w:fill="auto"/>
          </w:tcPr>
          <w:p w:rsidR="001F2E12" w:rsidRPr="005303BA" w:rsidRDefault="001F2E12" w:rsidP="007401E2">
            <w:pPr>
              <w:tabs>
                <w:tab w:val="left" w:pos="540"/>
                <w:tab w:val="left" w:pos="567"/>
                <w:tab w:val="left" w:pos="9356"/>
              </w:tabs>
              <w:spacing w:after="120"/>
              <w:jc w:val="center"/>
              <w:rPr>
                <w:b/>
                <w:color w:val="00B050"/>
                <w:szCs w:val="22"/>
              </w:rPr>
            </w:pPr>
            <w:r w:rsidRPr="005303BA">
              <w:rPr>
                <w:b/>
                <w:color w:val="00B050"/>
                <w:szCs w:val="22"/>
              </w:rPr>
              <w:t>615</w:t>
            </w:r>
          </w:p>
        </w:tc>
        <w:tc>
          <w:tcPr>
            <w:tcW w:w="6231" w:type="dxa"/>
            <w:shd w:val="clear" w:color="auto" w:fill="auto"/>
          </w:tcPr>
          <w:p w:rsidR="001F2E12" w:rsidRPr="005303BA" w:rsidRDefault="001F2E12" w:rsidP="007401E2">
            <w:pPr>
              <w:tabs>
                <w:tab w:val="left" w:pos="540"/>
                <w:tab w:val="left" w:pos="567"/>
                <w:tab w:val="left" w:pos="9356"/>
              </w:tabs>
              <w:spacing w:after="120"/>
              <w:rPr>
                <w:b/>
                <w:color w:val="00B050"/>
                <w:szCs w:val="22"/>
              </w:rPr>
            </w:pPr>
            <w:r w:rsidRPr="005303BA">
              <w:rPr>
                <w:b/>
                <w:color w:val="00B050"/>
                <w:szCs w:val="22"/>
              </w:rPr>
              <w:t>Total number of segments (including repeats) in the project</w:t>
            </w:r>
          </w:p>
        </w:tc>
      </w:tr>
      <w:tr w:rsidR="001F2E12" w:rsidRPr="005303BA" w:rsidTr="0022137D">
        <w:trPr>
          <w:trHeight w:val="53"/>
        </w:trPr>
        <w:tc>
          <w:tcPr>
            <w:tcW w:w="1707" w:type="dxa"/>
            <w:shd w:val="clear" w:color="auto" w:fill="auto"/>
          </w:tcPr>
          <w:p w:rsidR="001F2E12" w:rsidRPr="005303BA" w:rsidRDefault="001F2E12" w:rsidP="007401E2">
            <w:pPr>
              <w:tabs>
                <w:tab w:val="left" w:pos="540"/>
                <w:tab w:val="left" w:pos="567"/>
                <w:tab w:val="left" w:pos="9356"/>
              </w:tabs>
              <w:spacing w:after="120"/>
              <w:jc w:val="center"/>
              <w:rPr>
                <w:b/>
                <w:color w:val="00B050"/>
                <w:szCs w:val="22"/>
              </w:rPr>
            </w:pPr>
            <w:r w:rsidRPr="005303BA">
              <w:rPr>
                <w:b/>
                <w:color w:val="00B050"/>
                <w:szCs w:val="22"/>
              </w:rPr>
              <w:t>123/146</w:t>
            </w:r>
          </w:p>
        </w:tc>
        <w:tc>
          <w:tcPr>
            <w:tcW w:w="6231" w:type="dxa"/>
            <w:shd w:val="clear" w:color="auto" w:fill="auto"/>
          </w:tcPr>
          <w:p w:rsidR="001F2E12" w:rsidRPr="005303BA" w:rsidRDefault="001F2E12" w:rsidP="007401E2">
            <w:pPr>
              <w:tabs>
                <w:tab w:val="left" w:pos="540"/>
                <w:tab w:val="left" w:pos="567"/>
                <w:tab w:val="left" w:pos="9356"/>
              </w:tabs>
              <w:spacing w:after="120"/>
              <w:rPr>
                <w:b/>
                <w:color w:val="00B050"/>
                <w:szCs w:val="22"/>
              </w:rPr>
            </w:pPr>
            <w:r w:rsidRPr="005303BA">
              <w:rPr>
                <w:b/>
                <w:color w:val="00B050"/>
                <w:szCs w:val="22"/>
              </w:rPr>
              <w:t>Number of source and target characters in the current segment</w:t>
            </w:r>
          </w:p>
        </w:tc>
      </w:tr>
    </w:tbl>
    <w:p w:rsidR="001F2E12" w:rsidRPr="005303BA" w:rsidRDefault="001F2E12" w:rsidP="007401E2">
      <w:pPr>
        <w:tabs>
          <w:tab w:val="left" w:pos="9356"/>
        </w:tabs>
      </w:pPr>
      <w:r w:rsidRPr="005303BA">
        <w:t xml:space="preserve">You also have automatically copied to your project main folder an empty Excel sheet template — </w:t>
      </w:r>
      <w:r w:rsidRPr="005303BA">
        <w:rPr>
          <w:b/>
        </w:rPr>
        <w:t>OT_Stats{</w:t>
      </w:r>
      <w:r w:rsidRPr="005303BA">
        <w:rPr>
          <w:b/>
          <w:i/>
        </w:rPr>
        <w:t>name of the project}</w:t>
      </w:r>
      <w:r w:rsidRPr="005303BA">
        <w:t xml:space="preserve"> — in which you can record manually your progress in the translation of your project, just by copying/pasting </w:t>
      </w:r>
      <w:r w:rsidR="0022137D" w:rsidRPr="005303BA">
        <w:t xml:space="preserve">(option </w:t>
      </w:r>
      <w:r w:rsidR="0022137D" w:rsidRPr="005303BA">
        <w:rPr>
          <w:b/>
          <w:i/>
        </w:rPr>
        <w:t>Keep text only</w:t>
      </w:r>
      <w:r w:rsidR="0022137D" w:rsidRPr="005303BA">
        <w:t xml:space="preserve">) </w:t>
      </w:r>
      <w:r w:rsidRPr="005303BA">
        <w:t xml:space="preserve">the data in the statistics given by </w:t>
      </w:r>
      <w:r w:rsidR="0022137D" w:rsidRPr="005303BA">
        <w:t>DGT-</w:t>
      </w:r>
      <w:r w:rsidRPr="005303BA">
        <w:t xml:space="preserve">OT as shown below. </w:t>
      </w:r>
    </w:p>
    <w:p w:rsidR="001F2E12" w:rsidRPr="005303BA" w:rsidRDefault="001F2E12" w:rsidP="007401E2">
      <w:pPr>
        <w:tabs>
          <w:tab w:val="left" w:pos="9356"/>
        </w:tabs>
        <w:rPr>
          <w:b/>
        </w:rPr>
      </w:pPr>
      <w:r w:rsidRPr="005303BA">
        <w:t>You can access this Excel sheet it via the DG</w:t>
      </w:r>
      <w:r w:rsidR="0022137D" w:rsidRPr="005303BA">
        <w:t xml:space="preserve">T-OT Wizard, by clicking on </w:t>
      </w:r>
      <w:r w:rsidRPr="005303BA">
        <w:rPr>
          <w:b/>
        </w:rPr>
        <w:t>Stats.</w:t>
      </w:r>
    </w:p>
    <w:p w:rsidR="00DA5CC1" w:rsidRPr="005303BA" w:rsidRDefault="001F2E12" w:rsidP="007401E2">
      <w:pPr>
        <w:tabs>
          <w:tab w:val="left" w:pos="9356"/>
        </w:tabs>
        <w:rPr>
          <w:szCs w:val="22"/>
        </w:rPr>
      </w:pPr>
      <w:r w:rsidRPr="005303BA">
        <w:rPr>
          <w:noProof/>
          <w:lang w:eastAsia="en-GB" w:bidi="ar-SA"/>
        </w:rPr>
        <mc:AlternateContent>
          <mc:Choice Requires="wps">
            <w:drawing>
              <wp:anchor distT="0" distB="0" distL="114300" distR="114300" simplePos="0" relativeHeight="251659264" behindDoc="0" locked="0" layoutInCell="1" allowOverlap="1" wp14:anchorId="0AC44A6E" wp14:editId="27681795">
                <wp:simplePos x="0" y="0"/>
                <wp:positionH relativeFrom="column">
                  <wp:posOffset>55321</wp:posOffset>
                </wp:positionH>
                <wp:positionV relativeFrom="paragraph">
                  <wp:posOffset>111556</wp:posOffset>
                </wp:positionV>
                <wp:extent cx="6334963" cy="4776825"/>
                <wp:effectExtent l="0" t="0" r="27940" b="24130"/>
                <wp:wrapNone/>
                <wp:docPr id="26" name="Rectangle 26"/>
                <wp:cNvGraphicFramePr/>
                <a:graphic xmlns:a="http://schemas.openxmlformats.org/drawingml/2006/main">
                  <a:graphicData uri="http://schemas.microsoft.com/office/word/2010/wordprocessingShape">
                    <wps:wsp>
                      <wps:cNvSpPr/>
                      <wps:spPr>
                        <a:xfrm>
                          <a:off x="0" y="0"/>
                          <a:ext cx="6334963" cy="4776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35pt;margin-top:8.8pt;width:498.8pt;height:37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" filled="f" strokecolor="#243f60 [1604]" strokeweight="2pt"/>
            </w:pict>
          </mc:Fallback>
        </mc:AlternateContent>
      </w:r>
    </w:p>
    <w:p w:rsidR="00DA5CC1" w:rsidRPr="005303BA" w:rsidRDefault="00DA5CC1" w:rsidP="007401E2">
      <w:pPr>
        <w:tabs>
          <w:tab w:val="left" w:pos="9356"/>
        </w:tabs>
        <w:ind w:left="426"/>
        <w:rPr>
          <w:szCs w:val="22"/>
        </w:rPr>
      </w:pPr>
      <w:r w:rsidRPr="005303BA">
        <w:rPr>
          <w:noProof/>
          <w:lang w:eastAsia="en-GB" w:bidi="ar-SA"/>
        </w:rPr>
        <w:drawing>
          <wp:inline distT="0" distB="0" distL="0" distR="0" wp14:anchorId="5F5D7CC1" wp14:editId="2087D8D9">
            <wp:extent cx="6122619" cy="437449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6146411" cy="4391489"/>
                    </a:xfrm>
                    <a:prstGeom prst="rect">
                      <a:avLst/>
                    </a:prstGeom>
                    <a:ln>
                      <a:noFill/>
                    </a:ln>
                    <a:extLst>
                      <a:ext uri="{53640926-AAD7-44D8-BBD7-CCE9431645EC}">
                        <a14:shadowObscured xmlns:a14="http://schemas.microsoft.com/office/drawing/2010/main"/>
                      </a:ext>
                    </a:extLst>
                  </pic:spPr>
                </pic:pic>
              </a:graphicData>
            </a:graphic>
          </wp:inline>
        </w:drawing>
      </w:r>
    </w:p>
    <w:p w:rsidR="00873792" w:rsidRPr="005303BA" w:rsidRDefault="00873792" w:rsidP="007401E2">
      <w:pPr>
        <w:pStyle w:val="Heading2"/>
        <w:tabs>
          <w:tab w:val="left" w:pos="9356"/>
        </w:tabs>
        <w:rPr>
          <w:sz w:val="8"/>
          <w:szCs w:val="8"/>
        </w:rPr>
      </w:pPr>
    </w:p>
    <w:p w:rsidR="00295E29" w:rsidRPr="005303BA" w:rsidRDefault="00295E29" w:rsidP="007401E2">
      <w:pPr>
        <w:tabs>
          <w:tab w:val="left" w:pos="9356"/>
        </w:tabs>
        <w:spacing w:before="0"/>
        <w:jc w:val="left"/>
        <w:rPr>
          <w:rFonts w:eastAsia="DejaVu Sans Mono"/>
          <w:b/>
          <w:i/>
          <w:color w:val="92D050"/>
          <w:sz w:val="40"/>
          <w:szCs w:val="40"/>
          <w14:textOutline w14:w="5270" w14:cap="flat" w14:cmpd="sng" w14:algn="ctr">
            <w14:solidFill>
              <w14:schemeClr w14:val="accent1">
                <w14:shade w14:val="88000"/>
                <w14:satMod w14:val="110000"/>
              </w14:schemeClr>
            </w14:solidFill>
            <w14:prstDash w14:val="solid"/>
            <w14:round/>
          </w14:textOutline>
        </w:rPr>
      </w:pPr>
      <w:bookmarkStart w:id="51" w:name="_Toc426467287"/>
      <w:r w:rsidRPr="005303BA">
        <w:br w:type="page"/>
      </w:r>
    </w:p>
    <w:p w:rsidR="00295E29" w:rsidRPr="005303BA" w:rsidRDefault="00295E29" w:rsidP="007401E2">
      <w:pPr>
        <w:pStyle w:val="Heading2"/>
        <w:tabs>
          <w:tab w:val="left" w:pos="9356"/>
        </w:tabs>
        <w:rPr>
          <w:sz w:val="2"/>
          <w:szCs w:val="2"/>
        </w:rPr>
      </w:pPr>
    </w:p>
    <w:p w:rsidR="00DB0990" w:rsidRPr="005303BA" w:rsidRDefault="006A39E9" w:rsidP="007401E2">
      <w:pPr>
        <w:pStyle w:val="Heading2"/>
        <w:tabs>
          <w:tab w:val="left" w:pos="9356"/>
        </w:tabs>
        <w:rPr>
          <w:rStyle w:val="Emphasis"/>
        </w:rPr>
      </w:pPr>
      <w:bookmarkStart w:id="52" w:name="Section3"/>
      <w:bookmarkStart w:id="53" w:name="_Toc499734045"/>
      <w:bookmarkEnd w:id="52"/>
      <w:r w:rsidRPr="005303BA">
        <w:t>3</w:t>
      </w:r>
      <w:r w:rsidR="00DB0990" w:rsidRPr="005303BA">
        <w:t>. T</w:t>
      </w:r>
      <w:r w:rsidR="003013AB" w:rsidRPr="005303BA">
        <w:t>RANSLATING</w:t>
      </w:r>
      <w:r w:rsidR="00E77448" w:rsidRPr="005303BA">
        <w:t>/R</w:t>
      </w:r>
      <w:r w:rsidR="003013AB" w:rsidRPr="005303BA">
        <w:t>EVISING A</w:t>
      </w:r>
      <w:r w:rsidR="00DB0990" w:rsidRPr="005303BA">
        <w:t xml:space="preserve"> </w:t>
      </w:r>
      <w:r w:rsidR="006E2E73" w:rsidRPr="005303BA">
        <w:t>(</w:t>
      </w:r>
      <w:r w:rsidR="00055788" w:rsidRPr="005303BA">
        <w:t xml:space="preserve">single or </w:t>
      </w:r>
      <w:r w:rsidR="006E2E73" w:rsidRPr="005303BA">
        <w:t xml:space="preserve">multi-document) </w:t>
      </w:r>
      <w:bookmarkEnd w:id="51"/>
      <w:r w:rsidR="003013AB" w:rsidRPr="005303BA">
        <w:t>PROJECT</w:t>
      </w:r>
      <w:bookmarkEnd w:id="53"/>
    </w:p>
    <w:p w:rsidR="00AF1B5F" w:rsidRPr="005303BA" w:rsidRDefault="00AF1B5F" w:rsidP="007401E2">
      <w:pPr>
        <w:tabs>
          <w:tab w:val="left" w:pos="567"/>
          <w:tab w:val="left" w:pos="852"/>
          <w:tab w:val="left" w:pos="9356"/>
        </w:tabs>
        <w:rPr>
          <w:szCs w:val="22"/>
        </w:rPr>
      </w:pPr>
      <w:r w:rsidRPr="005303BA">
        <w:rPr>
          <w:szCs w:val="22"/>
        </w:rPr>
        <w:t>After creating or updating a project</w:t>
      </w:r>
      <w:r w:rsidR="008632E7" w:rsidRPr="005303BA">
        <w:rPr>
          <w:szCs w:val="22"/>
        </w:rPr>
        <w:t xml:space="preserve"> — </w:t>
      </w:r>
      <w:r w:rsidRPr="005303BA">
        <w:rPr>
          <w:szCs w:val="22"/>
        </w:rPr>
        <w:t xml:space="preserve">as explained in the </w:t>
      </w:r>
      <w:r w:rsidRPr="005303BA">
        <w:rPr>
          <w:b/>
          <w:szCs w:val="22"/>
        </w:rPr>
        <w:t>Quick Reference</w:t>
      </w:r>
      <w:r w:rsidRPr="005303BA">
        <w:rPr>
          <w:szCs w:val="22"/>
        </w:rPr>
        <w:t xml:space="preserve"> Section and in more detail in </w:t>
      </w:r>
      <w:hyperlink w:anchor="Section4" w:history="1">
        <w:r w:rsidRPr="005303BA">
          <w:rPr>
            <w:rStyle w:val="Hyperlink"/>
            <w:szCs w:val="22"/>
          </w:rPr>
          <w:t>Section 4</w:t>
        </w:r>
      </w:hyperlink>
      <w:r w:rsidRPr="005303BA">
        <w:rPr>
          <w:szCs w:val="22"/>
        </w:rPr>
        <w:t xml:space="preserve"> of this </w:t>
      </w:r>
      <w:r w:rsidRPr="005303BA">
        <w:rPr>
          <w:b/>
          <w:color w:val="00B050"/>
          <w:szCs w:val="22"/>
        </w:rPr>
        <w:t>Quick Guide</w:t>
      </w:r>
      <w:r w:rsidRPr="005303BA">
        <w:rPr>
          <w:szCs w:val="22"/>
        </w:rPr>
        <w:t xml:space="preserve"> </w:t>
      </w:r>
      <w:r w:rsidRPr="005303BA">
        <w:t>—</w:t>
      </w:r>
      <w:r w:rsidRPr="005303BA">
        <w:rPr>
          <w:szCs w:val="22"/>
        </w:rPr>
        <w:t xml:space="preserve"> you can open the project in the DGT-OT Wizard by clicking on </w:t>
      </w:r>
      <w:r w:rsidRPr="005303BA">
        <w:rPr>
          <w:b/>
          <w:i/>
          <w:szCs w:val="22"/>
        </w:rPr>
        <w:t>Open</w:t>
      </w:r>
      <w:r w:rsidRPr="005303BA">
        <w:rPr>
          <w:szCs w:val="22"/>
        </w:rPr>
        <w:t>.</w:t>
      </w:r>
    </w:p>
    <w:p w:rsidR="007A7F7B" w:rsidRPr="005303BA" w:rsidRDefault="007A7F7B" w:rsidP="007401E2">
      <w:pPr>
        <w:tabs>
          <w:tab w:val="left" w:pos="567"/>
          <w:tab w:val="left" w:pos="852"/>
          <w:tab w:val="left" w:pos="9356"/>
        </w:tabs>
        <w:rPr>
          <w:sz w:val="2"/>
          <w:szCs w:val="2"/>
        </w:rPr>
      </w:pPr>
    </w:p>
    <w:p w:rsidR="001D4C6A" w:rsidRPr="005303BA" w:rsidRDefault="001D4C6A" w:rsidP="007401E2">
      <w:pPr>
        <w:pStyle w:val="Heading3"/>
        <w:tabs>
          <w:tab w:val="left" w:pos="9356"/>
        </w:tabs>
      </w:pPr>
      <w:bookmarkStart w:id="54" w:name="_Toc499734046"/>
      <w:r w:rsidRPr="005303BA">
        <w:rPr>
          <w:rStyle w:val="Emphasis"/>
          <w:b/>
          <w:i w:val="0"/>
          <w:iCs w:val="0"/>
          <w:color w:val="92D050"/>
          <w:sz w:val="32"/>
        </w:rPr>
        <w:t>3.1. Documents in the project</w:t>
      </w:r>
      <w:bookmarkEnd w:id="54"/>
      <w:r w:rsidRPr="005303BA">
        <w:t xml:space="preserve"> </w:t>
      </w:r>
    </w:p>
    <w:p w:rsidR="001D4C6A" w:rsidRPr="005303BA" w:rsidRDefault="001D4C6A" w:rsidP="007401E2">
      <w:pPr>
        <w:tabs>
          <w:tab w:val="left" w:pos="567"/>
          <w:tab w:val="left" w:pos="852"/>
          <w:tab w:val="left" w:pos="9356"/>
        </w:tabs>
        <w:spacing w:after="120"/>
      </w:pPr>
      <w:r w:rsidRPr="005303BA">
        <w:t xml:space="preserve">All the documents in your project are, by default, automatically merged and treated as a </w:t>
      </w:r>
      <w:r w:rsidR="008632E7" w:rsidRPr="005303BA">
        <w:t>single unit</w:t>
      </w:r>
      <w:r w:rsidRPr="005303BA">
        <w:t xml:space="preserve">. </w:t>
      </w:r>
    </w:p>
    <w:p w:rsidR="001D4C6A" w:rsidRPr="005303BA" w:rsidRDefault="00B47D15" w:rsidP="007401E2">
      <w:pPr>
        <w:tabs>
          <w:tab w:val="left" w:pos="9356"/>
        </w:tabs>
        <w:spacing w:after="120"/>
      </w:pPr>
      <w:r w:rsidRPr="005303BA">
        <w:t>DGT-</w:t>
      </w:r>
      <w:r w:rsidR="001D4C6A" w:rsidRPr="005303BA">
        <w:t xml:space="preserve">OT numbers the segments sequentially from the first segment of the first document to the last segment of the last document, but it displays the name of each individual document in the </w:t>
      </w:r>
      <w:r w:rsidR="001D4C6A" w:rsidRPr="005303BA">
        <w:rPr>
          <w:b/>
        </w:rPr>
        <w:t>Editor</w:t>
      </w:r>
      <w:r w:rsidR="001D4C6A" w:rsidRPr="005303BA">
        <w:t xml:space="preserve"> ribbon so that you always know what document you are working on. </w:t>
      </w:r>
    </w:p>
    <w:p w:rsidR="001D4C6A" w:rsidRPr="005303BA" w:rsidRDefault="001D4C6A" w:rsidP="007401E2">
      <w:pPr>
        <w:tabs>
          <w:tab w:val="left" w:pos="567"/>
          <w:tab w:val="left" w:pos="852"/>
          <w:tab w:val="left" w:pos="9356"/>
        </w:tabs>
        <w:rPr>
          <w:szCs w:val="22"/>
        </w:rPr>
      </w:pPr>
      <w:r w:rsidRPr="005303BA">
        <w:rPr>
          <w:szCs w:val="22"/>
        </w:rPr>
        <w:t xml:space="preserve">DGT-OT starts by displaying the list of the documents in your project. Click on </w:t>
      </w:r>
      <w:r w:rsidRPr="005303BA">
        <w:rPr>
          <w:b/>
          <w:i/>
          <w:szCs w:val="22"/>
        </w:rPr>
        <w:t>Close</w:t>
      </w:r>
      <w:r w:rsidRPr="005303BA">
        <w:rPr>
          <w:szCs w:val="22"/>
        </w:rPr>
        <w:t xml:space="preserve"> to accept the opening of the first segment of the (first) document or select a</w:t>
      </w:r>
      <w:r w:rsidR="00B47D15" w:rsidRPr="005303BA">
        <w:rPr>
          <w:szCs w:val="22"/>
        </w:rPr>
        <w:t xml:space="preserve"> different document </w:t>
      </w:r>
      <w:r w:rsidRPr="005303BA">
        <w:rPr>
          <w:szCs w:val="22"/>
        </w:rPr>
        <w:t xml:space="preserve">before clicking on </w:t>
      </w:r>
      <w:r w:rsidRPr="005303BA">
        <w:rPr>
          <w:b/>
          <w:i/>
          <w:szCs w:val="22"/>
        </w:rPr>
        <w:t>Close</w:t>
      </w:r>
      <w:r w:rsidRPr="005303BA">
        <w:rPr>
          <w:szCs w:val="22"/>
        </w:rPr>
        <w:t xml:space="preserve">. </w:t>
      </w:r>
    </w:p>
    <w:p w:rsidR="001D4C6A" w:rsidRPr="005303BA" w:rsidRDefault="001D4C6A" w:rsidP="007401E2">
      <w:pPr>
        <w:tabs>
          <w:tab w:val="left" w:pos="567"/>
          <w:tab w:val="left" w:pos="852"/>
          <w:tab w:val="left" w:pos="9356"/>
        </w:tabs>
        <w:rPr>
          <w:szCs w:val="22"/>
        </w:rPr>
      </w:pPr>
      <w:r w:rsidRPr="005303BA">
        <w:rPr>
          <w:szCs w:val="22"/>
        </w:rPr>
        <w:t xml:space="preserve">If you are reopening a project you had already worked on, DGT-OT “remembers” the last segment you edited and will open it automatically in the </w:t>
      </w:r>
      <w:r w:rsidRPr="005303BA">
        <w:rPr>
          <w:b/>
          <w:szCs w:val="22"/>
        </w:rPr>
        <w:t>Editor</w:t>
      </w:r>
      <w:r w:rsidRPr="005303BA">
        <w:rPr>
          <w:szCs w:val="22"/>
        </w:rPr>
        <w:t>.</w:t>
      </w:r>
    </w:p>
    <w:p w:rsidR="001D4C6A" w:rsidRPr="005303BA" w:rsidRDefault="001D4C6A" w:rsidP="007401E2">
      <w:pPr>
        <w:tabs>
          <w:tab w:val="left" w:pos="9356"/>
        </w:tabs>
      </w:pPr>
      <w:r w:rsidRPr="005303BA">
        <w:t>If you change your mind and want to translate a</w:t>
      </w:r>
      <w:r w:rsidR="00B47D15" w:rsidRPr="005303BA">
        <w:t xml:space="preserve"> different </w:t>
      </w:r>
      <w:r w:rsidRPr="005303BA">
        <w:t xml:space="preserve">document, just </w:t>
      </w:r>
      <w:r w:rsidR="008632E7" w:rsidRPr="005303BA">
        <w:t>press</w:t>
      </w:r>
      <w:r w:rsidRPr="005303BA">
        <w:t xml:space="preserve"> </w:t>
      </w:r>
      <w:r w:rsidRPr="005303BA">
        <w:rPr>
          <w:b/>
          <w:i/>
        </w:rPr>
        <w:t>Ctrl+L</w:t>
      </w:r>
      <w:r w:rsidRPr="005303BA">
        <w:t xml:space="preserve"> (or select </w:t>
      </w:r>
      <w:r w:rsidRPr="005303BA">
        <w:rPr>
          <w:b/>
          <w:i/>
        </w:rPr>
        <w:t>Project Files</w:t>
      </w:r>
      <w:r w:rsidRPr="005303BA">
        <w:t xml:space="preserve"> in the </w:t>
      </w:r>
      <w:r w:rsidRPr="005303BA">
        <w:rPr>
          <w:b/>
        </w:rPr>
        <w:t>Project</w:t>
      </w:r>
      <w:r w:rsidRPr="005303BA">
        <w:t xml:space="preserve"> menu) and the list will be displayed again and you can select the document you want by double-clicking on it. </w:t>
      </w:r>
    </w:p>
    <w:p w:rsidR="001D4C6A" w:rsidRPr="005303BA" w:rsidRDefault="001D4C6A" w:rsidP="007401E2">
      <w:pPr>
        <w:tabs>
          <w:tab w:val="left" w:pos="9356"/>
        </w:tabs>
        <w:rPr>
          <w:szCs w:val="22"/>
        </w:rPr>
      </w:pPr>
      <w:r w:rsidRPr="005303BA">
        <w:rPr>
          <w:szCs w:val="22"/>
        </w:rPr>
        <w:t xml:space="preserve">You can also change </w:t>
      </w:r>
      <w:r w:rsidR="008632E7" w:rsidRPr="005303BA">
        <w:rPr>
          <w:szCs w:val="22"/>
        </w:rPr>
        <w:t>in this pan</w:t>
      </w:r>
      <w:r w:rsidRPr="005303BA">
        <w:rPr>
          <w:szCs w:val="22"/>
        </w:rPr>
        <w:t xml:space="preserve">e the order in which </w:t>
      </w:r>
      <w:r w:rsidR="00B47D15" w:rsidRPr="005303BA">
        <w:rPr>
          <w:szCs w:val="22"/>
        </w:rPr>
        <w:t>DGT-</w:t>
      </w:r>
      <w:r w:rsidRPr="005303BA">
        <w:rPr>
          <w:szCs w:val="22"/>
        </w:rPr>
        <w:t xml:space="preserve">OT displays the documents in your project by highlighting the name of a document and clicking on </w:t>
      </w:r>
      <w:r w:rsidRPr="005303BA">
        <w:rPr>
          <w:b/>
          <w:i/>
          <w:szCs w:val="22"/>
        </w:rPr>
        <w:t>Move First</w:t>
      </w:r>
      <w:r w:rsidRPr="005303BA">
        <w:rPr>
          <w:szCs w:val="22"/>
        </w:rPr>
        <w:t xml:space="preserve">, </w:t>
      </w:r>
      <w:r w:rsidRPr="005303BA">
        <w:rPr>
          <w:b/>
          <w:i/>
          <w:szCs w:val="22"/>
        </w:rPr>
        <w:t>Move Up</w:t>
      </w:r>
      <w:r w:rsidRPr="005303BA">
        <w:rPr>
          <w:szCs w:val="22"/>
        </w:rPr>
        <w:t xml:space="preserve">, </w:t>
      </w:r>
      <w:r w:rsidRPr="005303BA">
        <w:rPr>
          <w:b/>
          <w:i/>
          <w:szCs w:val="22"/>
        </w:rPr>
        <w:t>Move Down</w:t>
      </w:r>
      <w:r w:rsidRPr="005303BA">
        <w:rPr>
          <w:szCs w:val="22"/>
        </w:rPr>
        <w:t xml:space="preserve"> or </w:t>
      </w:r>
      <w:r w:rsidRPr="005303BA">
        <w:rPr>
          <w:b/>
          <w:i/>
          <w:szCs w:val="22"/>
        </w:rPr>
        <w:t>Move Last</w:t>
      </w:r>
      <w:r w:rsidR="00CF1F7E" w:rsidRPr="005303BA">
        <w:rPr>
          <w:b/>
          <w:i/>
          <w:szCs w:val="22"/>
        </w:rPr>
        <w:t>.</w:t>
      </w:r>
    </w:p>
    <w:p w:rsidR="007A7F7B" w:rsidRPr="005303BA" w:rsidRDefault="007A7F7B" w:rsidP="007401E2">
      <w:pPr>
        <w:tabs>
          <w:tab w:val="left" w:pos="9356"/>
        </w:tabs>
        <w:rPr>
          <w:sz w:val="2"/>
          <w:szCs w:val="2"/>
        </w:rPr>
      </w:pPr>
    </w:p>
    <w:p w:rsidR="00944F8C" w:rsidRPr="005303BA" w:rsidRDefault="00295E29" w:rsidP="007401E2">
      <w:pPr>
        <w:pStyle w:val="Heading3"/>
        <w:tabs>
          <w:tab w:val="left" w:pos="9356"/>
        </w:tabs>
      </w:pPr>
      <w:bookmarkStart w:id="55" w:name="_Toc499734047"/>
      <w:r w:rsidRPr="005303BA">
        <w:rPr>
          <w:rStyle w:val="Emphasis"/>
          <w:b/>
          <w:i w:val="0"/>
          <w:iCs w:val="0"/>
          <w:color w:val="92D050"/>
          <w:sz w:val="32"/>
        </w:rPr>
        <w:t>3</w:t>
      </w:r>
      <w:r w:rsidR="00153414" w:rsidRPr="005303BA">
        <w:rPr>
          <w:rStyle w:val="Emphasis"/>
          <w:b/>
          <w:i w:val="0"/>
          <w:iCs w:val="0"/>
          <w:color w:val="92D050"/>
          <w:sz w:val="32"/>
        </w:rPr>
        <w:t>.</w:t>
      </w:r>
      <w:r w:rsidR="001D4C6A" w:rsidRPr="005303BA">
        <w:rPr>
          <w:rStyle w:val="Emphasis"/>
          <w:b/>
          <w:i w:val="0"/>
          <w:iCs w:val="0"/>
          <w:color w:val="92D050"/>
          <w:sz w:val="32"/>
        </w:rPr>
        <w:t>2</w:t>
      </w:r>
      <w:r w:rsidR="00873792" w:rsidRPr="005303BA">
        <w:rPr>
          <w:rStyle w:val="Emphasis"/>
          <w:b/>
          <w:i w:val="0"/>
          <w:iCs w:val="0"/>
          <w:color w:val="92D050"/>
          <w:sz w:val="32"/>
        </w:rPr>
        <w:t>.</w:t>
      </w:r>
      <w:r w:rsidR="00013382" w:rsidRPr="005303BA">
        <w:rPr>
          <w:rStyle w:val="Emphasis"/>
          <w:b/>
          <w:i w:val="0"/>
          <w:iCs w:val="0"/>
          <w:color w:val="92D050"/>
          <w:sz w:val="32"/>
        </w:rPr>
        <w:t xml:space="preserve"> </w:t>
      </w:r>
      <w:r w:rsidR="00055788" w:rsidRPr="005303BA">
        <w:rPr>
          <w:rStyle w:val="Emphasis"/>
          <w:b/>
          <w:i w:val="0"/>
          <w:iCs w:val="0"/>
          <w:color w:val="92D050"/>
          <w:sz w:val="32"/>
        </w:rPr>
        <w:t xml:space="preserve">Menus, </w:t>
      </w:r>
      <w:r w:rsidR="00944F8C" w:rsidRPr="005303BA">
        <w:rPr>
          <w:rStyle w:val="Emphasis"/>
          <w:b/>
          <w:i w:val="0"/>
          <w:iCs w:val="0"/>
          <w:color w:val="92D050"/>
          <w:sz w:val="32"/>
        </w:rPr>
        <w:t>DGT-</w:t>
      </w:r>
      <w:r w:rsidR="00944F8C" w:rsidRPr="005303BA">
        <w:t xml:space="preserve">icons </w:t>
      </w:r>
      <w:r w:rsidR="00055788" w:rsidRPr="005303BA">
        <w:t>and preferences</w:t>
      </w:r>
      <w:bookmarkEnd w:id="55"/>
    </w:p>
    <w:p w:rsidR="00944F8C" w:rsidRPr="005303BA" w:rsidRDefault="00C679A3" w:rsidP="007401E2">
      <w:pPr>
        <w:tabs>
          <w:tab w:val="left" w:pos="567"/>
          <w:tab w:val="left" w:pos="852"/>
          <w:tab w:val="left" w:pos="9356"/>
        </w:tabs>
        <w:ind w:left="822" w:hanging="425"/>
        <w:rPr>
          <w:szCs w:val="22"/>
        </w:rPr>
      </w:pPr>
      <w:r w:rsidRPr="005303BA">
        <w:rPr>
          <w:noProof/>
          <w:lang w:eastAsia="en-GB" w:bidi="ar-SA"/>
        </w:rPr>
        <w:drawing>
          <wp:inline distT="0" distB="0" distL="0" distR="0" wp14:anchorId="1696C36B" wp14:editId="30D39765">
            <wp:extent cx="5934944" cy="532262"/>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972810" cy="535658"/>
                    </a:xfrm>
                    <a:prstGeom prst="rect">
                      <a:avLst/>
                    </a:prstGeom>
                  </pic:spPr>
                </pic:pic>
              </a:graphicData>
            </a:graphic>
          </wp:inline>
        </w:drawing>
      </w:r>
    </w:p>
    <w:p w:rsidR="00C97158" w:rsidRPr="005303BA" w:rsidRDefault="00153414" w:rsidP="007401E2">
      <w:pPr>
        <w:tabs>
          <w:tab w:val="left" w:pos="9356"/>
        </w:tabs>
      </w:pPr>
      <w:r w:rsidRPr="005303BA">
        <w:t xml:space="preserve">DGT-OT has 8 menus </w:t>
      </w:r>
      <w:r w:rsidR="00C97158" w:rsidRPr="005303BA">
        <w:t>and</w:t>
      </w:r>
      <w:r w:rsidRPr="005303BA">
        <w:t xml:space="preserve"> several submenus. </w:t>
      </w:r>
      <w:r w:rsidR="003006D2" w:rsidRPr="005303BA">
        <w:t xml:space="preserve">The more important menus for translation </w:t>
      </w:r>
      <w:r w:rsidR="00185817" w:rsidRPr="005303BA">
        <w:t xml:space="preserve">purposes </w:t>
      </w:r>
      <w:r w:rsidR="003006D2" w:rsidRPr="005303BA">
        <w:t xml:space="preserve">are the </w:t>
      </w:r>
      <w:r w:rsidR="003006D2" w:rsidRPr="005303BA">
        <w:rPr>
          <w:b/>
        </w:rPr>
        <w:t>Edit</w:t>
      </w:r>
      <w:r w:rsidR="003006D2" w:rsidRPr="005303BA">
        <w:t xml:space="preserve"> and </w:t>
      </w:r>
      <w:r w:rsidR="003006D2" w:rsidRPr="005303BA">
        <w:rPr>
          <w:b/>
        </w:rPr>
        <w:t>Tools</w:t>
      </w:r>
      <w:r w:rsidR="003006D2" w:rsidRPr="005303BA">
        <w:t xml:space="preserve"> menu and also the </w:t>
      </w:r>
      <w:r w:rsidR="003006D2" w:rsidRPr="005303BA">
        <w:rPr>
          <w:b/>
        </w:rPr>
        <w:t>View</w:t>
      </w:r>
      <w:r w:rsidR="003006D2" w:rsidRPr="005303BA">
        <w:t xml:space="preserve"> and </w:t>
      </w:r>
      <w:r w:rsidR="003006D2" w:rsidRPr="005303BA">
        <w:rPr>
          <w:b/>
        </w:rPr>
        <w:t>Go To</w:t>
      </w:r>
      <w:r w:rsidR="003006D2" w:rsidRPr="005303BA">
        <w:t xml:space="preserve"> menus.</w:t>
      </w:r>
      <w:r w:rsidR="00C97158" w:rsidRPr="005303BA">
        <w:t xml:space="preserve"> You can customise many features</w:t>
      </w:r>
      <w:r w:rsidR="008632E7" w:rsidRPr="005303BA">
        <w:t xml:space="preserve"> — </w:t>
      </w:r>
      <w:r w:rsidR="00C97158" w:rsidRPr="005303BA">
        <w:t>in a very simple way</w:t>
      </w:r>
      <w:r w:rsidR="008632E7" w:rsidRPr="005303BA">
        <w:t xml:space="preserve"> — </w:t>
      </w:r>
      <w:r w:rsidR="00C97158" w:rsidRPr="005303BA">
        <w:t>in th</w:t>
      </w:r>
      <w:r w:rsidR="008632E7" w:rsidRPr="005303BA">
        <w:t>os</w:t>
      </w:r>
      <w:r w:rsidR="00C97158" w:rsidRPr="005303BA">
        <w:t xml:space="preserve">e menus. </w:t>
      </w:r>
    </w:p>
    <w:p w:rsidR="00055788" w:rsidRPr="005303BA" w:rsidRDefault="00153414" w:rsidP="007401E2">
      <w:pPr>
        <w:tabs>
          <w:tab w:val="left" w:pos="9356"/>
        </w:tabs>
      </w:pPr>
      <w:r w:rsidRPr="005303BA">
        <w:t xml:space="preserve">DGT-OT has also 23 icons for the most used features. </w:t>
      </w:r>
    </w:p>
    <w:p w:rsidR="00C52B35" w:rsidRPr="005303BA" w:rsidRDefault="00C52B35" w:rsidP="007401E2">
      <w:pPr>
        <w:tabs>
          <w:tab w:val="left" w:pos="9356"/>
        </w:tabs>
      </w:pPr>
      <w:r w:rsidRPr="005303BA">
        <w:t xml:space="preserve">For more information, see </w:t>
      </w:r>
      <w:r w:rsidR="00C97158" w:rsidRPr="005303BA">
        <w:t xml:space="preserve">the </w:t>
      </w:r>
      <w:r w:rsidRPr="005303BA">
        <w:t xml:space="preserve">list and explanation in </w:t>
      </w:r>
      <w:r w:rsidR="00CF1F7E" w:rsidRPr="005303BA">
        <w:t>Section 5</w:t>
      </w:r>
      <w:r w:rsidRPr="005303BA">
        <w:t xml:space="preserve"> of this </w:t>
      </w:r>
      <w:r w:rsidRPr="005303BA">
        <w:rPr>
          <w:b/>
          <w:color w:val="00B050"/>
        </w:rPr>
        <w:t>Quick Guide</w:t>
      </w:r>
      <w:r w:rsidRPr="005303BA">
        <w:t xml:space="preserve"> and, for in-depth information, see the relevant sections of the </w:t>
      </w:r>
      <w:r w:rsidR="00026380" w:rsidRPr="005303BA">
        <w:rPr>
          <w:b/>
          <w:color w:val="00B050"/>
        </w:rPr>
        <w:t>Thematic G</w:t>
      </w:r>
      <w:r w:rsidRPr="005303BA">
        <w:rPr>
          <w:b/>
          <w:color w:val="00B050"/>
        </w:rPr>
        <w:t>uide</w:t>
      </w:r>
      <w:r w:rsidRPr="005303BA">
        <w:t>.</w:t>
      </w:r>
    </w:p>
    <w:p w:rsidR="00055788" w:rsidRPr="005303BA" w:rsidRDefault="00055788" w:rsidP="007401E2">
      <w:pPr>
        <w:tabs>
          <w:tab w:val="left" w:pos="567"/>
          <w:tab w:val="left" w:pos="852"/>
          <w:tab w:val="left" w:pos="9356"/>
        </w:tabs>
        <w:ind w:left="426" w:hanging="426"/>
        <w:rPr>
          <w:szCs w:val="22"/>
        </w:rPr>
      </w:pPr>
      <w:r w:rsidRPr="005303BA">
        <w:rPr>
          <w:szCs w:val="22"/>
        </w:rPr>
        <w:t>Of course you can just accept all the default</w:t>
      </w:r>
      <w:r w:rsidR="008632E7" w:rsidRPr="005303BA">
        <w:rPr>
          <w:szCs w:val="22"/>
        </w:rPr>
        <w:t>s</w:t>
      </w:r>
      <w:r w:rsidRPr="005303BA">
        <w:rPr>
          <w:szCs w:val="22"/>
        </w:rPr>
        <w:t>, but th</w:t>
      </w:r>
      <w:r w:rsidR="00C97158" w:rsidRPr="005303BA">
        <w:rPr>
          <w:szCs w:val="22"/>
        </w:rPr>
        <w:t xml:space="preserve">ere are some preferences </w:t>
      </w:r>
      <w:r w:rsidRPr="005303BA">
        <w:rPr>
          <w:szCs w:val="22"/>
        </w:rPr>
        <w:t>you may want to change right away</w:t>
      </w:r>
      <w:r w:rsidR="00C87431" w:rsidRPr="005303BA">
        <w:rPr>
          <w:szCs w:val="22"/>
        </w:rPr>
        <w:t>.</w:t>
      </w:r>
    </w:p>
    <w:p w:rsidR="00026380" w:rsidRPr="005303BA" w:rsidRDefault="00026380" w:rsidP="007401E2">
      <w:pPr>
        <w:tabs>
          <w:tab w:val="left" w:pos="567"/>
          <w:tab w:val="left" w:pos="852"/>
          <w:tab w:val="left" w:pos="9356"/>
        </w:tabs>
        <w:ind w:left="426" w:hanging="426"/>
        <w:rPr>
          <w:sz w:val="4"/>
          <w:szCs w:val="4"/>
        </w:rPr>
      </w:pPr>
    </w:p>
    <w:p w:rsidR="00C87431" w:rsidRPr="005303BA" w:rsidRDefault="00C87431" w:rsidP="007401E2">
      <w:pPr>
        <w:pStyle w:val="Heading4"/>
        <w:tabs>
          <w:tab w:val="left" w:pos="9356"/>
        </w:tabs>
      </w:pPr>
      <w:bookmarkStart w:id="56" w:name="_Toc499734048"/>
      <w:r w:rsidRPr="005303BA">
        <w:rPr>
          <w:rStyle w:val="Emphasis"/>
          <w:b/>
          <w:i/>
          <w:iCs w:val="0"/>
          <w:color w:val="92D050"/>
          <w:sz w:val="26"/>
        </w:rPr>
        <w:t xml:space="preserve">3.2.1. </w:t>
      </w:r>
      <w:r w:rsidR="00026380" w:rsidRPr="005303BA">
        <w:rPr>
          <w:rStyle w:val="Emphasis"/>
          <w:b/>
          <w:i/>
          <w:iCs w:val="0"/>
          <w:color w:val="92D050"/>
          <w:sz w:val="26"/>
        </w:rPr>
        <w:t>Some m</w:t>
      </w:r>
      <w:r w:rsidRPr="005303BA">
        <w:rPr>
          <w:rStyle w:val="Emphasis"/>
          <w:b/>
          <w:i/>
          <w:iCs w:val="0"/>
          <w:color w:val="92D050"/>
          <w:sz w:val="26"/>
        </w:rPr>
        <w:t>enu preferences</w:t>
      </w:r>
      <w:bookmarkEnd w:id="56"/>
    </w:p>
    <w:p w:rsidR="00055788" w:rsidRPr="005303BA" w:rsidRDefault="004C62B6" w:rsidP="00643566">
      <w:pPr>
        <w:tabs>
          <w:tab w:val="left" w:pos="567"/>
          <w:tab w:val="left" w:pos="852"/>
          <w:tab w:val="left" w:pos="9356"/>
        </w:tabs>
        <w:spacing w:before="100"/>
        <w:ind w:left="426" w:hanging="426"/>
        <w:rPr>
          <w:szCs w:val="22"/>
        </w:rPr>
      </w:pPr>
      <w:r w:rsidRPr="005303BA">
        <w:rPr>
          <w:szCs w:val="22"/>
        </w:rPr>
        <w:t>1</w:t>
      </w:r>
      <w:r w:rsidR="008632E7" w:rsidRPr="005303BA">
        <w:rPr>
          <w:szCs w:val="22"/>
        </w:rPr>
        <w:t xml:space="preserve"> — </w:t>
      </w:r>
      <w:r w:rsidR="00055788" w:rsidRPr="005303BA">
        <w:rPr>
          <w:szCs w:val="22"/>
        </w:rPr>
        <w:t xml:space="preserve">Menu </w:t>
      </w:r>
      <w:r w:rsidR="00055788" w:rsidRPr="005303BA">
        <w:rPr>
          <w:b/>
          <w:szCs w:val="22"/>
        </w:rPr>
        <w:t>View</w:t>
      </w:r>
      <w:r w:rsidR="00055788" w:rsidRPr="005303BA">
        <w:rPr>
          <w:szCs w:val="22"/>
        </w:rPr>
        <w:t xml:space="preserve">: </w:t>
      </w:r>
    </w:p>
    <w:p w:rsidR="00055788" w:rsidRPr="005303BA" w:rsidRDefault="00055788" w:rsidP="00643566">
      <w:pPr>
        <w:pStyle w:val="ListParagraph"/>
        <w:numPr>
          <w:ilvl w:val="0"/>
          <w:numId w:val="19"/>
        </w:numPr>
        <w:tabs>
          <w:tab w:val="left" w:pos="567"/>
          <w:tab w:val="left" w:pos="852"/>
          <w:tab w:val="left" w:pos="9356"/>
        </w:tabs>
        <w:spacing w:before="100"/>
        <w:rPr>
          <w:szCs w:val="22"/>
        </w:rPr>
      </w:pPr>
      <w:r w:rsidRPr="005303BA">
        <w:rPr>
          <w:b/>
          <w:i/>
          <w:szCs w:val="22"/>
        </w:rPr>
        <w:t>How the segments are displayed/highlighted</w:t>
      </w:r>
      <w:r w:rsidRPr="005303BA">
        <w:rPr>
          <w:szCs w:val="22"/>
        </w:rPr>
        <w:t xml:space="preserve"> (only target, also source, identification, etc.)</w:t>
      </w:r>
    </w:p>
    <w:p w:rsidR="004C62B6" w:rsidRPr="005303BA" w:rsidRDefault="004C62B6" w:rsidP="00643566">
      <w:pPr>
        <w:tabs>
          <w:tab w:val="left" w:pos="567"/>
          <w:tab w:val="left" w:pos="852"/>
          <w:tab w:val="left" w:pos="9356"/>
        </w:tabs>
        <w:spacing w:before="100"/>
        <w:ind w:left="426" w:hanging="426"/>
        <w:rPr>
          <w:szCs w:val="22"/>
        </w:rPr>
      </w:pPr>
      <w:r w:rsidRPr="005303BA">
        <w:rPr>
          <w:szCs w:val="22"/>
        </w:rPr>
        <w:t>2</w:t>
      </w:r>
      <w:r w:rsidR="008632E7" w:rsidRPr="005303BA">
        <w:rPr>
          <w:szCs w:val="22"/>
        </w:rPr>
        <w:t xml:space="preserve"> — </w:t>
      </w:r>
      <w:r w:rsidRPr="005303BA">
        <w:rPr>
          <w:szCs w:val="22"/>
        </w:rPr>
        <w:t xml:space="preserve">Menu </w:t>
      </w:r>
      <w:r w:rsidRPr="005303BA">
        <w:rPr>
          <w:b/>
          <w:szCs w:val="22"/>
        </w:rPr>
        <w:t>Options</w:t>
      </w:r>
      <w:r w:rsidRPr="005303BA">
        <w:rPr>
          <w:szCs w:val="22"/>
        </w:rPr>
        <w:t xml:space="preserve"> </w:t>
      </w:r>
      <w:r w:rsidRPr="005303BA">
        <w:rPr>
          <w:b/>
          <w:i/>
        </w:rPr>
        <w:sym w:font="Wingdings" w:char="F0F0"/>
      </w:r>
      <w:r w:rsidRPr="005303BA">
        <w:rPr>
          <w:szCs w:val="22"/>
        </w:rPr>
        <w:t xml:space="preserve"> </w:t>
      </w:r>
      <w:r w:rsidRPr="005303BA">
        <w:rPr>
          <w:b/>
          <w:szCs w:val="22"/>
        </w:rPr>
        <w:t>Font</w:t>
      </w:r>
      <w:r w:rsidRPr="005303BA">
        <w:rPr>
          <w:szCs w:val="22"/>
        </w:rPr>
        <w:t xml:space="preserve">: </w:t>
      </w:r>
    </w:p>
    <w:p w:rsidR="004C62B6" w:rsidRPr="005303BA" w:rsidRDefault="004C62B6" w:rsidP="00643566">
      <w:pPr>
        <w:pStyle w:val="ListParagraph"/>
        <w:numPr>
          <w:ilvl w:val="0"/>
          <w:numId w:val="19"/>
        </w:numPr>
        <w:tabs>
          <w:tab w:val="left" w:pos="567"/>
          <w:tab w:val="left" w:pos="852"/>
          <w:tab w:val="left" w:pos="9356"/>
        </w:tabs>
        <w:spacing w:before="100"/>
        <w:rPr>
          <w:szCs w:val="22"/>
        </w:rPr>
      </w:pPr>
      <w:r w:rsidRPr="005303BA">
        <w:rPr>
          <w:szCs w:val="22"/>
        </w:rPr>
        <w:t xml:space="preserve">Font type and size: by default </w:t>
      </w:r>
      <w:r w:rsidRPr="005303BA">
        <w:rPr>
          <w:b/>
          <w:i/>
          <w:szCs w:val="22"/>
        </w:rPr>
        <w:t>Font</w:t>
      </w:r>
      <w:r w:rsidRPr="005303BA">
        <w:rPr>
          <w:szCs w:val="22"/>
        </w:rPr>
        <w:t xml:space="preserve">: Dialog; </w:t>
      </w:r>
      <w:r w:rsidRPr="005303BA">
        <w:rPr>
          <w:b/>
          <w:i/>
          <w:szCs w:val="22"/>
        </w:rPr>
        <w:t>Size</w:t>
      </w:r>
      <w:r w:rsidRPr="005303BA">
        <w:rPr>
          <w:szCs w:val="22"/>
        </w:rPr>
        <w:t>: 14</w:t>
      </w:r>
    </w:p>
    <w:p w:rsidR="004C62B6" w:rsidRPr="005303BA" w:rsidRDefault="004C62B6" w:rsidP="00643566">
      <w:pPr>
        <w:tabs>
          <w:tab w:val="left" w:pos="567"/>
          <w:tab w:val="left" w:pos="852"/>
          <w:tab w:val="left" w:pos="9356"/>
        </w:tabs>
        <w:spacing w:before="100"/>
        <w:ind w:left="426" w:hanging="426"/>
        <w:rPr>
          <w:szCs w:val="22"/>
        </w:rPr>
      </w:pPr>
      <w:r w:rsidRPr="005303BA">
        <w:rPr>
          <w:szCs w:val="22"/>
        </w:rPr>
        <w:t>3</w:t>
      </w:r>
      <w:r w:rsidR="008632E7" w:rsidRPr="005303BA">
        <w:rPr>
          <w:szCs w:val="22"/>
        </w:rPr>
        <w:t xml:space="preserve"> — </w:t>
      </w:r>
      <w:r w:rsidRPr="005303BA">
        <w:rPr>
          <w:szCs w:val="22"/>
        </w:rPr>
        <w:t xml:space="preserve">Menu </w:t>
      </w:r>
      <w:r w:rsidRPr="005303BA">
        <w:rPr>
          <w:b/>
          <w:szCs w:val="22"/>
        </w:rPr>
        <w:t xml:space="preserve">Options </w:t>
      </w:r>
      <w:r w:rsidRPr="005303BA">
        <w:rPr>
          <w:i/>
        </w:rPr>
        <w:sym w:font="Wingdings" w:char="F0F0"/>
      </w:r>
      <w:r w:rsidRPr="005303BA">
        <w:rPr>
          <w:b/>
          <w:szCs w:val="22"/>
        </w:rPr>
        <w:t xml:space="preserve"> View Options</w:t>
      </w:r>
      <w:r w:rsidRPr="005303BA">
        <w:rPr>
          <w:szCs w:val="22"/>
        </w:rPr>
        <w:t>:</w:t>
      </w:r>
    </w:p>
    <w:p w:rsidR="00055788" w:rsidRPr="005303BA" w:rsidRDefault="00055788" w:rsidP="00643566">
      <w:pPr>
        <w:pStyle w:val="ListParagraph"/>
        <w:numPr>
          <w:ilvl w:val="0"/>
          <w:numId w:val="19"/>
        </w:numPr>
        <w:tabs>
          <w:tab w:val="left" w:pos="567"/>
          <w:tab w:val="left" w:pos="852"/>
          <w:tab w:val="left" w:pos="9356"/>
        </w:tabs>
        <w:spacing w:before="100"/>
        <w:rPr>
          <w:szCs w:val="22"/>
        </w:rPr>
      </w:pPr>
      <w:r w:rsidRPr="005303BA">
        <w:rPr>
          <w:b/>
          <w:i/>
          <w:szCs w:val="22"/>
        </w:rPr>
        <w:t>Include the first non-unique segment when marking non-unique menus</w:t>
      </w:r>
      <w:r w:rsidRPr="005303BA">
        <w:rPr>
          <w:i/>
          <w:szCs w:val="22"/>
        </w:rPr>
        <w:t>:</w:t>
      </w:r>
      <w:r w:rsidR="00C87431" w:rsidRPr="005303BA">
        <w:rPr>
          <w:szCs w:val="22"/>
        </w:rPr>
        <w:t xml:space="preserve"> b</w:t>
      </w:r>
      <w:r w:rsidRPr="005303BA">
        <w:rPr>
          <w:szCs w:val="22"/>
        </w:rPr>
        <w:t>y default not activated</w:t>
      </w:r>
    </w:p>
    <w:p w:rsidR="00055788" w:rsidRPr="005303BA" w:rsidRDefault="004C62B6" w:rsidP="00643566">
      <w:pPr>
        <w:tabs>
          <w:tab w:val="left" w:pos="567"/>
          <w:tab w:val="left" w:pos="852"/>
          <w:tab w:val="left" w:pos="9356"/>
        </w:tabs>
        <w:spacing w:before="100"/>
        <w:rPr>
          <w:szCs w:val="22"/>
        </w:rPr>
      </w:pPr>
      <w:r w:rsidRPr="005303BA">
        <w:rPr>
          <w:szCs w:val="22"/>
        </w:rPr>
        <w:t>4</w:t>
      </w:r>
      <w:r w:rsidR="008632E7" w:rsidRPr="005303BA">
        <w:rPr>
          <w:szCs w:val="22"/>
        </w:rPr>
        <w:t xml:space="preserve"> — </w:t>
      </w:r>
      <w:r w:rsidR="00055788" w:rsidRPr="005303BA">
        <w:rPr>
          <w:szCs w:val="22"/>
        </w:rPr>
        <w:t xml:space="preserve">Menu </w:t>
      </w:r>
      <w:r w:rsidR="00055788" w:rsidRPr="005303BA">
        <w:rPr>
          <w:b/>
          <w:szCs w:val="22"/>
        </w:rPr>
        <w:t xml:space="preserve">Options </w:t>
      </w:r>
      <w:r w:rsidR="00055788" w:rsidRPr="005303BA">
        <w:rPr>
          <w:i/>
        </w:rPr>
        <w:sym w:font="Wingdings" w:char="F0F0"/>
      </w:r>
      <w:r w:rsidR="00055788" w:rsidRPr="005303BA">
        <w:rPr>
          <w:b/>
          <w:szCs w:val="22"/>
        </w:rPr>
        <w:t xml:space="preserve"> Editing Behaviour Options</w:t>
      </w:r>
      <w:r w:rsidR="00055788" w:rsidRPr="005303BA">
        <w:rPr>
          <w:szCs w:val="22"/>
        </w:rPr>
        <w:t>:</w:t>
      </w:r>
    </w:p>
    <w:p w:rsidR="00055788" w:rsidRPr="005303BA" w:rsidRDefault="00055788" w:rsidP="00643566">
      <w:pPr>
        <w:pStyle w:val="ListParagraph"/>
        <w:numPr>
          <w:ilvl w:val="0"/>
          <w:numId w:val="19"/>
        </w:numPr>
        <w:tabs>
          <w:tab w:val="left" w:pos="567"/>
          <w:tab w:val="left" w:pos="852"/>
          <w:tab w:val="left" w:pos="9356"/>
        </w:tabs>
        <w:spacing w:before="100"/>
        <w:rPr>
          <w:b/>
          <w:szCs w:val="22"/>
        </w:rPr>
      </w:pPr>
      <w:r w:rsidRPr="005303BA">
        <w:rPr>
          <w:b/>
          <w:i/>
          <w:szCs w:val="22"/>
        </w:rPr>
        <w:t>Minimal similarity</w:t>
      </w:r>
      <w:r w:rsidRPr="005303BA">
        <w:rPr>
          <w:b/>
          <w:szCs w:val="22"/>
        </w:rPr>
        <w:t xml:space="preserve"> (</w:t>
      </w:r>
      <w:r w:rsidRPr="005303BA">
        <w:rPr>
          <w:szCs w:val="22"/>
        </w:rPr>
        <w:t>of automatic insertion of matches</w:t>
      </w:r>
      <w:r w:rsidRPr="005303BA">
        <w:rPr>
          <w:b/>
          <w:szCs w:val="22"/>
        </w:rPr>
        <w:t xml:space="preserve">): </w:t>
      </w:r>
      <w:r w:rsidRPr="005303BA">
        <w:rPr>
          <w:szCs w:val="22"/>
        </w:rPr>
        <w:t>by default 70% (there is no limit)</w:t>
      </w:r>
    </w:p>
    <w:p w:rsidR="00055788" w:rsidRPr="005303BA" w:rsidRDefault="00055788" w:rsidP="00643566">
      <w:pPr>
        <w:pStyle w:val="ListParagraph"/>
        <w:numPr>
          <w:ilvl w:val="0"/>
          <w:numId w:val="19"/>
        </w:numPr>
        <w:tabs>
          <w:tab w:val="left" w:pos="567"/>
          <w:tab w:val="left" w:pos="852"/>
          <w:tab w:val="left" w:pos="9356"/>
        </w:tabs>
        <w:spacing w:before="100"/>
        <w:rPr>
          <w:sz w:val="20"/>
          <w:szCs w:val="20"/>
        </w:rPr>
      </w:pPr>
      <w:r w:rsidRPr="005303BA">
        <w:rPr>
          <w:b/>
          <w:i/>
          <w:szCs w:val="22"/>
        </w:rPr>
        <w:t>Go to Next Untranslated Segment stops when there is at least one alternative translation</w:t>
      </w:r>
      <w:r w:rsidRPr="005303BA">
        <w:rPr>
          <w:b/>
          <w:szCs w:val="22"/>
        </w:rPr>
        <w:t xml:space="preserve">: </w:t>
      </w:r>
      <w:r w:rsidR="00026380" w:rsidRPr="005303BA">
        <w:rPr>
          <w:szCs w:val="22"/>
        </w:rPr>
        <w:t xml:space="preserve">by default not </w:t>
      </w:r>
      <w:r w:rsidRPr="005303BA">
        <w:rPr>
          <w:szCs w:val="22"/>
        </w:rPr>
        <w:t>activ</w:t>
      </w:r>
      <w:r w:rsidR="00026380" w:rsidRPr="005303BA">
        <w:rPr>
          <w:szCs w:val="22"/>
        </w:rPr>
        <w:t>ated</w:t>
      </w:r>
    </w:p>
    <w:p w:rsidR="00055788" w:rsidRPr="005303BA" w:rsidRDefault="00055788" w:rsidP="00643566">
      <w:pPr>
        <w:pStyle w:val="ListParagraph"/>
        <w:numPr>
          <w:ilvl w:val="0"/>
          <w:numId w:val="19"/>
        </w:numPr>
        <w:tabs>
          <w:tab w:val="left" w:pos="567"/>
          <w:tab w:val="left" w:pos="852"/>
          <w:tab w:val="left" w:pos="9356"/>
        </w:tabs>
        <w:spacing w:before="100"/>
        <w:rPr>
          <w:b/>
          <w:szCs w:val="22"/>
        </w:rPr>
      </w:pPr>
      <w:r w:rsidRPr="005303BA">
        <w:rPr>
          <w:b/>
          <w:i/>
          <w:szCs w:val="22"/>
        </w:rPr>
        <w:t>Validate tags when leaving a segment</w:t>
      </w:r>
      <w:r w:rsidRPr="005303BA">
        <w:rPr>
          <w:b/>
          <w:szCs w:val="22"/>
        </w:rPr>
        <w:t xml:space="preserve">: </w:t>
      </w:r>
      <w:r w:rsidRPr="005303BA">
        <w:rPr>
          <w:szCs w:val="22"/>
        </w:rPr>
        <w:t>by default not activated</w:t>
      </w:r>
    </w:p>
    <w:p w:rsidR="0095322F" w:rsidRPr="005303BA" w:rsidRDefault="0095322F" w:rsidP="007401E2">
      <w:pPr>
        <w:tabs>
          <w:tab w:val="left" w:pos="567"/>
          <w:tab w:val="left" w:pos="852"/>
          <w:tab w:val="left" w:pos="9356"/>
        </w:tabs>
        <w:rPr>
          <w:sz w:val="8"/>
          <w:szCs w:val="8"/>
        </w:rPr>
      </w:pPr>
    </w:p>
    <w:p w:rsidR="009B7CD6" w:rsidRPr="005303BA" w:rsidRDefault="009B7CD6" w:rsidP="007401E2">
      <w:pPr>
        <w:pStyle w:val="Heading4"/>
        <w:tabs>
          <w:tab w:val="left" w:pos="9356"/>
        </w:tabs>
        <w:rPr>
          <w:sz w:val="8"/>
          <w:szCs w:val="8"/>
        </w:rPr>
      </w:pPr>
      <w:bookmarkStart w:id="57" w:name="_Toc422822829"/>
      <w:bookmarkStart w:id="58" w:name="_Toc427247174"/>
    </w:p>
    <w:p w:rsidR="0095322F" w:rsidRPr="005303BA" w:rsidRDefault="00295E29" w:rsidP="007401E2">
      <w:pPr>
        <w:pStyle w:val="Heading4"/>
        <w:tabs>
          <w:tab w:val="left" w:pos="9356"/>
        </w:tabs>
      </w:pPr>
      <w:bookmarkStart w:id="59" w:name="_Toc499734049"/>
      <w:r w:rsidRPr="005303BA">
        <w:t>3</w:t>
      </w:r>
      <w:r w:rsidR="0095322F" w:rsidRPr="005303BA">
        <w:t>.</w:t>
      </w:r>
      <w:r w:rsidR="00C87431" w:rsidRPr="005303BA">
        <w:t>2.</w:t>
      </w:r>
      <w:r w:rsidR="007A7F7B" w:rsidRPr="005303BA">
        <w:t>2</w:t>
      </w:r>
      <w:r w:rsidR="0095322F" w:rsidRPr="005303BA">
        <w:t xml:space="preserve">. </w:t>
      </w:r>
      <w:r w:rsidR="00400F60" w:rsidRPr="005303BA">
        <w:t>Layout</w:t>
      </w:r>
      <w:r w:rsidR="008632E7" w:rsidRPr="005303BA">
        <w:t xml:space="preserve"> — </w:t>
      </w:r>
      <w:r w:rsidR="00400F60" w:rsidRPr="005303BA">
        <w:t>p</w:t>
      </w:r>
      <w:r w:rsidR="0095322F" w:rsidRPr="005303BA">
        <w:t>osition and size of the panes</w:t>
      </w:r>
      <w:bookmarkEnd w:id="57"/>
      <w:bookmarkEnd w:id="58"/>
      <w:bookmarkEnd w:id="59"/>
    </w:p>
    <w:p w:rsidR="0095322F" w:rsidRPr="005303BA" w:rsidRDefault="0095322F" w:rsidP="007401E2">
      <w:pPr>
        <w:tabs>
          <w:tab w:val="left" w:pos="540"/>
          <w:tab w:val="left" w:pos="567"/>
          <w:tab w:val="left" w:pos="9356"/>
        </w:tabs>
        <w:spacing w:after="120"/>
      </w:pPr>
      <w:r w:rsidRPr="005303BA">
        <w:t xml:space="preserve">You can </w:t>
      </w:r>
      <w:r w:rsidRPr="005303BA">
        <w:rPr>
          <w:b/>
        </w:rPr>
        <w:t>resize</w:t>
      </w:r>
      <w:r w:rsidRPr="005303BA">
        <w:t xml:space="preserve"> the different windows/panes as in other Windows application, by dragging the margins </w:t>
      </w:r>
      <w:r w:rsidR="00B47D15" w:rsidRPr="005303BA">
        <w:t xml:space="preserve">with </w:t>
      </w:r>
      <w:r w:rsidRPr="005303BA">
        <w:t xml:space="preserve">the mouse. </w:t>
      </w:r>
    </w:p>
    <w:p w:rsidR="0095322F" w:rsidRPr="005303BA" w:rsidRDefault="0095322F" w:rsidP="007401E2">
      <w:pPr>
        <w:tabs>
          <w:tab w:val="left" w:pos="540"/>
          <w:tab w:val="left" w:pos="567"/>
          <w:tab w:val="left" w:pos="9356"/>
        </w:tabs>
        <w:spacing w:after="120"/>
      </w:pPr>
      <w:r w:rsidRPr="005303BA">
        <w:t xml:space="preserve">You can also undock and change the </w:t>
      </w:r>
      <w:r w:rsidRPr="005303BA">
        <w:rPr>
          <w:b/>
        </w:rPr>
        <w:t>position</w:t>
      </w:r>
      <w:r w:rsidRPr="005303BA">
        <w:t xml:space="preserve"> of the different panes (</w:t>
      </w:r>
      <w:r w:rsidRPr="005303BA">
        <w:rPr>
          <w:b/>
        </w:rPr>
        <w:t>Editor</w:t>
      </w:r>
      <w:r w:rsidRPr="005303BA">
        <w:t xml:space="preserve">, </w:t>
      </w:r>
      <w:r w:rsidRPr="005303BA">
        <w:rPr>
          <w:b/>
        </w:rPr>
        <w:t>Fuzzy Matches</w:t>
      </w:r>
      <w:r w:rsidRPr="005303BA">
        <w:t xml:space="preserve">, </w:t>
      </w:r>
      <w:r w:rsidRPr="005303BA">
        <w:rPr>
          <w:b/>
        </w:rPr>
        <w:t>Glossary</w:t>
      </w:r>
      <w:r w:rsidRPr="005303BA">
        <w:t xml:space="preserve">, etc.). </w:t>
      </w:r>
    </w:p>
    <w:p w:rsidR="00AD7A2F" w:rsidRPr="005303BA" w:rsidRDefault="0095322F" w:rsidP="00AD7A2F">
      <w:pPr>
        <w:tabs>
          <w:tab w:val="left" w:pos="540"/>
          <w:tab w:val="left" w:pos="567"/>
          <w:tab w:val="left" w:pos="9356"/>
        </w:tabs>
        <w:spacing w:after="120"/>
      </w:pPr>
      <w:r w:rsidRPr="005303BA">
        <w:rPr>
          <w:lang w:eastAsia="fr-BE"/>
        </w:rPr>
        <w:t>I</w:t>
      </w:r>
      <w:r w:rsidRPr="005303BA">
        <w:t xml:space="preserve">f you have changed the </w:t>
      </w:r>
      <w:r w:rsidR="00B47D15" w:rsidRPr="005303BA">
        <w:t>DGT-</w:t>
      </w:r>
      <w:r w:rsidRPr="005303BA">
        <w:t xml:space="preserve">OT display and you don’t like it — and you feel at a loss — you can go back to the default display by selecting </w:t>
      </w:r>
      <w:r w:rsidRPr="005303BA">
        <w:rPr>
          <w:b/>
          <w:i/>
        </w:rPr>
        <w:t>Restore Main Window</w:t>
      </w:r>
      <w:r w:rsidRPr="005303BA">
        <w:t xml:space="preserve"> in the </w:t>
      </w:r>
      <w:r w:rsidRPr="005303BA">
        <w:rPr>
          <w:b/>
        </w:rPr>
        <w:t>Options</w:t>
      </w:r>
      <w:r w:rsidRPr="005303BA">
        <w:t xml:space="preserve"> menu.</w:t>
      </w:r>
      <w:r w:rsidRPr="005303BA">
        <w:tab/>
      </w:r>
      <w:r w:rsidRPr="005303BA">
        <w:tab/>
      </w:r>
      <w:r w:rsidRPr="005303BA">
        <w:tab/>
      </w:r>
      <w:r w:rsidRPr="005303BA">
        <w:tab/>
      </w:r>
      <w:r w:rsidRPr="005303BA">
        <w:tab/>
      </w:r>
      <w:r w:rsidRPr="005303BA">
        <w:tab/>
      </w:r>
      <w:r w:rsidR="00F07053" w:rsidRPr="005303BA">
        <w:rPr>
          <w:noProof/>
          <w:lang w:eastAsia="en-GB" w:bidi="ar-SA"/>
        </w:rPr>
        <w:drawing>
          <wp:inline distT="0" distB="0" distL="0" distR="0" wp14:anchorId="4063C805" wp14:editId="4EFD48D9">
            <wp:extent cx="1025719" cy="34602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019842" cy="344043"/>
                    </a:xfrm>
                    <a:prstGeom prst="rect">
                      <a:avLst/>
                    </a:prstGeom>
                  </pic:spPr>
                </pic:pic>
              </a:graphicData>
            </a:graphic>
          </wp:inline>
        </w:drawing>
      </w:r>
      <w:r w:rsidRPr="005303BA">
        <w:t xml:space="preserve">                              </w:t>
      </w:r>
      <w:r w:rsidR="00AD7A2F" w:rsidRPr="005303BA">
        <w:t xml:space="preserve">      </w:t>
      </w:r>
      <w:r w:rsidR="00AD7A2F" w:rsidRPr="005303BA">
        <w:rPr>
          <w:noProof/>
          <w:lang w:eastAsia="en-GB" w:bidi="ar-SA"/>
        </w:rPr>
        <w:drawing>
          <wp:inline distT="0" distB="0" distL="0" distR="0" wp14:anchorId="65E08F49" wp14:editId="72E5D748">
            <wp:extent cx="278295" cy="309218"/>
            <wp:effectExtent l="0" t="0" r="7620" b="0"/>
            <wp:docPr id="10203" name="Picture 1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95500" t="54264" r="3448" b="42180"/>
                    <a:stretch/>
                  </pic:blipFill>
                  <pic:spPr bwMode="auto">
                    <a:xfrm>
                      <a:off x="0" y="0"/>
                      <a:ext cx="279736" cy="310819"/>
                    </a:xfrm>
                    <a:prstGeom prst="rect">
                      <a:avLst/>
                    </a:prstGeom>
                    <a:ln>
                      <a:noFill/>
                    </a:ln>
                    <a:extLst>
                      <a:ext uri="{53640926-AAD7-44D8-BBD7-CCE9431645EC}">
                        <a14:shadowObscured xmlns:a14="http://schemas.microsoft.com/office/drawing/2010/main"/>
                      </a:ext>
                    </a:extLst>
                  </pic:spPr>
                </pic:pic>
              </a:graphicData>
            </a:graphic>
          </wp:inline>
        </w:drawing>
      </w:r>
    </w:p>
    <w:p w:rsidR="0095322F" w:rsidRPr="005303BA" w:rsidRDefault="0095322F" w:rsidP="007401E2">
      <w:pPr>
        <w:tabs>
          <w:tab w:val="left" w:pos="540"/>
          <w:tab w:val="left" w:pos="567"/>
          <w:tab w:val="left" w:pos="9356"/>
        </w:tabs>
        <w:spacing w:after="120"/>
        <w:rPr>
          <w:b/>
        </w:rPr>
      </w:pPr>
      <w:r w:rsidRPr="005303BA">
        <w:tab/>
      </w:r>
      <w:r w:rsidRPr="005303BA">
        <w:rPr>
          <w:b/>
        </w:rPr>
        <w:t>Minimize  Undock  Maximize                   Restore</w:t>
      </w:r>
    </w:p>
    <w:p w:rsidR="0095322F" w:rsidRPr="005303BA" w:rsidRDefault="0095322F" w:rsidP="007401E2">
      <w:pPr>
        <w:tabs>
          <w:tab w:val="left" w:pos="540"/>
          <w:tab w:val="left" w:pos="567"/>
          <w:tab w:val="left" w:pos="9356"/>
        </w:tabs>
        <w:spacing w:after="120"/>
      </w:pPr>
      <w:r w:rsidRPr="005303BA">
        <w:rPr>
          <w:b/>
        </w:rPr>
        <w:t xml:space="preserve">Minimizing </w:t>
      </w:r>
      <w:r w:rsidRPr="005303BA">
        <w:t xml:space="preserve">is done as in Windows by clicking on the respective icon at the top right side or right-clicking on the mouse and selecting the minimize option. </w:t>
      </w:r>
    </w:p>
    <w:p w:rsidR="0095322F" w:rsidRPr="005303BA" w:rsidRDefault="0095322F" w:rsidP="007401E2">
      <w:pPr>
        <w:tabs>
          <w:tab w:val="left" w:pos="540"/>
          <w:tab w:val="left" w:pos="567"/>
          <w:tab w:val="left" w:pos="9356"/>
        </w:tabs>
        <w:spacing w:after="120"/>
        <w:rPr>
          <w:lang w:eastAsia="fr-BE"/>
        </w:rPr>
      </w:pPr>
      <w:r w:rsidRPr="005303BA">
        <w:rPr>
          <w:b/>
        </w:rPr>
        <w:t>Maximizing</w:t>
      </w:r>
      <w:r w:rsidRPr="005303BA">
        <w:t xml:space="preserve"> is done likewise by clicking </w:t>
      </w:r>
      <w:r w:rsidR="00F07053" w:rsidRPr="005303BA">
        <w:t>at the top right side or right-clicking on the mouse and selecting th</w:t>
      </w:r>
      <w:r w:rsidRPr="005303BA">
        <w:t>at option.</w:t>
      </w:r>
      <w:r w:rsidRPr="005303BA">
        <w:rPr>
          <w:lang w:eastAsia="fr-BE"/>
        </w:rPr>
        <w:t xml:space="preserve"> </w:t>
      </w:r>
    </w:p>
    <w:p w:rsidR="0095322F" w:rsidRPr="005303BA" w:rsidRDefault="0095322F" w:rsidP="007401E2">
      <w:pPr>
        <w:tabs>
          <w:tab w:val="left" w:pos="9356"/>
        </w:tabs>
      </w:pPr>
      <w:r w:rsidRPr="005303BA">
        <w:t xml:space="preserve">If you want to change the position of a pane, just click on the </w:t>
      </w:r>
      <w:r w:rsidRPr="005303BA">
        <w:rPr>
          <w:b/>
          <w:i/>
        </w:rPr>
        <w:t>undock</w:t>
      </w:r>
      <w:r w:rsidRPr="005303BA">
        <w:t xml:space="preserve"> icon of the pane you want to move and, clicking on the blue header, drag it to the position you want (you will see a greyed area showing where the pane will be positioned). Release the mouse button when it is in the position and of the size you want.</w:t>
      </w:r>
    </w:p>
    <w:p w:rsidR="00F07053" w:rsidRPr="005303BA" w:rsidRDefault="00F07053" w:rsidP="007401E2">
      <w:pPr>
        <w:tabs>
          <w:tab w:val="left" w:pos="9356"/>
        </w:tabs>
      </w:pPr>
      <w:r w:rsidRPr="005303BA">
        <w:t xml:space="preserve">To restore a minimized pane, select the pane at the bottom and click on the </w:t>
      </w:r>
      <w:r w:rsidRPr="005303BA">
        <w:rPr>
          <w:b/>
        </w:rPr>
        <w:t>Restore</w:t>
      </w:r>
      <w:r w:rsidRPr="005303BA">
        <w:t xml:space="preserve"> icon and that pane will be displayed at its previous position.</w:t>
      </w:r>
    </w:p>
    <w:p w:rsidR="00A81C5C" w:rsidRPr="005303BA" w:rsidRDefault="00A81C5C" w:rsidP="007401E2">
      <w:pPr>
        <w:tabs>
          <w:tab w:val="left" w:pos="9356"/>
        </w:tabs>
        <w:rPr>
          <w:sz w:val="6"/>
          <w:szCs w:val="6"/>
        </w:rPr>
      </w:pPr>
    </w:p>
    <w:p w:rsidR="00A81C5C" w:rsidRPr="005303BA" w:rsidRDefault="00A81C5C" w:rsidP="00A81C5C">
      <w:pPr>
        <w:pStyle w:val="Heading4"/>
        <w:tabs>
          <w:tab w:val="left" w:pos="9356"/>
        </w:tabs>
      </w:pPr>
      <w:bookmarkStart w:id="60" w:name="_Toc499734050"/>
      <w:r w:rsidRPr="005303BA">
        <w:t>3.2.3. Custom Colours</w:t>
      </w:r>
      <w:bookmarkEnd w:id="60"/>
    </w:p>
    <w:p w:rsidR="00251A31" w:rsidRPr="005303BA" w:rsidRDefault="00A81C5C" w:rsidP="007401E2">
      <w:pPr>
        <w:tabs>
          <w:tab w:val="left" w:pos="9356"/>
        </w:tabs>
      </w:pPr>
      <w:r w:rsidRPr="005303BA">
        <w:t xml:space="preserve">A new feature is that </w:t>
      </w:r>
      <w:r w:rsidR="00F07053" w:rsidRPr="005303BA">
        <w:t xml:space="preserve">you can change the </w:t>
      </w:r>
      <w:r w:rsidRPr="005303BA">
        <w:t xml:space="preserve">background and foreground colours to suit your preferences. </w:t>
      </w:r>
    </w:p>
    <w:p w:rsidR="00A81C5C" w:rsidRPr="005303BA" w:rsidRDefault="00A81C5C" w:rsidP="00F07053">
      <w:pPr>
        <w:tabs>
          <w:tab w:val="left" w:pos="9356"/>
        </w:tabs>
      </w:pPr>
      <w:r w:rsidRPr="005303BA">
        <w:t xml:space="preserve">In DGT-OmegaT, there are some differences in the default colour scheme compared to the </w:t>
      </w:r>
      <w:r w:rsidR="00FF2A92" w:rsidRPr="005303BA">
        <w:t>standard</w:t>
      </w:r>
      <w:r w:rsidRPr="005303BA">
        <w:t xml:space="preserve"> </w:t>
      </w:r>
      <w:r w:rsidR="00F07053" w:rsidRPr="005303BA">
        <w:t>OmegaT</w:t>
      </w:r>
      <w:r w:rsidR="00CC3942" w:rsidRPr="005303BA">
        <w:t xml:space="preserve">. If you change the colours, of course the list of codes in Section </w:t>
      </w:r>
      <w:r w:rsidR="00147C5F" w:rsidRPr="005303BA">
        <w:t>3.3.3</w:t>
      </w:r>
      <w:r w:rsidR="00CC3942" w:rsidRPr="005303BA">
        <w:t xml:space="preserve"> may no longer apply.</w:t>
      </w:r>
    </w:p>
    <w:p w:rsidR="00A81C5C" w:rsidRPr="005303BA" w:rsidRDefault="00A81C5C" w:rsidP="00251A31">
      <w:pPr>
        <w:tabs>
          <w:tab w:val="left" w:pos="9356"/>
        </w:tabs>
        <w:jc w:val="center"/>
        <w:rPr>
          <w:highlight w:val="cyan"/>
        </w:rPr>
      </w:pPr>
      <w:r w:rsidRPr="005303BA">
        <w:rPr>
          <w:noProof/>
          <w:highlight w:val="cyan"/>
          <w:lang w:eastAsia="en-GB" w:bidi="ar-SA"/>
        </w:rPr>
        <w:drawing>
          <wp:inline distT="0" distB="0" distL="0" distR="0" wp14:anchorId="7680D758" wp14:editId="47D24447">
            <wp:extent cx="3768214" cy="1828020"/>
            <wp:effectExtent l="0" t="0" r="3810" b="1270"/>
            <wp:docPr id="10188" name="Picture 1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783151" cy="1835266"/>
                    </a:xfrm>
                    <a:prstGeom prst="rect">
                      <a:avLst/>
                    </a:prstGeom>
                  </pic:spPr>
                </pic:pic>
              </a:graphicData>
            </a:graphic>
          </wp:inline>
        </w:drawing>
      </w:r>
    </w:p>
    <w:p w:rsidR="00251A31" w:rsidRPr="005303BA" w:rsidRDefault="00CC3942" w:rsidP="007401E2">
      <w:pPr>
        <w:tabs>
          <w:tab w:val="left" w:pos="9356"/>
        </w:tabs>
      </w:pPr>
      <w:r w:rsidRPr="005303BA">
        <w:t>If you are not happy with all the changes you made</w:t>
      </w:r>
      <w:r w:rsidR="00FF2A92" w:rsidRPr="005303BA">
        <w:t xml:space="preserve"> (too lousy as below!)</w:t>
      </w:r>
      <w:r w:rsidRPr="005303BA">
        <w:t>, you can either reset a particular colour or reset all colours. In that case you will go back to the DGT default colour scheme.</w:t>
      </w:r>
    </w:p>
    <w:p w:rsidR="00251A31" w:rsidRPr="005303BA" w:rsidRDefault="00CC3942" w:rsidP="00CC3942">
      <w:pPr>
        <w:tabs>
          <w:tab w:val="left" w:pos="9356"/>
        </w:tabs>
        <w:jc w:val="center"/>
      </w:pPr>
      <w:r w:rsidRPr="005303BA">
        <w:rPr>
          <w:noProof/>
          <w:lang w:eastAsia="en-GB" w:bidi="ar-SA"/>
        </w:rPr>
        <w:drawing>
          <wp:inline distT="0" distB="0" distL="0" distR="0" wp14:anchorId="689234A1" wp14:editId="4BF9E05A">
            <wp:extent cx="3530379" cy="1835002"/>
            <wp:effectExtent l="0" t="0" r="0" b="0"/>
            <wp:docPr id="10198" name="Picture 1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534870" cy="1837336"/>
                    </a:xfrm>
                    <a:prstGeom prst="rect">
                      <a:avLst/>
                    </a:prstGeom>
                  </pic:spPr>
                </pic:pic>
              </a:graphicData>
            </a:graphic>
          </wp:inline>
        </w:drawing>
      </w:r>
    </w:p>
    <w:p w:rsidR="004559C7" w:rsidRPr="005303BA" w:rsidRDefault="004559C7" w:rsidP="00CC3942">
      <w:pPr>
        <w:tabs>
          <w:tab w:val="left" w:pos="9356"/>
        </w:tabs>
        <w:jc w:val="center"/>
        <w:rPr>
          <w:sz w:val="2"/>
          <w:szCs w:val="2"/>
        </w:rPr>
      </w:pPr>
    </w:p>
    <w:p w:rsidR="004C62B6" w:rsidRPr="005303BA" w:rsidRDefault="004C62B6" w:rsidP="007401E2">
      <w:pPr>
        <w:tabs>
          <w:tab w:val="left" w:pos="9356"/>
        </w:tabs>
        <w:spacing w:before="0"/>
        <w:jc w:val="left"/>
        <w:rPr>
          <w:sz w:val="2"/>
          <w:szCs w:val="2"/>
        </w:rPr>
      </w:pPr>
    </w:p>
    <w:p w:rsidR="00AD7A2F" w:rsidRPr="005303BA" w:rsidRDefault="00AD7A2F" w:rsidP="007401E2">
      <w:pPr>
        <w:tabs>
          <w:tab w:val="left" w:pos="9356"/>
        </w:tabs>
        <w:spacing w:before="0"/>
        <w:jc w:val="left"/>
        <w:rPr>
          <w:sz w:val="2"/>
          <w:szCs w:val="2"/>
        </w:rPr>
      </w:pPr>
      <w:r w:rsidRPr="005303BA">
        <w:rPr>
          <w:sz w:val="2"/>
          <w:szCs w:val="2"/>
        </w:rPr>
        <w:br/>
      </w:r>
    </w:p>
    <w:p w:rsidR="00AD7A2F" w:rsidRPr="005303BA" w:rsidRDefault="00AD7A2F">
      <w:pPr>
        <w:spacing w:before="0"/>
        <w:jc w:val="left"/>
        <w:rPr>
          <w:sz w:val="2"/>
          <w:szCs w:val="2"/>
        </w:rPr>
      </w:pPr>
      <w:r w:rsidRPr="005303BA">
        <w:rPr>
          <w:sz w:val="2"/>
          <w:szCs w:val="2"/>
        </w:rPr>
        <w:br w:type="page"/>
      </w:r>
    </w:p>
    <w:p w:rsidR="00AD7A2F" w:rsidRPr="005303BA" w:rsidRDefault="00AD7A2F" w:rsidP="007401E2">
      <w:pPr>
        <w:tabs>
          <w:tab w:val="left" w:pos="9356"/>
        </w:tabs>
        <w:spacing w:before="0"/>
        <w:jc w:val="left"/>
        <w:rPr>
          <w:sz w:val="2"/>
          <w:szCs w:val="2"/>
        </w:rPr>
      </w:pPr>
    </w:p>
    <w:p w:rsidR="001D4C6A" w:rsidRPr="005303BA" w:rsidRDefault="001D4C6A" w:rsidP="007401E2">
      <w:pPr>
        <w:pStyle w:val="Heading3"/>
        <w:tabs>
          <w:tab w:val="left" w:pos="9356"/>
        </w:tabs>
      </w:pPr>
      <w:bookmarkStart w:id="61" w:name="_Toc499734051"/>
      <w:r w:rsidRPr="005303BA">
        <w:rPr>
          <w:rStyle w:val="Emphasis"/>
          <w:b/>
          <w:i w:val="0"/>
          <w:iCs w:val="0"/>
          <w:color w:val="92D050"/>
          <w:sz w:val="32"/>
        </w:rPr>
        <w:t>3.</w:t>
      </w:r>
      <w:r w:rsidR="005E3BE3" w:rsidRPr="005303BA">
        <w:rPr>
          <w:rStyle w:val="Emphasis"/>
          <w:b/>
          <w:i w:val="0"/>
          <w:iCs w:val="0"/>
          <w:color w:val="92D050"/>
          <w:sz w:val="32"/>
        </w:rPr>
        <w:t>3</w:t>
      </w:r>
      <w:r w:rsidRPr="005303BA">
        <w:rPr>
          <w:rStyle w:val="Emphasis"/>
          <w:b/>
          <w:i w:val="0"/>
          <w:iCs w:val="0"/>
          <w:color w:val="92D050"/>
          <w:sz w:val="32"/>
        </w:rPr>
        <w:t>. Segment status</w:t>
      </w:r>
      <w:r w:rsidRPr="005303BA">
        <w:t xml:space="preserve"> and Translation and Revision Modes</w:t>
      </w:r>
      <w:bookmarkEnd w:id="61"/>
    </w:p>
    <w:p w:rsidR="001D4C6A" w:rsidRPr="005303BA" w:rsidRDefault="001D4C6A" w:rsidP="007401E2">
      <w:pPr>
        <w:tabs>
          <w:tab w:val="left" w:pos="567"/>
          <w:tab w:val="left" w:pos="852"/>
          <w:tab w:val="left" w:pos="9356"/>
        </w:tabs>
        <w:spacing w:before="60"/>
        <w:rPr>
          <w:szCs w:val="22"/>
        </w:rPr>
      </w:pPr>
      <w:r w:rsidRPr="005303BA">
        <w:rPr>
          <w:szCs w:val="22"/>
        </w:rPr>
        <w:t>When you open and translate</w:t>
      </w:r>
      <w:r w:rsidR="00E918E5" w:rsidRPr="005303BA">
        <w:rPr>
          <w:szCs w:val="22"/>
        </w:rPr>
        <w:t>/</w:t>
      </w:r>
      <w:r w:rsidRPr="005303BA">
        <w:rPr>
          <w:szCs w:val="22"/>
        </w:rPr>
        <w:t>change</w:t>
      </w:r>
      <w:r w:rsidR="00E918E5" w:rsidRPr="005303BA">
        <w:rPr>
          <w:szCs w:val="22"/>
        </w:rPr>
        <w:t>/revise</w:t>
      </w:r>
      <w:r w:rsidRPr="005303BA">
        <w:rPr>
          <w:szCs w:val="22"/>
        </w:rPr>
        <w:t xml:space="preserve"> a segment, you validate it by pressing </w:t>
      </w:r>
      <w:r w:rsidRPr="005303BA">
        <w:rPr>
          <w:b/>
          <w:i/>
          <w:szCs w:val="22"/>
        </w:rPr>
        <w:t>Enter,</w:t>
      </w:r>
      <w:r w:rsidR="00E918E5" w:rsidRPr="005303BA">
        <w:rPr>
          <w:szCs w:val="22"/>
        </w:rPr>
        <w:t xml:space="preserve"> </w:t>
      </w:r>
      <w:r w:rsidR="00EC264C" w:rsidRPr="005303BA">
        <w:rPr>
          <w:szCs w:val="22"/>
        </w:rPr>
        <w:t>or</w:t>
      </w:r>
      <w:r w:rsidR="00E918E5" w:rsidRPr="005303BA">
        <w:rPr>
          <w:szCs w:val="22"/>
        </w:rPr>
        <w:t xml:space="preserve"> pressing </w:t>
      </w:r>
      <w:r w:rsidR="00E918E5" w:rsidRPr="005303BA">
        <w:rPr>
          <w:b/>
          <w:i/>
          <w:szCs w:val="22"/>
        </w:rPr>
        <w:t>Ctrl+U</w:t>
      </w:r>
      <w:r w:rsidR="00E918E5" w:rsidRPr="005303BA">
        <w:rPr>
          <w:szCs w:val="22"/>
        </w:rPr>
        <w:t xml:space="preserve"> (to </w:t>
      </w:r>
      <w:r w:rsidR="00E918E5" w:rsidRPr="005303BA">
        <w:rPr>
          <w:b/>
          <w:i/>
          <w:szCs w:val="22"/>
        </w:rPr>
        <w:t>Go To the Next Untranslated Segment</w:t>
      </w:r>
      <w:r w:rsidR="00E918E5" w:rsidRPr="005303BA">
        <w:rPr>
          <w:szCs w:val="22"/>
        </w:rPr>
        <w:t xml:space="preserve"> in Translation Mode or to the </w:t>
      </w:r>
      <w:r w:rsidR="00E918E5" w:rsidRPr="005303BA">
        <w:rPr>
          <w:b/>
          <w:i/>
          <w:szCs w:val="22"/>
        </w:rPr>
        <w:t>Next Unrevised Segment</w:t>
      </w:r>
      <w:r w:rsidR="00E918E5" w:rsidRPr="005303BA">
        <w:rPr>
          <w:szCs w:val="22"/>
        </w:rPr>
        <w:t xml:space="preserve"> in Revision mode)</w:t>
      </w:r>
      <w:r w:rsidR="00EC264C" w:rsidRPr="005303BA">
        <w:rPr>
          <w:szCs w:val="22"/>
        </w:rPr>
        <w:t>, or scrolling and clicking on another segment, or</w:t>
      </w:r>
      <w:r w:rsidRPr="005303BA">
        <w:rPr>
          <w:szCs w:val="22"/>
        </w:rPr>
        <w:t xml:space="preserve"> leaving it in any other way and that segment acquires the translated status and is stored in the </w:t>
      </w:r>
      <w:r w:rsidRPr="005303BA">
        <w:rPr>
          <w:b/>
          <w:szCs w:val="22"/>
        </w:rPr>
        <w:t>project memory (</w:t>
      </w:r>
      <w:r w:rsidRPr="005303BA">
        <w:rPr>
          <w:b/>
          <w:i/>
          <w:szCs w:val="22"/>
        </w:rPr>
        <w:t>project_save.tmx</w:t>
      </w:r>
      <w:r w:rsidRPr="005303BA">
        <w:rPr>
          <w:b/>
          <w:szCs w:val="22"/>
        </w:rPr>
        <w:t xml:space="preserve"> </w:t>
      </w:r>
      <w:r w:rsidRPr="005303BA">
        <w:rPr>
          <w:szCs w:val="22"/>
        </w:rPr>
        <w:t xml:space="preserve">in the project </w:t>
      </w:r>
      <w:r w:rsidRPr="005303BA">
        <w:rPr>
          <w:b/>
          <w:szCs w:val="22"/>
        </w:rPr>
        <w:t xml:space="preserve">\omegat </w:t>
      </w:r>
      <w:r w:rsidRPr="005303BA">
        <w:rPr>
          <w:szCs w:val="22"/>
        </w:rPr>
        <w:t>subfolder).</w:t>
      </w:r>
    </w:p>
    <w:p w:rsidR="001D4C6A" w:rsidRPr="005303BA" w:rsidRDefault="005E3BE3" w:rsidP="007401E2">
      <w:pPr>
        <w:pStyle w:val="Heading4"/>
        <w:tabs>
          <w:tab w:val="left" w:pos="9356"/>
        </w:tabs>
      </w:pPr>
      <w:bookmarkStart w:id="62" w:name="_Toc499734052"/>
      <w:r w:rsidRPr="005303BA">
        <w:t>3.3</w:t>
      </w:r>
      <w:r w:rsidR="001D4C6A" w:rsidRPr="005303BA">
        <w:t>.1. Segment status</w:t>
      </w:r>
      <w:bookmarkEnd w:id="62"/>
    </w:p>
    <w:p w:rsidR="001D4C6A" w:rsidRPr="005303BA" w:rsidRDefault="001D4C6A" w:rsidP="007401E2">
      <w:pPr>
        <w:tabs>
          <w:tab w:val="left" w:pos="567"/>
          <w:tab w:val="left" w:pos="852"/>
          <w:tab w:val="left" w:pos="9356"/>
        </w:tabs>
        <w:rPr>
          <w:szCs w:val="22"/>
        </w:rPr>
      </w:pPr>
      <w:r w:rsidRPr="005303BA">
        <w:rPr>
          <w:szCs w:val="22"/>
        </w:rPr>
        <w:t>In DGT-OT, segments have 3 statuses</w:t>
      </w:r>
      <w:r w:rsidR="008632E7" w:rsidRPr="005303BA">
        <w:rPr>
          <w:szCs w:val="22"/>
        </w:rPr>
        <w:t xml:space="preserve"> — </w:t>
      </w:r>
      <w:r w:rsidRPr="005303BA">
        <w:rPr>
          <w:szCs w:val="22"/>
        </w:rPr>
        <w:t>untranslated and translated (</w:t>
      </w:r>
      <w:r w:rsidRPr="005303BA">
        <w:rPr>
          <w:b/>
          <w:szCs w:val="22"/>
        </w:rPr>
        <w:t>last modified by</w:t>
      </w:r>
      <w:r w:rsidRPr="005303BA">
        <w:rPr>
          <w:szCs w:val="22"/>
        </w:rPr>
        <w:t>) plus revised (</w:t>
      </w:r>
      <w:r w:rsidRPr="005303BA">
        <w:rPr>
          <w:b/>
          <w:szCs w:val="22"/>
        </w:rPr>
        <w:t>last revised by</w:t>
      </w:r>
      <w:r w:rsidRPr="005303BA">
        <w:rPr>
          <w:szCs w:val="22"/>
        </w:rPr>
        <w:t>).</w:t>
      </w:r>
    </w:p>
    <w:p w:rsidR="001D4C6A" w:rsidRPr="005303BA" w:rsidRDefault="001D4C6A" w:rsidP="007401E2">
      <w:pPr>
        <w:tabs>
          <w:tab w:val="left" w:pos="567"/>
          <w:tab w:val="left" w:pos="852"/>
          <w:tab w:val="left" w:pos="9356"/>
        </w:tabs>
        <w:spacing w:before="60"/>
        <w:rPr>
          <w:szCs w:val="22"/>
        </w:rPr>
      </w:pPr>
    </w:p>
    <w:tbl>
      <w:tblPr>
        <w:tblStyle w:val="TableGrid"/>
        <w:tblW w:w="0" w:type="auto"/>
        <w:tblLook w:val="04A0" w:firstRow="1" w:lastRow="0" w:firstColumn="1" w:lastColumn="0" w:noHBand="0" w:noVBand="1"/>
      </w:tblPr>
      <w:tblGrid>
        <w:gridCol w:w="4322"/>
        <w:gridCol w:w="5815"/>
      </w:tblGrid>
      <w:tr w:rsidR="001D4C6A" w:rsidRPr="005303BA" w:rsidTr="005908D0">
        <w:trPr>
          <w:trHeight w:val="279"/>
        </w:trPr>
        <w:tc>
          <w:tcPr>
            <w:tcW w:w="4097" w:type="dxa"/>
          </w:tcPr>
          <w:p w:rsidR="001D4C6A" w:rsidRPr="005303BA" w:rsidRDefault="00026380" w:rsidP="007401E2">
            <w:pPr>
              <w:tabs>
                <w:tab w:val="left" w:pos="567"/>
                <w:tab w:val="left" w:pos="852"/>
                <w:tab w:val="left" w:pos="9356"/>
              </w:tabs>
              <w:spacing w:before="60"/>
              <w:jc w:val="center"/>
              <w:rPr>
                <w:b/>
                <w:noProof/>
                <w:color w:val="00B050"/>
                <w:lang w:eastAsia="pt-PT" w:bidi="ar-SA"/>
              </w:rPr>
            </w:pPr>
            <w:r w:rsidRPr="005303BA">
              <w:rPr>
                <w:b/>
                <w:i/>
                <w:noProof/>
                <w:color w:val="00B050"/>
                <w:lang w:eastAsia="pt-PT" w:bidi="ar-SA"/>
              </w:rPr>
              <w:t xml:space="preserve">TRANSLATION </w:t>
            </w:r>
            <w:r w:rsidR="001D4C6A" w:rsidRPr="005303BA">
              <w:rPr>
                <w:b/>
                <w:i/>
                <w:noProof/>
                <w:color w:val="00B050"/>
                <w:lang w:eastAsia="pt-PT" w:bidi="ar-SA"/>
              </w:rPr>
              <w:t>LAST MODIFIED</w:t>
            </w:r>
            <w:r w:rsidR="001D4C6A" w:rsidRPr="005303BA">
              <w:rPr>
                <w:b/>
                <w:noProof/>
                <w:color w:val="00B050"/>
                <w:lang w:eastAsia="pt-PT" w:bidi="ar-SA"/>
              </w:rPr>
              <w:t xml:space="preserve"> MARK</w:t>
            </w:r>
          </w:p>
        </w:tc>
        <w:tc>
          <w:tcPr>
            <w:tcW w:w="5844" w:type="dxa"/>
          </w:tcPr>
          <w:p w:rsidR="001D4C6A" w:rsidRPr="005303BA" w:rsidRDefault="00026380" w:rsidP="007401E2">
            <w:pPr>
              <w:tabs>
                <w:tab w:val="left" w:pos="567"/>
                <w:tab w:val="left" w:pos="852"/>
                <w:tab w:val="left" w:pos="9356"/>
              </w:tabs>
              <w:spacing w:before="60"/>
              <w:jc w:val="center"/>
              <w:rPr>
                <w:b/>
                <w:noProof/>
                <w:color w:val="00B050"/>
                <w:lang w:eastAsia="pt-PT" w:bidi="ar-SA"/>
              </w:rPr>
            </w:pPr>
            <w:r w:rsidRPr="005303BA">
              <w:rPr>
                <w:b/>
                <w:i/>
                <w:noProof/>
                <w:color w:val="00B050"/>
                <w:lang w:eastAsia="pt-PT" w:bidi="ar-SA"/>
              </w:rPr>
              <w:t xml:space="preserve">TRANSLATION </w:t>
            </w:r>
            <w:r w:rsidR="001D4C6A" w:rsidRPr="005303BA">
              <w:rPr>
                <w:b/>
                <w:i/>
                <w:noProof/>
                <w:color w:val="00B050"/>
                <w:lang w:eastAsia="pt-PT" w:bidi="ar-SA"/>
              </w:rPr>
              <w:t>LAST MODIFIED</w:t>
            </w:r>
            <w:r w:rsidR="001D4C6A" w:rsidRPr="005303BA">
              <w:rPr>
                <w:b/>
                <w:noProof/>
                <w:color w:val="00B050"/>
                <w:lang w:eastAsia="pt-PT" w:bidi="ar-SA"/>
              </w:rPr>
              <w:t xml:space="preserve"> AND </w:t>
            </w:r>
            <w:r w:rsidR="001D4C6A" w:rsidRPr="005303BA">
              <w:rPr>
                <w:b/>
                <w:i/>
                <w:noProof/>
                <w:color w:val="00B050"/>
                <w:lang w:eastAsia="pt-PT" w:bidi="ar-SA"/>
              </w:rPr>
              <w:t>LAST REVISED</w:t>
            </w:r>
            <w:r w:rsidR="001D4C6A" w:rsidRPr="005303BA">
              <w:rPr>
                <w:b/>
                <w:noProof/>
                <w:color w:val="00B050"/>
                <w:lang w:eastAsia="pt-PT" w:bidi="ar-SA"/>
              </w:rPr>
              <w:t xml:space="preserve"> BY MARKS</w:t>
            </w:r>
          </w:p>
        </w:tc>
      </w:tr>
      <w:tr w:rsidR="001D4C6A" w:rsidRPr="005303BA" w:rsidTr="005908D0">
        <w:trPr>
          <w:trHeight w:val="1001"/>
        </w:trPr>
        <w:tc>
          <w:tcPr>
            <w:tcW w:w="4097" w:type="dxa"/>
          </w:tcPr>
          <w:p w:rsidR="001D4C6A" w:rsidRPr="005303BA" w:rsidRDefault="001D4C6A" w:rsidP="007401E2">
            <w:pPr>
              <w:tabs>
                <w:tab w:val="left" w:pos="567"/>
                <w:tab w:val="left" w:pos="852"/>
                <w:tab w:val="left" w:pos="9356"/>
              </w:tabs>
              <w:spacing w:before="60"/>
              <w:rPr>
                <w:szCs w:val="22"/>
              </w:rPr>
            </w:pPr>
            <w:r w:rsidRPr="005303BA">
              <w:rPr>
                <w:noProof/>
                <w:lang w:eastAsia="en-GB" w:bidi="ar-SA"/>
              </w:rPr>
              <w:drawing>
                <wp:inline distT="0" distB="0" distL="0" distR="0" wp14:anchorId="4C20AAB2" wp14:editId="1C414BE1">
                  <wp:extent cx="2654453" cy="5804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685738" cy="587286"/>
                          </a:xfrm>
                          <a:prstGeom prst="rect">
                            <a:avLst/>
                          </a:prstGeom>
                        </pic:spPr>
                      </pic:pic>
                    </a:graphicData>
                  </a:graphic>
                </wp:inline>
              </w:drawing>
            </w:r>
          </w:p>
        </w:tc>
        <w:tc>
          <w:tcPr>
            <w:tcW w:w="5844" w:type="dxa"/>
          </w:tcPr>
          <w:p w:rsidR="001D4C6A" w:rsidRPr="005303BA" w:rsidRDefault="001D4C6A" w:rsidP="007401E2">
            <w:pPr>
              <w:tabs>
                <w:tab w:val="left" w:pos="567"/>
                <w:tab w:val="left" w:pos="852"/>
                <w:tab w:val="left" w:pos="9356"/>
              </w:tabs>
              <w:spacing w:before="60"/>
              <w:rPr>
                <w:szCs w:val="22"/>
              </w:rPr>
            </w:pPr>
            <w:r w:rsidRPr="005303BA">
              <w:rPr>
                <w:noProof/>
                <w:lang w:eastAsia="en-GB" w:bidi="ar-SA"/>
              </w:rPr>
              <w:drawing>
                <wp:inline distT="0" distB="0" distL="0" distR="0" wp14:anchorId="1008A8B8" wp14:editId="373D543D">
                  <wp:extent cx="3611545" cy="580445"/>
                  <wp:effectExtent l="0" t="0" r="8255" b="0"/>
                  <wp:docPr id="2242" name="Picture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44749" cy="585782"/>
                          </a:xfrm>
                          <a:prstGeom prst="rect">
                            <a:avLst/>
                          </a:prstGeom>
                        </pic:spPr>
                      </pic:pic>
                    </a:graphicData>
                  </a:graphic>
                </wp:inline>
              </w:drawing>
            </w:r>
          </w:p>
        </w:tc>
      </w:tr>
    </w:tbl>
    <w:p w:rsidR="001D4C6A" w:rsidRPr="005303BA" w:rsidRDefault="001D4C6A" w:rsidP="007401E2">
      <w:pPr>
        <w:tabs>
          <w:tab w:val="left" w:pos="567"/>
          <w:tab w:val="left" w:pos="852"/>
          <w:tab w:val="left" w:pos="9356"/>
        </w:tabs>
        <w:spacing w:before="60"/>
        <w:rPr>
          <w:szCs w:val="22"/>
        </w:rPr>
      </w:pPr>
      <w:r w:rsidRPr="005303BA">
        <w:rPr>
          <w:szCs w:val="22"/>
        </w:rPr>
        <w:t xml:space="preserve">DGT-OT only keeps the translation of the segment as last modified (by the translator or the reviser) and </w:t>
      </w:r>
      <w:r w:rsidRPr="005303BA">
        <w:rPr>
          <w:b/>
          <w:i/>
          <w:szCs w:val="22"/>
        </w:rPr>
        <w:t>Undo/Redo</w:t>
      </w:r>
      <w:r w:rsidRPr="005303BA">
        <w:rPr>
          <w:szCs w:val="22"/>
        </w:rPr>
        <w:t xml:space="preserve"> only works within the open segment</w:t>
      </w:r>
      <w:r w:rsidR="00F4216B" w:rsidRPr="005303BA">
        <w:rPr>
          <w:szCs w:val="22"/>
        </w:rPr>
        <w:t>…</w:t>
      </w:r>
      <w:r w:rsidRPr="005303BA">
        <w:rPr>
          <w:szCs w:val="22"/>
        </w:rPr>
        <w:t xml:space="preserve"> not for the whole document/project.</w:t>
      </w:r>
    </w:p>
    <w:p w:rsidR="001D4C6A" w:rsidRPr="005303BA" w:rsidRDefault="001D4C6A" w:rsidP="007401E2">
      <w:pPr>
        <w:tabs>
          <w:tab w:val="left" w:pos="567"/>
          <w:tab w:val="left" w:pos="852"/>
          <w:tab w:val="left" w:pos="9356"/>
        </w:tabs>
        <w:spacing w:before="60"/>
        <w:rPr>
          <w:szCs w:val="22"/>
        </w:rPr>
      </w:pPr>
      <w:r w:rsidRPr="005303BA">
        <w:rPr>
          <w:szCs w:val="22"/>
        </w:rPr>
        <w:t xml:space="preserve">If you want to turn a translated </w:t>
      </w:r>
      <w:r w:rsidR="004559C7" w:rsidRPr="005303BA">
        <w:rPr>
          <w:szCs w:val="22"/>
        </w:rPr>
        <w:t>i</w:t>
      </w:r>
      <w:r w:rsidRPr="005303BA">
        <w:rPr>
          <w:szCs w:val="22"/>
        </w:rPr>
        <w:t xml:space="preserve">nto an untranslated segment, just highlight the text, delete it and </w:t>
      </w:r>
      <w:r w:rsidR="004559C7" w:rsidRPr="005303BA">
        <w:rPr>
          <w:szCs w:val="22"/>
        </w:rPr>
        <w:t>move</w:t>
      </w:r>
      <w:r w:rsidR="008632E7" w:rsidRPr="005303BA">
        <w:rPr>
          <w:szCs w:val="22"/>
        </w:rPr>
        <w:t xml:space="preserve"> to </w:t>
      </w:r>
      <w:r w:rsidR="004559C7" w:rsidRPr="005303BA">
        <w:rPr>
          <w:szCs w:val="22"/>
        </w:rPr>
        <w:t>another</w:t>
      </w:r>
      <w:r w:rsidR="008632E7" w:rsidRPr="005303BA">
        <w:rPr>
          <w:szCs w:val="22"/>
        </w:rPr>
        <w:t xml:space="preserve"> </w:t>
      </w:r>
      <w:r w:rsidRPr="005303BA">
        <w:rPr>
          <w:szCs w:val="22"/>
        </w:rPr>
        <w:t xml:space="preserve">segment. </w:t>
      </w:r>
    </w:p>
    <w:p w:rsidR="00113DAA" w:rsidRPr="005303BA" w:rsidRDefault="00113DAA" w:rsidP="007401E2">
      <w:pPr>
        <w:tabs>
          <w:tab w:val="left" w:pos="567"/>
          <w:tab w:val="left" w:pos="852"/>
          <w:tab w:val="left" w:pos="9356"/>
        </w:tabs>
        <w:spacing w:before="60"/>
        <w:rPr>
          <w:sz w:val="2"/>
          <w:szCs w:val="2"/>
        </w:rPr>
      </w:pPr>
    </w:p>
    <w:p w:rsidR="001D4C6A" w:rsidRPr="005303BA" w:rsidRDefault="001D4C6A" w:rsidP="007401E2">
      <w:pPr>
        <w:pStyle w:val="Heading4"/>
        <w:tabs>
          <w:tab w:val="left" w:pos="9356"/>
        </w:tabs>
      </w:pPr>
      <w:bookmarkStart w:id="63" w:name="_Toc499734053"/>
      <w:r w:rsidRPr="005303BA">
        <w:t>3.</w:t>
      </w:r>
      <w:r w:rsidR="005E3BE3" w:rsidRPr="005303BA">
        <w:t>3</w:t>
      </w:r>
      <w:r w:rsidRPr="005303BA">
        <w:t>.2. Translation and Revision Modes</w:t>
      </w:r>
      <w:bookmarkEnd w:id="63"/>
    </w:p>
    <w:p w:rsidR="001D4C6A" w:rsidRPr="005303BA" w:rsidRDefault="001D4C6A" w:rsidP="007401E2">
      <w:pPr>
        <w:tabs>
          <w:tab w:val="left" w:pos="567"/>
          <w:tab w:val="left" w:pos="852"/>
          <w:tab w:val="left" w:pos="9356"/>
        </w:tabs>
        <w:rPr>
          <w:szCs w:val="22"/>
        </w:rPr>
      </w:pPr>
      <w:r w:rsidRPr="005303BA">
        <w:rPr>
          <w:szCs w:val="22"/>
        </w:rPr>
        <w:t>In DGT-OT, there are 2 Modes</w:t>
      </w:r>
      <w:r w:rsidR="008632E7" w:rsidRPr="005303BA">
        <w:rPr>
          <w:szCs w:val="22"/>
        </w:rPr>
        <w:t xml:space="preserve"> — </w:t>
      </w:r>
      <w:r w:rsidRPr="005303BA">
        <w:rPr>
          <w:b/>
          <w:szCs w:val="22"/>
        </w:rPr>
        <w:t>Translation Mode</w:t>
      </w:r>
      <w:r w:rsidRPr="005303BA">
        <w:rPr>
          <w:szCs w:val="22"/>
        </w:rPr>
        <w:t xml:space="preserve"> and </w:t>
      </w:r>
      <w:r w:rsidRPr="005303BA">
        <w:rPr>
          <w:b/>
          <w:szCs w:val="22"/>
        </w:rPr>
        <w:t>Revision Mode.</w:t>
      </w:r>
    </w:p>
    <w:p w:rsidR="00AD6B73" w:rsidRPr="005303BA" w:rsidRDefault="00AD6B73" w:rsidP="007401E2">
      <w:pPr>
        <w:tabs>
          <w:tab w:val="left" w:pos="567"/>
          <w:tab w:val="left" w:pos="852"/>
          <w:tab w:val="left" w:pos="9356"/>
        </w:tabs>
        <w:spacing w:before="60"/>
        <w:rPr>
          <w:szCs w:val="22"/>
        </w:rPr>
      </w:pPr>
      <w:r w:rsidRPr="005303BA">
        <w:rPr>
          <w:szCs w:val="22"/>
        </w:rPr>
        <w:t xml:space="preserve">By default, when you open a project, you are </w:t>
      </w:r>
      <w:r w:rsidRPr="005303BA">
        <w:rPr>
          <w:b/>
          <w:szCs w:val="22"/>
        </w:rPr>
        <w:t>always</w:t>
      </w:r>
      <w:r w:rsidRPr="005303BA">
        <w:rPr>
          <w:szCs w:val="22"/>
        </w:rPr>
        <w:t xml:space="preserve"> in </w:t>
      </w:r>
      <w:r w:rsidRPr="005303BA">
        <w:rPr>
          <w:b/>
          <w:szCs w:val="22"/>
        </w:rPr>
        <w:t>Translation Mode</w:t>
      </w:r>
      <w:r w:rsidRPr="005303BA">
        <w:rPr>
          <w:szCs w:val="22"/>
        </w:rPr>
        <w:t>. You can check it at the top of you</w:t>
      </w:r>
      <w:r w:rsidR="008632E7" w:rsidRPr="005303BA">
        <w:rPr>
          <w:szCs w:val="22"/>
        </w:rPr>
        <w:t>r</w:t>
      </w:r>
      <w:r w:rsidRPr="005303BA">
        <w:rPr>
          <w:szCs w:val="22"/>
        </w:rPr>
        <w:t xml:space="preserve"> project.</w:t>
      </w:r>
    </w:p>
    <w:p w:rsidR="00AD6B73" w:rsidRPr="005303BA" w:rsidRDefault="004559C7" w:rsidP="007401E2">
      <w:pPr>
        <w:tabs>
          <w:tab w:val="left" w:pos="567"/>
          <w:tab w:val="left" w:pos="852"/>
          <w:tab w:val="left" w:pos="9356"/>
        </w:tabs>
        <w:rPr>
          <w:szCs w:val="22"/>
        </w:rPr>
      </w:pPr>
      <w:r w:rsidRPr="005303BA">
        <w:rPr>
          <w:noProof/>
          <w:lang w:eastAsia="en-GB" w:bidi="ar-SA"/>
        </w:rPr>
        <w:drawing>
          <wp:inline distT="0" distB="0" distL="0" distR="0" wp14:anchorId="46D5873E" wp14:editId="08B2429F">
            <wp:extent cx="5971429" cy="246491"/>
            <wp:effectExtent l="0" t="0" r="0" b="1270"/>
            <wp:docPr id="10194" name="Picture 1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72810" cy="246548"/>
                    </a:xfrm>
                    <a:prstGeom prst="rect">
                      <a:avLst/>
                    </a:prstGeom>
                  </pic:spPr>
                </pic:pic>
              </a:graphicData>
            </a:graphic>
          </wp:inline>
        </w:drawing>
      </w:r>
    </w:p>
    <w:p w:rsidR="00AD6B73" w:rsidRPr="005303BA" w:rsidRDefault="004559C7" w:rsidP="007401E2">
      <w:pPr>
        <w:tabs>
          <w:tab w:val="left" w:pos="567"/>
          <w:tab w:val="left" w:pos="852"/>
          <w:tab w:val="left" w:pos="9356"/>
        </w:tabs>
        <w:spacing w:before="60"/>
        <w:rPr>
          <w:szCs w:val="22"/>
        </w:rPr>
      </w:pPr>
      <w:r w:rsidRPr="005303BA">
        <w:rPr>
          <w:noProof/>
          <w:lang w:eastAsia="en-GB" w:bidi="ar-SA"/>
        </w:rPr>
        <w:drawing>
          <wp:inline distT="0" distB="0" distL="0" distR="0" wp14:anchorId="39B29339" wp14:editId="12C6B3CC">
            <wp:extent cx="5971429" cy="214685"/>
            <wp:effectExtent l="0" t="0" r="0" b="0"/>
            <wp:docPr id="10199" name="Picture 1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72810" cy="214735"/>
                    </a:xfrm>
                    <a:prstGeom prst="rect">
                      <a:avLst/>
                    </a:prstGeom>
                  </pic:spPr>
                </pic:pic>
              </a:graphicData>
            </a:graphic>
          </wp:inline>
        </w:drawing>
      </w:r>
    </w:p>
    <w:p w:rsidR="00113DAA" w:rsidRPr="005303BA" w:rsidRDefault="00113DAA" w:rsidP="00113DAA">
      <w:pPr>
        <w:tabs>
          <w:tab w:val="left" w:pos="567"/>
          <w:tab w:val="left" w:pos="852"/>
          <w:tab w:val="left" w:pos="9356"/>
        </w:tabs>
        <w:spacing w:before="60"/>
        <w:rPr>
          <w:sz w:val="8"/>
          <w:szCs w:val="8"/>
        </w:rPr>
      </w:pPr>
    </w:p>
    <w:p w:rsidR="00113DAA" w:rsidRPr="005303BA" w:rsidRDefault="00113DAA" w:rsidP="004559C7">
      <w:pPr>
        <w:tabs>
          <w:tab w:val="left" w:pos="567"/>
          <w:tab w:val="left" w:pos="852"/>
          <w:tab w:val="left" w:pos="9356"/>
        </w:tabs>
        <w:spacing w:beforeLines="20" w:before="48"/>
        <w:rPr>
          <w:szCs w:val="22"/>
        </w:rPr>
      </w:pPr>
      <w:r w:rsidRPr="005303BA">
        <w:rPr>
          <w:szCs w:val="22"/>
        </w:rPr>
        <w:t xml:space="preserve">You may ask why! The explanation is simple: in DGT-OT, you can mark a segment as revised, but you cannot delete the revision mark and make the segment “unrevised” again. </w:t>
      </w:r>
    </w:p>
    <w:p w:rsidR="001D4C6A" w:rsidRPr="005303BA" w:rsidRDefault="001D4C6A" w:rsidP="004559C7">
      <w:pPr>
        <w:tabs>
          <w:tab w:val="left" w:pos="567"/>
          <w:tab w:val="left" w:pos="852"/>
          <w:tab w:val="left" w:pos="9356"/>
        </w:tabs>
        <w:spacing w:beforeLines="20" w:before="48"/>
        <w:rPr>
          <w:szCs w:val="22"/>
        </w:rPr>
      </w:pPr>
      <w:r w:rsidRPr="005303BA">
        <w:rPr>
          <w:szCs w:val="22"/>
        </w:rPr>
        <w:t xml:space="preserve">To work in </w:t>
      </w:r>
      <w:r w:rsidRPr="005303BA">
        <w:rPr>
          <w:b/>
          <w:szCs w:val="22"/>
        </w:rPr>
        <w:t>Revision Mode</w:t>
      </w:r>
      <w:r w:rsidRPr="005303BA">
        <w:rPr>
          <w:szCs w:val="22"/>
        </w:rPr>
        <w:t xml:space="preserve"> click on the blue </w:t>
      </w:r>
      <w:r w:rsidRPr="005303BA">
        <w:rPr>
          <w:b/>
          <w:szCs w:val="22"/>
        </w:rPr>
        <w:t>REV</w:t>
      </w:r>
      <w:r w:rsidRPr="005303BA">
        <w:rPr>
          <w:szCs w:val="22"/>
        </w:rPr>
        <w:t xml:space="preserve"> icon </w:t>
      </w:r>
      <w:r w:rsidRPr="005303BA">
        <w:rPr>
          <w:noProof/>
          <w:lang w:eastAsia="en-GB" w:bidi="ar-SA"/>
        </w:rPr>
        <w:drawing>
          <wp:inline distT="0" distB="0" distL="0" distR="0" wp14:anchorId="6BEC5486" wp14:editId="64739A74">
            <wp:extent cx="290862" cy="166977"/>
            <wp:effectExtent l="0" t="0" r="0" b="5080"/>
            <wp:docPr id="10193" name="Picture 1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297180" cy="170604"/>
                    </a:xfrm>
                    <a:prstGeom prst="rect">
                      <a:avLst/>
                    </a:prstGeom>
                  </pic:spPr>
                </pic:pic>
              </a:graphicData>
            </a:graphic>
          </wp:inline>
        </w:drawing>
      </w:r>
      <w:r w:rsidRPr="005303BA">
        <w:rPr>
          <w:szCs w:val="22"/>
        </w:rPr>
        <w:t xml:space="preserve">. </w:t>
      </w:r>
    </w:p>
    <w:p w:rsidR="001D4C6A" w:rsidRPr="005303BA" w:rsidRDefault="001D4C6A" w:rsidP="004559C7">
      <w:pPr>
        <w:tabs>
          <w:tab w:val="left" w:pos="567"/>
          <w:tab w:val="left" w:pos="852"/>
          <w:tab w:val="left" w:pos="9356"/>
        </w:tabs>
        <w:spacing w:beforeLines="20" w:before="48"/>
        <w:rPr>
          <w:szCs w:val="22"/>
        </w:rPr>
      </w:pPr>
      <w:r w:rsidRPr="005303BA">
        <w:rPr>
          <w:szCs w:val="22"/>
        </w:rPr>
        <w:t xml:space="preserve">You can work in </w:t>
      </w:r>
      <w:r w:rsidRPr="005303BA">
        <w:rPr>
          <w:b/>
          <w:szCs w:val="22"/>
        </w:rPr>
        <w:t>Translation Mode</w:t>
      </w:r>
      <w:r w:rsidRPr="005303BA">
        <w:rPr>
          <w:szCs w:val="22"/>
        </w:rPr>
        <w:t xml:space="preserve"> and in </w:t>
      </w:r>
      <w:r w:rsidRPr="005303BA">
        <w:rPr>
          <w:b/>
          <w:szCs w:val="22"/>
        </w:rPr>
        <w:t>Revision Mode</w:t>
      </w:r>
      <w:r w:rsidRPr="005303BA">
        <w:rPr>
          <w:szCs w:val="22"/>
        </w:rPr>
        <w:t xml:space="preserve"> in the same way, the only difference being that, if you are revising a project, you must click on the blue </w:t>
      </w:r>
      <w:r w:rsidRPr="005303BA">
        <w:rPr>
          <w:b/>
          <w:i/>
          <w:szCs w:val="22"/>
        </w:rPr>
        <w:t>Rev</w:t>
      </w:r>
      <w:r w:rsidRPr="005303BA">
        <w:rPr>
          <w:szCs w:val="22"/>
        </w:rPr>
        <w:t xml:space="preserve"> icon before </w:t>
      </w:r>
      <w:r w:rsidR="00113DAA" w:rsidRPr="005303BA">
        <w:rPr>
          <w:szCs w:val="22"/>
        </w:rPr>
        <w:t>you (re)</w:t>
      </w:r>
      <w:r w:rsidRPr="005303BA">
        <w:rPr>
          <w:szCs w:val="22"/>
        </w:rPr>
        <w:t>start revising</w:t>
      </w:r>
      <w:r w:rsidR="00F4216B" w:rsidRPr="005303BA">
        <w:rPr>
          <w:szCs w:val="22"/>
        </w:rPr>
        <w:t>…</w:t>
      </w:r>
      <w:r w:rsidRPr="005303BA">
        <w:rPr>
          <w:szCs w:val="22"/>
        </w:rPr>
        <w:t xml:space="preserve"> otherwise those segments will not be marked as revised.</w:t>
      </w:r>
    </w:p>
    <w:p w:rsidR="001D4C6A" w:rsidRPr="005303BA" w:rsidRDefault="001D4C6A" w:rsidP="004559C7">
      <w:pPr>
        <w:tabs>
          <w:tab w:val="left" w:pos="567"/>
          <w:tab w:val="left" w:pos="852"/>
          <w:tab w:val="left" w:pos="9356"/>
        </w:tabs>
        <w:spacing w:beforeLines="20" w:before="48" w:after="60"/>
        <w:ind w:left="284" w:hanging="284"/>
        <w:rPr>
          <w:szCs w:val="22"/>
        </w:rPr>
      </w:pPr>
      <w:r w:rsidRPr="005303BA">
        <w:rPr>
          <w:b/>
          <w:szCs w:val="22"/>
          <w:u w:val="single"/>
        </w:rPr>
        <w:t>Revision Mode</w:t>
      </w:r>
      <w:r w:rsidRPr="005303BA">
        <w:rPr>
          <w:szCs w:val="22"/>
        </w:rPr>
        <w:t>:</w:t>
      </w:r>
    </w:p>
    <w:p w:rsidR="001D4C6A" w:rsidRPr="005303BA" w:rsidRDefault="001D4C6A" w:rsidP="004559C7">
      <w:pPr>
        <w:tabs>
          <w:tab w:val="left" w:pos="567"/>
          <w:tab w:val="left" w:pos="852"/>
          <w:tab w:val="left" w:pos="9356"/>
        </w:tabs>
        <w:spacing w:beforeLines="20" w:before="48" w:after="60"/>
        <w:rPr>
          <w:szCs w:val="22"/>
        </w:rPr>
      </w:pPr>
      <w:r w:rsidRPr="005303BA">
        <w:rPr>
          <w:szCs w:val="22"/>
        </w:rPr>
        <w:t xml:space="preserve">When you work in </w:t>
      </w:r>
      <w:r w:rsidRPr="005303BA">
        <w:rPr>
          <w:b/>
          <w:szCs w:val="22"/>
        </w:rPr>
        <w:t xml:space="preserve">Revision Mode </w:t>
      </w:r>
      <w:r w:rsidRPr="005303BA">
        <w:rPr>
          <w:szCs w:val="22"/>
        </w:rPr>
        <w:t>the segments are marked as revised whether you change them or not.</w:t>
      </w:r>
    </w:p>
    <w:p w:rsidR="001D4C6A" w:rsidRPr="005303BA" w:rsidRDefault="001D4C6A" w:rsidP="004559C7">
      <w:pPr>
        <w:tabs>
          <w:tab w:val="left" w:pos="567"/>
          <w:tab w:val="left" w:pos="852"/>
          <w:tab w:val="left" w:pos="9356"/>
        </w:tabs>
        <w:spacing w:beforeLines="20" w:before="48"/>
        <w:rPr>
          <w:szCs w:val="22"/>
        </w:rPr>
      </w:pPr>
      <w:r w:rsidRPr="005303BA">
        <w:rPr>
          <w:szCs w:val="22"/>
        </w:rPr>
        <w:t xml:space="preserve">If you forget to activate the </w:t>
      </w:r>
      <w:r w:rsidRPr="005303BA">
        <w:rPr>
          <w:b/>
          <w:szCs w:val="22"/>
        </w:rPr>
        <w:t>Revision Mode</w:t>
      </w:r>
      <w:r w:rsidRPr="005303BA">
        <w:rPr>
          <w:szCs w:val="22"/>
        </w:rPr>
        <w:t xml:space="preserve"> </w:t>
      </w:r>
      <w:r w:rsidRPr="005303BA">
        <w:t>—</w:t>
      </w:r>
      <w:r w:rsidRPr="005303BA">
        <w:rPr>
          <w:szCs w:val="22"/>
        </w:rPr>
        <w:t xml:space="preserve"> as long as you notice it in the same session (i.e. without closing and reopening the project) </w:t>
      </w:r>
      <w:r w:rsidRPr="005303BA">
        <w:t>—</w:t>
      </w:r>
      <w:r w:rsidRPr="005303BA">
        <w:rPr>
          <w:szCs w:val="22"/>
        </w:rPr>
        <w:t xml:space="preserve"> just click on the </w:t>
      </w:r>
      <w:r w:rsidRPr="005303BA">
        <w:rPr>
          <w:b/>
          <w:szCs w:val="22"/>
        </w:rPr>
        <w:t>Rev</w:t>
      </w:r>
      <w:r w:rsidRPr="005303BA">
        <w:rPr>
          <w:szCs w:val="22"/>
        </w:rPr>
        <w:t xml:space="preserve"> icon and press successively </w:t>
      </w:r>
      <w:r w:rsidRPr="005303BA">
        <w:rPr>
          <w:b/>
          <w:i/>
          <w:szCs w:val="22"/>
        </w:rPr>
        <w:t>Ctrl+Shift+P</w:t>
      </w:r>
      <w:r w:rsidRPr="005303BA">
        <w:rPr>
          <w:szCs w:val="22"/>
        </w:rPr>
        <w:t xml:space="preserve"> (menu </w:t>
      </w:r>
      <w:r w:rsidRPr="005303BA">
        <w:rPr>
          <w:b/>
          <w:szCs w:val="22"/>
        </w:rPr>
        <w:t>Go To</w:t>
      </w:r>
      <w:r w:rsidR="008632E7" w:rsidRPr="005303BA">
        <w:rPr>
          <w:szCs w:val="22"/>
        </w:rPr>
        <w:t xml:space="preserve"> — </w:t>
      </w:r>
      <w:r w:rsidRPr="005303BA">
        <w:rPr>
          <w:b/>
          <w:i/>
          <w:szCs w:val="22"/>
        </w:rPr>
        <w:t>Back in History</w:t>
      </w:r>
      <w:r w:rsidRPr="005303BA">
        <w:rPr>
          <w:szCs w:val="22"/>
        </w:rPr>
        <w:t xml:space="preserve">) or </w:t>
      </w:r>
      <w:r w:rsidRPr="005303BA">
        <w:rPr>
          <w:b/>
          <w:i/>
          <w:szCs w:val="22"/>
        </w:rPr>
        <w:t>Ctrl+U</w:t>
      </w:r>
      <w:r w:rsidRPr="005303BA">
        <w:rPr>
          <w:szCs w:val="22"/>
        </w:rPr>
        <w:t xml:space="preserve"> (</w:t>
      </w:r>
      <w:r w:rsidRPr="005303BA">
        <w:rPr>
          <w:b/>
          <w:i/>
          <w:szCs w:val="22"/>
        </w:rPr>
        <w:t>Next Unrevised Segment in Revision Mode</w:t>
      </w:r>
      <w:r w:rsidRPr="005303BA">
        <w:rPr>
          <w:szCs w:val="22"/>
        </w:rPr>
        <w:t xml:space="preserve"> in the </w:t>
      </w:r>
      <w:r w:rsidRPr="005303BA">
        <w:rPr>
          <w:b/>
          <w:szCs w:val="22"/>
        </w:rPr>
        <w:t>Go To</w:t>
      </w:r>
      <w:r w:rsidRPr="005303BA">
        <w:rPr>
          <w:szCs w:val="22"/>
        </w:rPr>
        <w:t xml:space="preserve"> menu) to reopen all the segments you revised in </w:t>
      </w:r>
      <w:r w:rsidRPr="005303BA">
        <w:rPr>
          <w:b/>
          <w:szCs w:val="22"/>
        </w:rPr>
        <w:t>Translation Mode</w:t>
      </w:r>
      <w:r w:rsidRPr="005303BA">
        <w:rPr>
          <w:szCs w:val="22"/>
        </w:rPr>
        <w:t xml:space="preserve"> and have them marked as revised.</w:t>
      </w:r>
    </w:p>
    <w:p w:rsidR="001D4C6A" w:rsidRPr="005303BA" w:rsidRDefault="001D4C6A" w:rsidP="004559C7">
      <w:pPr>
        <w:tabs>
          <w:tab w:val="left" w:pos="567"/>
          <w:tab w:val="left" w:pos="852"/>
          <w:tab w:val="left" w:pos="9356"/>
        </w:tabs>
        <w:spacing w:beforeLines="20" w:before="48"/>
        <w:rPr>
          <w:szCs w:val="22"/>
        </w:rPr>
      </w:pPr>
      <w:r w:rsidRPr="005303BA">
        <w:rPr>
          <w:szCs w:val="22"/>
        </w:rPr>
        <w:t>If you are changing a segment and you want to see the changes you made</w:t>
      </w:r>
      <w:r w:rsidR="008632E7" w:rsidRPr="005303BA">
        <w:rPr>
          <w:szCs w:val="22"/>
        </w:rPr>
        <w:t xml:space="preserve"> — </w:t>
      </w:r>
      <w:r w:rsidRPr="005303BA">
        <w:rPr>
          <w:szCs w:val="22"/>
        </w:rPr>
        <w:t>as compared to the translator’s segment</w:t>
      </w:r>
      <w:r w:rsidR="008632E7" w:rsidRPr="005303BA">
        <w:rPr>
          <w:szCs w:val="22"/>
        </w:rPr>
        <w:t xml:space="preserve"> — </w:t>
      </w:r>
      <w:r w:rsidRPr="005303BA">
        <w:rPr>
          <w:szCs w:val="22"/>
        </w:rPr>
        <w:t xml:space="preserve">you can see the unrevised segment displayed first in the </w:t>
      </w:r>
      <w:r w:rsidRPr="005303BA">
        <w:rPr>
          <w:b/>
          <w:szCs w:val="22"/>
        </w:rPr>
        <w:t>Fuzzy Matches</w:t>
      </w:r>
      <w:r w:rsidRPr="005303BA">
        <w:rPr>
          <w:szCs w:val="22"/>
        </w:rPr>
        <w:t xml:space="preserve"> pane identified as coming from the </w:t>
      </w:r>
      <w:r w:rsidRPr="005303BA">
        <w:rPr>
          <w:b/>
          <w:szCs w:val="22"/>
        </w:rPr>
        <w:t>\tm\auto\draft</w:t>
      </w:r>
      <w:r w:rsidRPr="005303BA">
        <w:rPr>
          <w:szCs w:val="22"/>
        </w:rPr>
        <w:t xml:space="preserve"> subfolder, which is where the </w:t>
      </w:r>
      <w:r w:rsidR="00113DAA" w:rsidRPr="005303BA">
        <w:rPr>
          <w:szCs w:val="22"/>
        </w:rPr>
        <w:t xml:space="preserve">DGT-OT </w:t>
      </w:r>
      <w:r w:rsidRPr="005303BA">
        <w:rPr>
          <w:szCs w:val="22"/>
        </w:rPr>
        <w:t>Wizard, when preparing a project for revision, stores the translator’s project memory.</w:t>
      </w:r>
    </w:p>
    <w:p w:rsidR="001D4C6A" w:rsidRPr="005303BA" w:rsidRDefault="001D4C6A" w:rsidP="004559C7">
      <w:pPr>
        <w:tabs>
          <w:tab w:val="left" w:pos="567"/>
          <w:tab w:val="left" w:pos="852"/>
          <w:tab w:val="left" w:pos="9356"/>
        </w:tabs>
        <w:spacing w:beforeLines="20" w:before="48"/>
        <w:rPr>
          <w:szCs w:val="22"/>
        </w:rPr>
      </w:pPr>
      <w:r w:rsidRPr="005303BA">
        <w:rPr>
          <w:szCs w:val="22"/>
        </w:rPr>
        <w:t>If you close and reopen a changed revised segment</w:t>
      </w:r>
      <w:r w:rsidR="00F4216B" w:rsidRPr="005303BA">
        <w:rPr>
          <w:szCs w:val="22"/>
        </w:rPr>
        <w:t xml:space="preserve"> or if you press </w:t>
      </w:r>
      <w:r w:rsidR="00F4216B" w:rsidRPr="005303BA">
        <w:rPr>
          <w:b/>
          <w:i/>
          <w:szCs w:val="22"/>
        </w:rPr>
        <w:t>Ctrl+S</w:t>
      </w:r>
      <w:r w:rsidRPr="005303BA">
        <w:rPr>
          <w:szCs w:val="22"/>
        </w:rPr>
        <w:t xml:space="preserve">, that segment is again displayed in the </w:t>
      </w:r>
      <w:r w:rsidRPr="005303BA">
        <w:rPr>
          <w:b/>
          <w:szCs w:val="22"/>
        </w:rPr>
        <w:t>Fuzzy Matches</w:t>
      </w:r>
      <w:r w:rsidRPr="005303BA">
        <w:rPr>
          <w:szCs w:val="22"/>
        </w:rPr>
        <w:t xml:space="preserve"> pane, but now with </w:t>
      </w:r>
      <w:r w:rsidRPr="005303BA">
        <w:rPr>
          <w:b/>
          <w:szCs w:val="22"/>
        </w:rPr>
        <w:t>track</w:t>
      </w:r>
      <w:r w:rsidRPr="005303BA">
        <w:rPr>
          <w:b/>
          <w:szCs w:val="22"/>
        </w:rPr>
        <w:noBreakHyphen/>
        <w:t>changes in the target segment</w:t>
      </w:r>
      <w:r w:rsidR="00F4216B" w:rsidRPr="005303BA">
        <w:rPr>
          <w:szCs w:val="22"/>
        </w:rPr>
        <w:t>,</w:t>
      </w:r>
      <w:r w:rsidRPr="005303BA">
        <w:rPr>
          <w:b/>
          <w:szCs w:val="22"/>
        </w:rPr>
        <w:t xml:space="preserve"> </w:t>
      </w:r>
      <w:r w:rsidRPr="005303BA">
        <w:rPr>
          <w:szCs w:val="22"/>
        </w:rPr>
        <w:t xml:space="preserve">thereby comparing your validated revised and changed segment with the </w:t>
      </w:r>
      <w:r w:rsidR="00113DAA" w:rsidRPr="005303BA">
        <w:rPr>
          <w:szCs w:val="22"/>
        </w:rPr>
        <w:t>unrevised</w:t>
      </w:r>
      <w:r w:rsidRPr="005303BA">
        <w:rPr>
          <w:szCs w:val="22"/>
        </w:rPr>
        <w:t xml:space="preserve"> translated segment.</w:t>
      </w:r>
    </w:p>
    <w:p w:rsidR="00026380" w:rsidRPr="005303BA" w:rsidRDefault="006B3AC3" w:rsidP="004559C7">
      <w:pPr>
        <w:tabs>
          <w:tab w:val="left" w:pos="567"/>
          <w:tab w:val="left" w:pos="852"/>
          <w:tab w:val="left" w:pos="9356"/>
        </w:tabs>
        <w:spacing w:beforeLines="20" w:before="48"/>
      </w:pPr>
      <w:r w:rsidRPr="005303BA">
        <w:rPr>
          <w:szCs w:val="22"/>
        </w:rPr>
        <w:t>You must</w:t>
      </w:r>
      <w:r w:rsidR="001D4C6A" w:rsidRPr="005303BA">
        <w:rPr>
          <w:szCs w:val="22"/>
        </w:rPr>
        <w:t xml:space="preserve"> </w:t>
      </w:r>
      <w:r w:rsidRPr="005303BA">
        <w:rPr>
          <w:szCs w:val="22"/>
        </w:rPr>
        <w:t>use</w:t>
      </w:r>
      <w:r w:rsidR="001D4C6A" w:rsidRPr="005303BA">
        <w:rPr>
          <w:szCs w:val="22"/>
        </w:rPr>
        <w:t xml:space="preserve"> the </w:t>
      </w:r>
      <w:r w:rsidR="001D4C6A" w:rsidRPr="005303BA">
        <w:rPr>
          <w:b/>
          <w:szCs w:val="22"/>
        </w:rPr>
        <w:t>Revision Mode</w:t>
      </w:r>
      <w:r w:rsidR="001D4C6A" w:rsidRPr="005303BA">
        <w:rPr>
          <w:szCs w:val="22"/>
        </w:rPr>
        <w:t xml:space="preserve"> </w:t>
      </w:r>
      <w:r w:rsidRPr="005303BA">
        <w:rPr>
          <w:szCs w:val="22"/>
        </w:rPr>
        <w:t>if you are the</w:t>
      </w:r>
      <w:r w:rsidR="001D4C6A" w:rsidRPr="005303BA">
        <w:rPr>
          <w:szCs w:val="22"/>
        </w:rPr>
        <w:t xml:space="preserve"> reviser, but you can also use it </w:t>
      </w:r>
      <w:r w:rsidRPr="005303BA">
        <w:rPr>
          <w:szCs w:val="22"/>
        </w:rPr>
        <w:t xml:space="preserve">when you are </w:t>
      </w:r>
      <w:r w:rsidR="00113DAA" w:rsidRPr="005303BA">
        <w:rPr>
          <w:szCs w:val="22"/>
        </w:rPr>
        <w:t>translating</w:t>
      </w:r>
      <w:r w:rsidR="001D4C6A" w:rsidRPr="005303BA">
        <w:rPr>
          <w:szCs w:val="22"/>
        </w:rPr>
        <w:t xml:space="preserve"> if you want to mark segments that you have revised yourself or if your translation will not be revised</w:t>
      </w:r>
      <w:r w:rsidRPr="005303BA">
        <w:rPr>
          <w:szCs w:val="22"/>
        </w:rPr>
        <w:t xml:space="preserve"> by an</w:t>
      </w:r>
      <w:r w:rsidR="00F4216B" w:rsidRPr="005303BA">
        <w:rPr>
          <w:szCs w:val="22"/>
        </w:rPr>
        <w:t>ybody else</w:t>
      </w:r>
      <w:r w:rsidR="001D4C6A" w:rsidRPr="005303BA">
        <w:rPr>
          <w:szCs w:val="22"/>
        </w:rPr>
        <w:t xml:space="preserve">. </w:t>
      </w:r>
      <w:r w:rsidR="00026380" w:rsidRPr="005303BA">
        <w:t>As in DGT-OT you cannot lock segments, this may be useful in some cases.</w:t>
      </w:r>
    </w:p>
    <w:p w:rsidR="001D4C6A" w:rsidRPr="005303BA" w:rsidRDefault="001D4C6A" w:rsidP="004559C7">
      <w:pPr>
        <w:tabs>
          <w:tab w:val="left" w:pos="567"/>
          <w:tab w:val="left" w:pos="852"/>
          <w:tab w:val="left" w:pos="9356"/>
        </w:tabs>
        <w:spacing w:beforeLines="20" w:before="48"/>
        <w:rPr>
          <w:szCs w:val="22"/>
        </w:rPr>
      </w:pPr>
      <w:r w:rsidRPr="005303BA">
        <w:rPr>
          <w:szCs w:val="22"/>
        </w:rPr>
        <w:t xml:space="preserve">If you use it </w:t>
      </w:r>
      <w:r w:rsidR="00113DAA" w:rsidRPr="005303BA">
        <w:rPr>
          <w:szCs w:val="22"/>
        </w:rPr>
        <w:t>when translating</w:t>
      </w:r>
      <w:r w:rsidR="008632E7" w:rsidRPr="005303BA">
        <w:rPr>
          <w:szCs w:val="22"/>
        </w:rPr>
        <w:t xml:space="preserve"> — </w:t>
      </w:r>
      <w:r w:rsidRPr="005303BA">
        <w:rPr>
          <w:szCs w:val="22"/>
        </w:rPr>
        <w:t>and your project will be revised b</w:t>
      </w:r>
      <w:r w:rsidR="00026380" w:rsidRPr="005303BA">
        <w:rPr>
          <w:szCs w:val="22"/>
        </w:rPr>
        <w:t xml:space="preserve">y </w:t>
      </w:r>
      <w:r w:rsidR="00F4216B" w:rsidRPr="005303BA">
        <w:rPr>
          <w:szCs w:val="22"/>
        </w:rPr>
        <w:t>somebody else</w:t>
      </w:r>
      <w:r w:rsidR="008632E7" w:rsidRPr="005303BA">
        <w:rPr>
          <w:szCs w:val="22"/>
        </w:rPr>
        <w:t xml:space="preserve"> — </w:t>
      </w:r>
      <w:r w:rsidR="00113DAA" w:rsidRPr="005303BA">
        <w:rPr>
          <w:szCs w:val="22"/>
        </w:rPr>
        <w:t xml:space="preserve">in the DGT-OT Wizard, </w:t>
      </w:r>
      <w:r w:rsidR="00026380" w:rsidRPr="005303BA">
        <w:rPr>
          <w:szCs w:val="22"/>
        </w:rPr>
        <w:t>use the option in</w:t>
      </w:r>
      <w:r w:rsidRPr="005303BA">
        <w:rPr>
          <w:szCs w:val="22"/>
        </w:rPr>
        <w:t xml:space="preserve"> </w:t>
      </w:r>
      <w:r w:rsidR="00026380" w:rsidRPr="005303BA">
        <w:rPr>
          <w:b/>
          <w:szCs w:val="22"/>
        </w:rPr>
        <w:t>Translator</w:t>
      </w:r>
      <w:r w:rsidR="008632E7" w:rsidRPr="005303BA">
        <w:rPr>
          <w:b/>
          <w:szCs w:val="22"/>
        </w:rPr>
        <w:t xml:space="preserve"> — </w:t>
      </w:r>
      <w:r w:rsidR="00026380" w:rsidRPr="005303BA">
        <w:rPr>
          <w:b/>
          <w:szCs w:val="22"/>
        </w:rPr>
        <w:t>S</w:t>
      </w:r>
      <w:r w:rsidRPr="005303BA">
        <w:rPr>
          <w:b/>
          <w:szCs w:val="22"/>
        </w:rPr>
        <w:t>end</w:t>
      </w:r>
      <w:r w:rsidRPr="005303BA">
        <w:rPr>
          <w:szCs w:val="22"/>
        </w:rPr>
        <w:t xml:space="preserve"> for revision with </w:t>
      </w:r>
      <w:r w:rsidRPr="005303BA">
        <w:rPr>
          <w:b/>
          <w:szCs w:val="22"/>
        </w:rPr>
        <w:t>Omegat exports</w:t>
      </w:r>
      <w:r w:rsidRPr="005303BA">
        <w:t xml:space="preserve"> so that the reviser gets your project without revision marks. </w:t>
      </w:r>
      <w:r w:rsidRPr="005303BA">
        <w:rPr>
          <w:szCs w:val="22"/>
        </w:rPr>
        <w:t xml:space="preserve">See </w:t>
      </w:r>
      <w:r w:rsidR="00711152" w:rsidRPr="005303BA">
        <w:rPr>
          <w:szCs w:val="22"/>
        </w:rPr>
        <w:t>the Section on</w:t>
      </w:r>
      <w:r w:rsidR="00CF1F7E" w:rsidRPr="005303BA">
        <w:rPr>
          <w:szCs w:val="22"/>
        </w:rPr>
        <w:t xml:space="preserve"> Revision Workflow i</w:t>
      </w:r>
      <w:r w:rsidR="00711152" w:rsidRPr="005303BA">
        <w:rPr>
          <w:szCs w:val="22"/>
        </w:rPr>
        <w:t>n</w:t>
      </w:r>
      <w:r w:rsidRPr="005303BA">
        <w:rPr>
          <w:szCs w:val="22"/>
        </w:rPr>
        <w:t xml:space="preserve"> this </w:t>
      </w:r>
      <w:r w:rsidRPr="005303BA">
        <w:rPr>
          <w:b/>
          <w:color w:val="00B050"/>
          <w:szCs w:val="22"/>
        </w:rPr>
        <w:t>Quick Guide</w:t>
      </w:r>
      <w:r w:rsidRPr="005303BA">
        <w:rPr>
          <w:szCs w:val="22"/>
        </w:rPr>
        <w:t xml:space="preserve"> for details. For in-depth information on revision, see the relevant section in the </w:t>
      </w:r>
      <w:r w:rsidR="006B3AC3" w:rsidRPr="005303BA">
        <w:rPr>
          <w:b/>
          <w:color w:val="00B050"/>
          <w:szCs w:val="22"/>
        </w:rPr>
        <w:t>Thematic G</w:t>
      </w:r>
      <w:r w:rsidRPr="005303BA">
        <w:rPr>
          <w:b/>
          <w:color w:val="00B050"/>
          <w:szCs w:val="22"/>
        </w:rPr>
        <w:t>uide</w:t>
      </w:r>
      <w:r w:rsidRPr="005303BA">
        <w:rPr>
          <w:szCs w:val="22"/>
        </w:rPr>
        <w:t>.</w:t>
      </w:r>
    </w:p>
    <w:p w:rsidR="003013AB" w:rsidRPr="005303BA" w:rsidRDefault="003013AB" w:rsidP="007401E2">
      <w:pPr>
        <w:pStyle w:val="Heading4"/>
        <w:tabs>
          <w:tab w:val="left" w:pos="9356"/>
        </w:tabs>
        <w:rPr>
          <w:sz w:val="8"/>
          <w:szCs w:val="8"/>
        </w:rPr>
      </w:pPr>
    </w:p>
    <w:p w:rsidR="003013AB" w:rsidRPr="005303BA" w:rsidRDefault="003013AB" w:rsidP="007401E2">
      <w:pPr>
        <w:pStyle w:val="Heading4"/>
        <w:tabs>
          <w:tab w:val="left" w:pos="9356"/>
        </w:tabs>
      </w:pPr>
      <w:bookmarkStart w:id="64" w:name="_Toc499734054"/>
      <w:r w:rsidRPr="005303BA">
        <w:t>3.3.3. Segments</w:t>
      </w:r>
      <w:r w:rsidR="008632E7" w:rsidRPr="005303BA">
        <w:t xml:space="preserve"> — </w:t>
      </w:r>
      <w:r w:rsidRPr="005303BA">
        <w:t xml:space="preserve">colour </w:t>
      </w:r>
      <w:r w:rsidR="004559C7" w:rsidRPr="005303BA">
        <w:t>scheme</w:t>
      </w:r>
      <w:bookmarkEnd w:id="64"/>
    </w:p>
    <w:p w:rsidR="003013AB" w:rsidRPr="005303BA" w:rsidRDefault="003013AB" w:rsidP="007401E2">
      <w:pPr>
        <w:tabs>
          <w:tab w:val="left" w:pos="9356"/>
        </w:tabs>
      </w:pPr>
      <w:r w:rsidRPr="005303BA">
        <w:t xml:space="preserve">DGT-OT relies basically on a system of highlights and text colours to indicate segment status and other information. The </w:t>
      </w:r>
      <w:r w:rsidRPr="005303BA">
        <w:rPr>
          <w:b/>
        </w:rPr>
        <w:t>Editor</w:t>
      </w:r>
      <w:r w:rsidRPr="005303BA">
        <w:t xml:space="preserve"> pane can become quite colourful as several colour codes will mingle! </w:t>
      </w:r>
      <w:r w:rsidR="004559C7" w:rsidRPr="005303BA">
        <w:t>And furthermore now you can customize freely.</w:t>
      </w:r>
      <w:r w:rsidRPr="005303BA">
        <w:t xml:space="preserve"> </w:t>
      </w:r>
    </w:p>
    <w:p w:rsidR="003013AB" w:rsidRPr="005303BA" w:rsidRDefault="003013AB" w:rsidP="007401E2">
      <w:pPr>
        <w:tabs>
          <w:tab w:val="left" w:pos="9356"/>
        </w:tabs>
      </w:pPr>
      <w:r w:rsidRPr="005303BA">
        <w:t>Here is the key to the baseline colour scheme</w:t>
      </w:r>
      <w:r w:rsidR="00F4216B" w:rsidRPr="005303BA">
        <w:t>…</w:t>
      </w:r>
      <w:r w:rsidRPr="005303BA">
        <w:t xml:space="preserve"> when the relevant options are activated in the </w:t>
      </w:r>
      <w:r w:rsidRPr="005303BA">
        <w:rPr>
          <w:b/>
        </w:rPr>
        <w:t>View</w:t>
      </w:r>
      <w:r w:rsidRPr="005303BA">
        <w:t xml:space="preserve"> menu.</w:t>
      </w:r>
    </w:p>
    <w:tbl>
      <w:tblPr>
        <w:tblStyle w:val="TableGrid"/>
        <w:tblW w:w="0" w:type="auto"/>
        <w:tblBorders>
          <w:top w:val="single" w:sz="24" w:space="0" w:color="76923C" w:themeColor="accent3" w:themeShade="BF"/>
          <w:left w:val="single" w:sz="24" w:space="0" w:color="76923C" w:themeColor="accent3" w:themeShade="BF"/>
          <w:bottom w:val="single" w:sz="24" w:space="0" w:color="76923C" w:themeColor="accent3" w:themeShade="BF"/>
          <w:right w:val="single" w:sz="24" w:space="0" w:color="76923C" w:themeColor="accent3" w:themeShade="BF"/>
          <w:insideH w:val="single" w:sz="24" w:space="0" w:color="76923C" w:themeColor="accent3" w:themeShade="BF"/>
          <w:insideV w:val="single" w:sz="24" w:space="0" w:color="76923C" w:themeColor="accent3" w:themeShade="BF"/>
        </w:tblBorders>
        <w:tblLayout w:type="fixed"/>
        <w:tblLook w:val="04A0" w:firstRow="1" w:lastRow="0" w:firstColumn="1" w:lastColumn="0" w:noHBand="0" w:noVBand="1"/>
      </w:tblPr>
      <w:tblGrid>
        <w:gridCol w:w="3794"/>
        <w:gridCol w:w="6060"/>
      </w:tblGrid>
      <w:tr w:rsidR="003013AB" w:rsidRPr="005303BA" w:rsidTr="0010680E">
        <w:tc>
          <w:tcPr>
            <w:tcW w:w="3794" w:type="dxa"/>
            <w:vAlign w:val="center"/>
          </w:tcPr>
          <w:p w:rsidR="003013AB" w:rsidRPr="005303BA" w:rsidRDefault="003013AB" w:rsidP="007401E2">
            <w:pPr>
              <w:tabs>
                <w:tab w:val="left" w:pos="9356"/>
              </w:tabs>
              <w:spacing w:before="0"/>
              <w:rPr>
                <w:b/>
                <w:sz w:val="18"/>
                <w:szCs w:val="18"/>
              </w:rPr>
            </w:pPr>
            <w:r w:rsidRPr="005303BA">
              <w:rPr>
                <w:b/>
                <w:sz w:val="18"/>
                <w:szCs w:val="18"/>
              </w:rPr>
              <w:t>Segments in black are unique segments (1</w:t>
            </w:r>
            <w:r w:rsidRPr="005303BA">
              <w:rPr>
                <w:b/>
                <w:sz w:val="18"/>
                <w:szCs w:val="18"/>
                <w:vertAlign w:val="superscript"/>
              </w:rPr>
              <w:t>st</w:t>
            </w:r>
            <w:r w:rsidR="00807D0D" w:rsidRPr="005303BA">
              <w:rPr>
                <w:b/>
                <w:sz w:val="18"/>
                <w:szCs w:val="18"/>
              </w:rPr>
              <w:t> </w:t>
            </w:r>
            <w:r w:rsidRPr="005303BA">
              <w:rPr>
                <w:b/>
                <w:sz w:val="18"/>
                <w:szCs w:val="18"/>
              </w:rPr>
              <w:t>segment).</w:t>
            </w:r>
          </w:p>
          <w:p w:rsidR="003013AB" w:rsidRPr="005303BA" w:rsidRDefault="003013AB" w:rsidP="007401E2">
            <w:pPr>
              <w:tabs>
                <w:tab w:val="left" w:pos="9356"/>
              </w:tabs>
              <w:spacing w:before="0"/>
              <w:rPr>
                <w:b/>
                <w:sz w:val="18"/>
                <w:szCs w:val="18"/>
              </w:rPr>
            </w:pPr>
            <w:r w:rsidRPr="005303BA">
              <w:rPr>
                <w:b/>
                <w:sz w:val="18"/>
                <w:szCs w:val="18"/>
              </w:rPr>
              <w:t>Greyed segments are non-unique segments (2</w:t>
            </w:r>
            <w:r w:rsidRPr="005303BA">
              <w:rPr>
                <w:b/>
                <w:sz w:val="18"/>
                <w:szCs w:val="18"/>
                <w:vertAlign w:val="superscript"/>
              </w:rPr>
              <w:t>nd</w:t>
            </w:r>
            <w:r w:rsidR="00113DAA" w:rsidRPr="005303BA">
              <w:rPr>
                <w:b/>
                <w:sz w:val="18"/>
                <w:szCs w:val="18"/>
                <w:vertAlign w:val="superscript"/>
              </w:rPr>
              <w:t xml:space="preserve"> </w:t>
            </w:r>
            <w:r w:rsidR="00113DAA" w:rsidRPr="005303BA">
              <w:rPr>
                <w:b/>
                <w:sz w:val="18"/>
                <w:szCs w:val="18"/>
              </w:rPr>
              <w:t xml:space="preserve"> segment)</w:t>
            </w:r>
            <w:r w:rsidRPr="005303BA">
              <w:rPr>
                <w:b/>
                <w:sz w:val="18"/>
                <w:szCs w:val="18"/>
              </w:rPr>
              <w:t xml:space="preserve"> and the number of repetitions is displayed along the identification of the segment with date and translator login of last modification. </w:t>
            </w:r>
          </w:p>
        </w:tc>
        <w:tc>
          <w:tcPr>
            <w:tcW w:w="6060" w:type="dxa"/>
          </w:tcPr>
          <w:p w:rsidR="003013AB" w:rsidRPr="005303BA" w:rsidRDefault="003013AB" w:rsidP="007401E2">
            <w:pPr>
              <w:tabs>
                <w:tab w:val="left" w:pos="9356"/>
              </w:tabs>
              <w:spacing w:before="0"/>
            </w:pPr>
            <w:r w:rsidRPr="005303BA">
              <w:rPr>
                <w:noProof/>
                <w:lang w:eastAsia="en-GB" w:bidi="ar-SA"/>
              </w:rPr>
              <w:drawing>
                <wp:inline distT="0" distB="0" distL="0" distR="0" wp14:anchorId="41F9450F" wp14:editId="12DB2007">
                  <wp:extent cx="2465617" cy="914400"/>
                  <wp:effectExtent l="0" t="0" r="0" b="0"/>
                  <wp:docPr id="5097" name="Picture 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2474622" cy="917740"/>
                          </a:xfrm>
                          <a:prstGeom prst="rect">
                            <a:avLst/>
                          </a:prstGeom>
                        </pic:spPr>
                      </pic:pic>
                    </a:graphicData>
                  </a:graphic>
                </wp:inline>
              </w:drawing>
            </w:r>
          </w:p>
        </w:tc>
      </w:tr>
      <w:tr w:rsidR="003013AB" w:rsidRPr="005303BA" w:rsidTr="0010680E">
        <w:trPr>
          <w:trHeight w:val="944"/>
        </w:trPr>
        <w:tc>
          <w:tcPr>
            <w:tcW w:w="3794" w:type="dxa"/>
            <w:vAlign w:val="center"/>
          </w:tcPr>
          <w:p w:rsidR="003013AB" w:rsidRPr="005303BA" w:rsidRDefault="003013AB" w:rsidP="007401E2">
            <w:pPr>
              <w:tabs>
                <w:tab w:val="left" w:pos="9356"/>
              </w:tabs>
              <w:spacing w:before="0"/>
              <w:rPr>
                <w:b/>
                <w:sz w:val="18"/>
                <w:szCs w:val="18"/>
              </w:rPr>
            </w:pPr>
            <w:r w:rsidRPr="005303BA">
              <w:rPr>
                <w:b/>
                <w:sz w:val="18"/>
                <w:szCs w:val="18"/>
              </w:rPr>
              <w:t>Segments:</w:t>
            </w:r>
          </w:p>
          <w:p w:rsidR="003013AB" w:rsidRPr="005303BA" w:rsidRDefault="003013AB" w:rsidP="007401E2">
            <w:pPr>
              <w:tabs>
                <w:tab w:val="left" w:pos="9356"/>
              </w:tabs>
              <w:spacing w:before="0"/>
              <w:ind w:left="57"/>
              <w:rPr>
                <w:b/>
                <w:sz w:val="16"/>
                <w:szCs w:val="16"/>
              </w:rPr>
            </w:pPr>
            <w:r w:rsidRPr="005303BA">
              <w:rPr>
                <w:b/>
                <w:sz w:val="16"/>
                <w:szCs w:val="16"/>
              </w:rPr>
              <w:t>- Source with a blue background when translated</w:t>
            </w:r>
          </w:p>
          <w:p w:rsidR="003013AB" w:rsidRPr="005303BA" w:rsidRDefault="003013AB" w:rsidP="007401E2">
            <w:pPr>
              <w:tabs>
                <w:tab w:val="left" w:pos="9356"/>
              </w:tabs>
              <w:spacing w:before="0"/>
              <w:ind w:left="57"/>
              <w:rPr>
                <w:b/>
                <w:sz w:val="16"/>
                <w:szCs w:val="16"/>
              </w:rPr>
            </w:pPr>
            <w:r w:rsidRPr="005303BA">
              <w:rPr>
                <w:b/>
                <w:sz w:val="16"/>
                <w:szCs w:val="16"/>
              </w:rPr>
              <w:t>-</w:t>
            </w:r>
            <w:r w:rsidR="00807D0D" w:rsidRPr="005303BA">
              <w:rPr>
                <w:b/>
                <w:sz w:val="16"/>
                <w:szCs w:val="16"/>
              </w:rPr>
              <w:t> </w:t>
            </w:r>
            <w:r w:rsidRPr="005303BA">
              <w:rPr>
                <w:b/>
                <w:sz w:val="16"/>
                <w:szCs w:val="16"/>
              </w:rPr>
              <w:t xml:space="preserve">Source with a light yellow background when not </w:t>
            </w:r>
            <w:r w:rsidRPr="005303BA">
              <w:rPr>
                <w:b/>
                <w:sz w:val="16"/>
                <w:szCs w:val="16"/>
              </w:rPr>
              <w:br/>
              <w:t xml:space="preserve">   translated</w:t>
            </w:r>
          </w:p>
          <w:p w:rsidR="003013AB" w:rsidRPr="005303BA" w:rsidRDefault="003013AB" w:rsidP="007401E2">
            <w:pPr>
              <w:tabs>
                <w:tab w:val="left" w:pos="9356"/>
              </w:tabs>
              <w:spacing w:before="0"/>
              <w:ind w:left="57"/>
              <w:rPr>
                <w:b/>
                <w:sz w:val="16"/>
                <w:szCs w:val="16"/>
              </w:rPr>
            </w:pPr>
            <w:r w:rsidRPr="005303BA">
              <w:rPr>
                <w:b/>
                <w:sz w:val="16"/>
                <w:szCs w:val="16"/>
              </w:rPr>
              <w:t>- Target with a light green background when</w:t>
            </w:r>
          </w:p>
          <w:p w:rsidR="003013AB" w:rsidRPr="005303BA" w:rsidRDefault="003013AB" w:rsidP="007401E2">
            <w:pPr>
              <w:tabs>
                <w:tab w:val="left" w:pos="9356"/>
              </w:tabs>
              <w:spacing w:before="0"/>
              <w:ind w:left="57"/>
              <w:rPr>
                <w:b/>
                <w:sz w:val="18"/>
                <w:szCs w:val="18"/>
              </w:rPr>
            </w:pPr>
            <w:r w:rsidRPr="005303BA">
              <w:rPr>
                <w:b/>
                <w:sz w:val="16"/>
                <w:szCs w:val="16"/>
              </w:rPr>
              <w:t xml:space="preserve">  validated</w:t>
            </w:r>
          </w:p>
        </w:tc>
        <w:tc>
          <w:tcPr>
            <w:tcW w:w="6060" w:type="dxa"/>
          </w:tcPr>
          <w:p w:rsidR="003013AB" w:rsidRPr="005303BA" w:rsidRDefault="003013AB" w:rsidP="007401E2">
            <w:pPr>
              <w:tabs>
                <w:tab w:val="left" w:pos="9356"/>
              </w:tabs>
              <w:spacing w:before="100"/>
              <w:rPr>
                <w:noProof/>
                <w:lang w:eastAsia="en-GB" w:bidi="ar-SA"/>
              </w:rPr>
            </w:pPr>
            <w:r w:rsidRPr="005303BA">
              <w:rPr>
                <w:noProof/>
                <w:lang w:eastAsia="en-GB" w:bidi="ar-SA"/>
              </w:rPr>
              <w:drawing>
                <wp:inline distT="0" distB="0" distL="0" distR="0" wp14:anchorId="7B685C45" wp14:editId="6DA8B7F4">
                  <wp:extent cx="2292922" cy="588818"/>
                  <wp:effectExtent l="0" t="0" r="0" b="1905"/>
                  <wp:docPr id="2819" name="Picture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extLst>
                              <a:ext uri="{28A0092B-C50C-407E-A947-70E740481C1C}">
                                <a14:useLocalDpi xmlns:a14="http://schemas.microsoft.com/office/drawing/2010/main" val="0"/>
                              </a:ext>
                            </a:extLst>
                          </a:blip>
                          <a:srcRect/>
                          <a:stretch/>
                        </pic:blipFill>
                        <pic:spPr bwMode="auto">
                          <a:xfrm>
                            <a:off x="0" y="0"/>
                            <a:ext cx="2292922" cy="588818"/>
                          </a:xfrm>
                          <a:prstGeom prst="rect">
                            <a:avLst/>
                          </a:prstGeom>
                          <a:ln>
                            <a:noFill/>
                          </a:ln>
                          <a:extLst>
                            <a:ext uri="{53640926-AAD7-44D8-BBD7-CCE9431645EC}">
                              <a14:shadowObscured xmlns:a14="http://schemas.microsoft.com/office/drawing/2010/main"/>
                            </a:ext>
                          </a:extLst>
                        </pic:spPr>
                      </pic:pic>
                    </a:graphicData>
                  </a:graphic>
                </wp:inline>
              </w:drawing>
            </w:r>
          </w:p>
        </w:tc>
      </w:tr>
      <w:tr w:rsidR="00C10070" w:rsidRPr="005303BA" w:rsidTr="0010680E">
        <w:tc>
          <w:tcPr>
            <w:tcW w:w="3794" w:type="dxa"/>
            <w:vAlign w:val="center"/>
          </w:tcPr>
          <w:p w:rsidR="00C10070" w:rsidRPr="005303BA" w:rsidRDefault="00C10070" w:rsidP="007401E2">
            <w:pPr>
              <w:tabs>
                <w:tab w:val="left" w:pos="9356"/>
              </w:tabs>
              <w:spacing w:before="0"/>
              <w:rPr>
                <w:b/>
                <w:sz w:val="18"/>
                <w:szCs w:val="18"/>
              </w:rPr>
            </w:pPr>
            <w:r w:rsidRPr="005303BA">
              <w:rPr>
                <w:b/>
                <w:sz w:val="18"/>
                <w:szCs w:val="18"/>
              </w:rPr>
              <w:t xml:space="preserve">Segments already translated </w:t>
            </w:r>
          </w:p>
        </w:tc>
        <w:tc>
          <w:tcPr>
            <w:tcW w:w="6060" w:type="dxa"/>
          </w:tcPr>
          <w:p w:rsidR="00C10070" w:rsidRPr="005303BA" w:rsidRDefault="00C10070" w:rsidP="007401E2">
            <w:pPr>
              <w:tabs>
                <w:tab w:val="left" w:pos="9356"/>
              </w:tabs>
              <w:spacing w:before="100"/>
              <w:rPr>
                <w:noProof/>
                <w:lang w:eastAsia="pt-PT" w:bidi="ar-SA"/>
              </w:rPr>
            </w:pPr>
            <w:r w:rsidRPr="005303BA">
              <w:rPr>
                <w:noProof/>
                <w:lang w:eastAsia="en-GB" w:bidi="ar-SA"/>
              </w:rPr>
              <w:drawing>
                <wp:inline distT="0" distB="0" distL="0" distR="0" wp14:anchorId="7CA5F343" wp14:editId="057259A3">
                  <wp:extent cx="2313829" cy="453224"/>
                  <wp:effectExtent l="0" t="0" r="0" b="4445"/>
                  <wp:docPr id="10195" name="Picture 1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333630" cy="457103"/>
                          </a:xfrm>
                          <a:prstGeom prst="rect">
                            <a:avLst/>
                          </a:prstGeom>
                        </pic:spPr>
                      </pic:pic>
                    </a:graphicData>
                  </a:graphic>
                </wp:inline>
              </w:drawing>
            </w:r>
          </w:p>
        </w:tc>
      </w:tr>
      <w:tr w:rsidR="003013AB" w:rsidRPr="005303BA" w:rsidTr="0010680E">
        <w:tc>
          <w:tcPr>
            <w:tcW w:w="3794" w:type="dxa"/>
            <w:vAlign w:val="center"/>
          </w:tcPr>
          <w:p w:rsidR="003013AB" w:rsidRPr="005303BA" w:rsidRDefault="003013AB" w:rsidP="007401E2">
            <w:pPr>
              <w:tabs>
                <w:tab w:val="left" w:pos="9356"/>
              </w:tabs>
              <w:spacing w:before="0"/>
              <w:rPr>
                <w:b/>
                <w:sz w:val="18"/>
                <w:szCs w:val="18"/>
              </w:rPr>
            </w:pPr>
            <w:r w:rsidRPr="005303BA">
              <w:rPr>
                <w:b/>
                <w:sz w:val="18"/>
                <w:szCs w:val="18"/>
              </w:rPr>
              <w:t>100% match from external memories with a green background</w:t>
            </w:r>
          </w:p>
        </w:tc>
        <w:tc>
          <w:tcPr>
            <w:tcW w:w="6060" w:type="dxa"/>
          </w:tcPr>
          <w:p w:rsidR="003013AB" w:rsidRPr="005303BA" w:rsidRDefault="003013AB" w:rsidP="007401E2">
            <w:pPr>
              <w:tabs>
                <w:tab w:val="left" w:pos="9356"/>
              </w:tabs>
              <w:spacing w:before="100"/>
            </w:pPr>
            <w:r w:rsidRPr="005303BA">
              <w:rPr>
                <w:noProof/>
                <w:lang w:eastAsia="en-GB" w:bidi="ar-SA"/>
              </w:rPr>
              <w:drawing>
                <wp:inline distT="0" distB="0" distL="0" distR="0" wp14:anchorId="0EE58547" wp14:editId="1636BE13">
                  <wp:extent cx="2371776" cy="580445"/>
                  <wp:effectExtent l="0" t="0" r="0" b="0"/>
                  <wp:docPr id="5109" name="Picture 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2402682" cy="588009"/>
                          </a:xfrm>
                          <a:prstGeom prst="rect">
                            <a:avLst/>
                          </a:prstGeom>
                          <a:ln>
                            <a:noFill/>
                          </a:ln>
                          <a:extLst>
                            <a:ext uri="{53640926-AAD7-44D8-BBD7-CCE9431645EC}">
                              <a14:shadowObscured xmlns:a14="http://schemas.microsoft.com/office/drawing/2010/main"/>
                            </a:ext>
                          </a:extLst>
                        </pic:spPr>
                      </pic:pic>
                    </a:graphicData>
                  </a:graphic>
                </wp:inline>
              </w:drawing>
            </w:r>
          </w:p>
        </w:tc>
      </w:tr>
      <w:tr w:rsidR="003013AB" w:rsidRPr="005303BA" w:rsidTr="0010680E">
        <w:tc>
          <w:tcPr>
            <w:tcW w:w="3794" w:type="dxa"/>
            <w:vAlign w:val="center"/>
          </w:tcPr>
          <w:p w:rsidR="003013AB" w:rsidRPr="005303BA" w:rsidRDefault="003013AB" w:rsidP="007401E2">
            <w:pPr>
              <w:tabs>
                <w:tab w:val="left" w:pos="9356"/>
              </w:tabs>
              <w:spacing w:before="0"/>
              <w:rPr>
                <w:b/>
                <w:sz w:val="18"/>
                <w:szCs w:val="18"/>
              </w:rPr>
            </w:pPr>
            <w:r w:rsidRPr="005303BA">
              <w:rPr>
                <w:b/>
                <w:sz w:val="18"/>
                <w:szCs w:val="18"/>
              </w:rPr>
              <w:t>Below 100% match from external memories with a yellow background</w:t>
            </w:r>
          </w:p>
        </w:tc>
        <w:tc>
          <w:tcPr>
            <w:tcW w:w="6060" w:type="dxa"/>
          </w:tcPr>
          <w:p w:rsidR="003013AB" w:rsidRPr="005303BA" w:rsidRDefault="003013AB" w:rsidP="007401E2">
            <w:pPr>
              <w:tabs>
                <w:tab w:val="left" w:pos="9356"/>
              </w:tabs>
              <w:spacing w:before="100"/>
            </w:pPr>
            <w:r w:rsidRPr="005303BA">
              <w:rPr>
                <w:noProof/>
                <w:lang w:eastAsia="en-GB" w:bidi="ar-SA"/>
              </w:rPr>
              <w:drawing>
                <wp:inline distT="0" distB="0" distL="0" distR="0" wp14:anchorId="4D26AB1B" wp14:editId="5F7EFA3B">
                  <wp:extent cx="3696535" cy="874644"/>
                  <wp:effectExtent l="0" t="0" r="0" b="1905"/>
                  <wp:docPr id="5110" name="Picture 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28A0092B-C50C-407E-A947-70E740481C1C}">
                                <a14:useLocalDpi xmlns:a14="http://schemas.microsoft.com/office/drawing/2010/main" val="0"/>
                              </a:ext>
                            </a:extLst>
                          </a:blip>
                          <a:srcRect b="12699"/>
                          <a:stretch/>
                        </pic:blipFill>
                        <pic:spPr bwMode="auto">
                          <a:xfrm>
                            <a:off x="0" y="0"/>
                            <a:ext cx="3706091" cy="876905"/>
                          </a:xfrm>
                          <a:prstGeom prst="rect">
                            <a:avLst/>
                          </a:prstGeom>
                          <a:ln>
                            <a:noFill/>
                          </a:ln>
                          <a:extLst>
                            <a:ext uri="{53640926-AAD7-44D8-BBD7-CCE9431645EC}">
                              <a14:shadowObscured xmlns:a14="http://schemas.microsoft.com/office/drawing/2010/main"/>
                            </a:ext>
                          </a:extLst>
                        </pic:spPr>
                      </pic:pic>
                    </a:graphicData>
                  </a:graphic>
                </wp:inline>
              </w:drawing>
            </w:r>
          </w:p>
        </w:tc>
      </w:tr>
      <w:tr w:rsidR="003013AB" w:rsidRPr="005303BA" w:rsidTr="0010680E">
        <w:tc>
          <w:tcPr>
            <w:tcW w:w="3794" w:type="dxa"/>
            <w:vAlign w:val="center"/>
          </w:tcPr>
          <w:p w:rsidR="003013AB" w:rsidRPr="005303BA" w:rsidRDefault="003013AB" w:rsidP="007401E2">
            <w:pPr>
              <w:tabs>
                <w:tab w:val="left" w:pos="9356"/>
              </w:tabs>
              <w:spacing w:before="0"/>
              <w:rPr>
                <w:b/>
                <w:sz w:val="18"/>
                <w:szCs w:val="18"/>
              </w:rPr>
            </w:pPr>
            <w:r w:rsidRPr="005303BA">
              <w:rPr>
                <w:b/>
                <w:sz w:val="18"/>
                <w:szCs w:val="18"/>
              </w:rPr>
              <w:t>Machine translation output with a grey background</w:t>
            </w:r>
          </w:p>
        </w:tc>
        <w:tc>
          <w:tcPr>
            <w:tcW w:w="6060" w:type="dxa"/>
          </w:tcPr>
          <w:p w:rsidR="003013AB" w:rsidRPr="005303BA" w:rsidRDefault="003013AB" w:rsidP="007401E2">
            <w:pPr>
              <w:tabs>
                <w:tab w:val="left" w:pos="9356"/>
              </w:tabs>
              <w:spacing w:before="100"/>
              <w:rPr>
                <w:noProof/>
                <w:lang w:eastAsia="en-GB" w:bidi="ar-SA"/>
              </w:rPr>
            </w:pPr>
            <w:r w:rsidRPr="005303BA">
              <w:rPr>
                <w:noProof/>
                <w:lang w:eastAsia="en-GB" w:bidi="ar-SA"/>
              </w:rPr>
              <w:drawing>
                <wp:inline distT="0" distB="0" distL="0" distR="0" wp14:anchorId="255297F4" wp14:editId="6C9C4268">
                  <wp:extent cx="3906316" cy="592531"/>
                  <wp:effectExtent l="0" t="0" r="0" b="0"/>
                  <wp:docPr id="2812" name="Picture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3937631" cy="597281"/>
                          </a:xfrm>
                          <a:prstGeom prst="rect">
                            <a:avLst/>
                          </a:prstGeom>
                          <a:ln>
                            <a:noFill/>
                          </a:ln>
                          <a:extLst>
                            <a:ext uri="{53640926-AAD7-44D8-BBD7-CCE9431645EC}">
                              <a14:shadowObscured xmlns:a14="http://schemas.microsoft.com/office/drawing/2010/main"/>
                            </a:ext>
                          </a:extLst>
                        </pic:spPr>
                      </pic:pic>
                    </a:graphicData>
                  </a:graphic>
                </wp:inline>
              </w:drawing>
            </w:r>
          </w:p>
        </w:tc>
      </w:tr>
      <w:tr w:rsidR="003013AB" w:rsidRPr="005303BA" w:rsidTr="0010680E">
        <w:tc>
          <w:tcPr>
            <w:tcW w:w="3794" w:type="dxa"/>
            <w:vAlign w:val="center"/>
          </w:tcPr>
          <w:p w:rsidR="003013AB" w:rsidRPr="005303BA" w:rsidRDefault="003013AB" w:rsidP="007401E2">
            <w:pPr>
              <w:tabs>
                <w:tab w:val="left" w:pos="9356"/>
              </w:tabs>
              <w:spacing w:before="0"/>
              <w:rPr>
                <w:b/>
                <w:sz w:val="18"/>
                <w:szCs w:val="18"/>
              </w:rPr>
            </w:pPr>
            <w:r w:rsidRPr="005303BA">
              <w:rPr>
                <w:b/>
                <w:sz w:val="18"/>
                <w:szCs w:val="18"/>
              </w:rPr>
              <w:t>The parts of the segment you change</w:t>
            </w:r>
            <w:r w:rsidR="008632E7" w:rsidRPr="005303BA">
              <w:rPr>
                <w:b/>
                <w:sz w:val="18"/>
                <w:szCs w:val="18"/>
              </w:rPr>
              <w:t xml:space="preserve"> — </w:t>
            </w:r>
            <w:r w:rsidRPr="005303BA">
              <w:rPr>
                <w:b/>
                <w:sz w:val="18"/>
                <w:szCs w:val="18"/>
              </w:rPr>
              <w:t>either from MT output or fuzzy matches</w:t>
            </w:r>
            <w:r w:rsidR="008632E7" w:rsidRPr="005303BA">
              <w:rPr>
                <w:b/>
                <w:sz w:val="18"/>
                <w:szCs w:val="18"/>
              </w:rPr>
              <w:t xml:space="preserve"> — </w:t>
            </w:r>
            <w:r w:rsidRPr="005303BA">
              <w:rPr>
                <w:b/>
                <w:sz w:val="18"/>
                <w:szCs w:val="18"/>
              </w:rPr>
              <w:t xml:space="preserve">are no longer displayed with a coloured background </w:t>
            </w:r>
          </w:p>
        </w:tc>
        <w:tc>
          <w:tcPr>
            <w:tcW w:w="6060" w:type="dxa"/>
          </w:tcPr>
          <w:p w:rsidR="003013AB" w:rsidRPr="005303BA" w:rsidRDefault="003013AB" w:rsidP="007401E2">
            <w:pPr>
              <w:tabs>
                <w:tab w:val="left" w:pos="9356"/>
              </w:tabs>
              <w:spacing w:before="100"/>
              <w:rPr>
                <w:noProof/>
                <w:lang w:eastAsia="en-GB" w:bidi="ar-SA"/>
              </w:rPr>
            </w:pPr>
            <w:r w:rsidRPr="005303BA">
              <w:rPr>
                <w:noProof/>
                <w:lang w:eastAsia="en-GB" w:bidi="ar-SA"/>
              </w:rPr>
              <w:drawing>
                <wp:inline distT="0" distB="0" distL="0" distR="0" wp14:anchorId="41AC76A8" wp14:editId="1050F402">
                  <wp:extent cx="3760967" cy="1160891"/>
                  <wp:effectExtent l="0" t="0" r="0" b="1270"/>
                  <wp:docPr id="2816" name="Picture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3783985" cy="1167996"/>
                          </a:xfrm>
                          <a:prstGeom prst="rect">
                            <a:avLst/>
                          </a:prstGeom>
                        </pic:spPr>
                      </pic:pic>
                    </a:graphicData>
                  </a:graphic>
                </wp:inline>
              </w:drawing>
            </w:r>
          </w:p>
        </w:tc>
      </w:tr>
      <w:tr w:rsidR="003013AB" w:rsidRPr="005303BA" w:rsidTr="0010680E">
        <w:tc>
          <w:tcPr>
            <w:tcW w:w="3794" w:type="dxa"/>
            <w:vAlign w:val="center"/>
          </w:tcPr>
          <w:p w:rsidR="003013AB" w:rsidRPr="005303BA" w:rsidRDefault="003013AB" w:rsidP="00C10070">
            <w:pPr>
              <w:tabs>
                <w:tab w:val="left" w:pos="9356"/>
              </w:tabs>
              <w:spacing w:before="0"/>
              <w:rPr>
                <w:b/>
                <w:sz w:val="18"/>
                <w:szCs w:val="18"/>
              </w:rPr>
            </w:pPr>
            <w:r w:rsidRPr="005303BA">
              <w:rPr>
                <w:b/>
                <w:sz w:val="18"/>
                <w:szCs w:val="18"/>
              </w:rPr>
              <w:t xml:space="preserve">Auto-populated segments </w:t>
            </w:r>
            <w:r w:rsidR="00C10070" w:rsidRPr="005303BA">
              <w:rPr>
                <w:b/>
                <w:sz w:val="18"/>
                <w:szCs w:val="18"/>
              </w:rPr>
              <w:t xml:space="preserve">(from the \tm\auto files) </w:t>
            </w:r>
            <w:r w:rsidRPr="005303BA">
              <w:rPr>
                <w:b/>
                <w:sz w:val="18"/>
                <w:szCs w:val="18"/>
              </w:rPr>
              <w:t>are displayed with a</w:t>
            </w:r>
            <w:r w:rsidR="00C10070" w:rsidRPr="005303BA">
              <w:rPr>
                <w:b/>
                <w:sz w:val="18"/>
                <w:szCs w:val="18"/>
              </w:rPr>
              <w:t xml:space="preserve"> light green</w:t>
            </w:r>
            <w:r w:rsidRPr="005303BA">
              <w:rPr>
                <w:b/>
                <w:sz w:val="18"/>
                <w:szCs w:val="18"/>
              </w:rPr>
              <w:t xml:space="preserve"> background</w:t>
            </w:r>
            <w:r w:rsidR="00C10070" w:rsidRPr="005303BA">
              <w:rPr>
                <w:b/>
                <w:sz w:val="18"/>
                <w:szCs w:val="18"/>
              </w:rPr>
              <w:t xml:space="preserve"> and with the date and the login of the translator, if available.</w:t>
            </w:r>
          </w:p>
        </w:tc>
        <w:tc>
          <w:tcPr>
            <w:tcW w:w="6060" w:type="dxa"/>
          </w:tcPr>
          <w:p w:rsidR="003013AB" w:rsidRPr="005303BA" w:rsidRDefault="00C10070" w:rsidP="007401E2">
            <w:pPr>
              <w:tabs>
                <w:tab w:val="left" w:pos="9356"/>
              </w:tabs>
              <w:spacing w:before="100"/>
              <w:rPr>
                <w:noProof/>
                <w:lang w:eastAsia="en-GB" w:bidi="ar-SA"/>
              </w:rPr>
            </w:pPr>
            <w:r w:rsidRPr="005303BA">
              <w:rPr>
                <w:noProof/>
                <w:lang w:eastAsia="en-GB" w:bidi="ar-SA"/>
              </w:rPr>
              <w:drawing>
                <wp:inline distT="0" distB="0" distL="0" distR="0" wp14:anchorId="0CADB690" wp14:editId="7F4170E0">
                  <wp:extent cx="2793076" cy="480060"/>
                  <wp:effectExtent l="0" t="0" r="7620" b="0"/>
                  <wp:docPr id="10196" name="Picture 1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800350" cy="481310"/>
                          </a:xfrm>
                          <a:prstGeom prst="rect">
                            <a:avLst/>
                          </a:prstGeom>
                        </pic:spPr>
                      </pic:pic>
                    </a:graphicData>
                  </a:graphic>
                </wp:inline>
              </w:drawing>
            </w:r>
          </w:p>
        </w:tc>
      </w:tr>
      <w:tr w:rsidR="003013AB" w:rsidRPr="005303BA" w:rsidTr="0010680E">
        <w:tc>
          <w:tcPr>
            <w:tcW w:w="3794" w:type="dxa"/>
            <w:vAlign w:val="center"/>
          </w:tcPr>
          <w:p w:rsidR="003013AB" w:rsidRPr="005303BA" w:rsidRDefault="003013AB" w:rsidP="007401E2">
            <w:pPr>
              <w:tabs>
                <w:tab w:val="left" w:pos="9356"/>
              </w:tabs>
              <w:spacing w:before="0"/>
              <w:rPr>
                <w:b/>
                <w:sz w:val="18"/>
                <w:szCs w:val="18"/>
              </w:rPr>
            </w:pPr>
            <w:r w:rsidRPr="005303BA">
              <w:rPr>
                <w:b/>
                <w:sz w:val="18"/>
                <w:szCs w:val="18"/>
              </w:rPr>
              <w:t>Segments with Notes are displayed with a pink background when the segment is closed</w:t>
            </w:r>
            <w:r w:rsidR="00B72953" w:rsidRPr="005303BA">
              <w:rPr>
                <w:b/>
                <w:sz w:val="18"/>
                <w:szCs w:val="18"/>
              </w:rPr>
              <w:t>.</w:t>
            </w:r>
          </w:p>
          <w:p w:rsidR="00B72953" w:rsidRPr="005303BA" w:rsidRDefault="00B72953" w:rsidP="007401E2">
            <w:pPr>
              <w:tabs>
                <w:tab w:val="left" w:pos="9356"/>
              </w:tabs>
              <w:spacing w:before="0"/>
              <w:rPr>
                <w:b/>
                <w:sz w:val="18"/>
                <w:szCs w:val="18"/>
              </w:rPr>
            </w:pPr>
            <w:r w:rsidRPr="005303BA">
              <w:rPr>
                <w:b/>
                <w:sz w:val="18"/>
                <w:szCs w:val="18"/>
              </w:rPr>
              <w:t>A new feature is that URLs are clickable.</w:t>
            </w:r>
          </w:p>
        </w:tc>
        <w:tc>
          <w:tcPr>
            <w:tcW w:w="6060" w:type="dxa"/>
          </w:tcPr>
          <w:p w:rsidR="003013AB" w:rsidRPr="005303BA" w:rsidRDefault="003013AB" w:rsidP="007401E2">
            <w:pPr>
              <w:tabs>
                <w:tab w:val="left" w:pos="9356"/>
              </w:tabs>
              <w:spacing w:before="100"/>
              <w:rPr>
                <w:noProof/>
                <w:lang w:eastAsia="en-GB" w:bidi="ar-SA"/>
              </w:rPr>
            </w:pPr>
            <w:r w:rsidRPr="005303BA">
              <w:rPr>
                <w:noProof/>
                <w:lang w:eastAsia="en-GB" w:bidi="ar-SA"/>
              </w:rPr>
              <w:drawing>
                <wp:inline distT="0" distB="0" distL="0" distR="0" wp14:anchorId="0C9434EB" wp14:editId="2CBED272">
                  <wp:extent cx="3706091" cy="408710"/>
                  <wp:effectExtent l="0" t="0" r="0" b="0"/>
                  <wp:docPr id="5111" name="Picture 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3717099" cy="409924"/>
                          </a:xfrm>
                          <a:prstGeom prst="rect">
                            <a:avLst/>
                          </a:prstGeom>
                          <a:ln>
                            <a:noFill/>
                          </a:ln>
                          <a:extLst>
                            <a:ext uri="{53640926-AAD7-44D8-BBD7-CCE9431645EC}">
                              <a14:shadowObscured xmlns:a14="http://schemas.microsoft.com/office/drawing/2010/main"/>
                            </a:ext>
                          </a:extLst>
                        </pic:spPr>
                      </pic:pic>
                    </a:graphicData>
                  </a:graphic>
                </wp:inline>
              </w:drawing>
            </w:r>
          </w:p>
        </w:tc>
      </w:tr>
      <w:tr w:rsidR="003013AB" w:rsidRPr="005303BA" w:rsidTr="0010680E">
        <w:tc>
          <w:tcPr>
            <w:tcW w:w="3794" w:type="dxa"/>
            <w:vAlign w:val="center"/>
          </w:tcPr>
          <w:p w:rsidR="003013AB" w:rsidRPr="005303BA" w:rsidRDefault="003013AB" w:rsidP="007401E2">
            <w:pPr>
              <w:tabs>
                <w:tab w:val="left" w:pos="9356"/>
              </w:tabs>
              <w:spacing w:before="0"/>
              <w:rPr>
                <w:b/>
                <w:sz w:val="18"/>
                <w:szCs w:val="18"/>
              </w:rPr>
            </w:pPr>
            <w:r w:rsidRPr="005303BA">
              <w:rPr>
                <w:b/>
                <w:sz w:val="18"/>
                <w:szCs w:val="18"/>
              </w:rPr>
              <w:t xml:space="preserve">Segments are displayed with a red background when Marked Revised Segments is ticked </w:t>
            </w:r>
            <w:r w:rsidR="00113DAA" w:rsidRPr="005303BA">
              <w:rPr>
                <w:b/>
                <w:sz w:val="18"/>
                <w:szCs w:val="18"/>
              </w:rPr>
              <w:t xml:space="preserve">in the View menu </w:t>
            </w:r>
            <w:r w:rsidRPr="005303BA">
              <w:rPr>
                <w:b/>
                <w:sz w:val="18"/>
                <w:szCs w:val="18"/>
              </w:rPr>
              <w:t>(used in the revision process)</w:t>
            </w:r>
          </w:p>
        </w:tc>
        <w:tc>
          <w:tcPr>
            <w:tcW w:w="6060" w:type="dxa"/>
          </w:tcPr>
          <w:p w:rsidR="003013AB" w:rsidRPr="005303BA" w:rsidRDefault="003013AB" w:rsidP="007401E2">
            <w:pPr>
              <w:tabs>
                <w:tab w:val="left" w:pos="9356"/>
              </w:tabs>
              <w:spacing w:before="100"/>
              <w:rPr>
                <w:noProof/>
                <w:lang w:eastAsia="en-GB" w:bidi="ar-SA"/>
              </w:rPr>
            </w:pPr>
            <w:r w:rsidRPr="005303BA">
              <w:rPr>
                <w:noProof/>
                <w:lang w:eastAsia="en-GB" w:bidi="ar-SA"/>
              </w:rPr>
              <w:drawing>
                <wp:inline distT="0" distB="0" distL="0" distR="0" wp14:anchorId="2F9C264C" wp14:editId="14760502">
                  <wp:extent cx="3562502" cy="672438"/>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3557388" cy="671473"/>
                          </a:xfrm>
                          <a:prstGeom prst="rect">
                            <a:avLst/>
                          </a:prstGeom>
                          <a:ln>
                            <a:noFill/>
                          </a:ln>
                          <a:extLst>
                            <a:ext uri="{53640926-AAD7-44D8-BBD7-CCE9431645EC}">
                              <a14:shadowObscured xmlns:a14="http://schemas.microsoft.com/office/drawing/2010/main"/>
                            </a:ext>
                          </a:extLst>
                        </pic:spPr>
                      </pic:pic>
                    </a:graphicData>
                  </a:graphic>
                </wp:inline>
              </w:drawing>
            </w:r>
          </w:p>
        </w:tc>
      </w:tr>
    </w:tbl>
    <w:p w:rsidR="004559C7" w:rsidRPr="005303BA" w:rsidRDefault="004559C7" w:rsidP="007401E2">
      <w:pPr>
        <w:pStyle w:val="Heading3"/>
        <w:tabs>
          <w:tab w:val="left" w:pos="9356"/>
        </w:tabs>
        <w:rPr>
          <w:rStyle w:val="Emphasis"/>
          <w:b/>
          <w:i w:val="0"/>
          <w:iCs w:val="0"/>
          <w:color w:val="92D050"/>
          <w:sz w:val="8"/>
          <w:szCs w:val="8"/>
        </w:rPr>
      </w:pPr>
    </w:p>
    <w:p w:rsidR="004559C7" w:rsidRPr="005303BA" w:rsidRDefault="004559C7">
      <w:pPr>
        <w:spacing w:before="0"/>
        <w:jc w:val="left"/>
        <w:rPr>
          <w:rStyle w:val="Emphasis"/>
          <w:bCs w:val="0"/>
          <w:i w:val="0"/>
          <w:iCs w:val="0"/>
          <w:color w:val="92D050"/>
          <w:sz w:val="8"/>
          <w:szCs w:val="8"/>
          <w14:textOutline w14:w="5270" w14:cap="flat" w14:cmpd="sng" w14:algn="ctr">
            <w14:solidFill>
              <w14:schemeClr w14:val="accent1">
                <w14:shade w14:val="88000"/>
                <w14:satMod w14:val="110000"/>
              </w14:schemeClr>
            </w14:solidFill>
            <w14:prstDash w14:val="solid"/>
            <w14:round/>
          </w14:textOutline>
        </w:rPr>
      </w:pPr>
    </w:p>
    <w:p w:rsidR="00B75864" w:rsidRPr="005303BA" w:rsidRDefault="00B75864" w:rsidP="007401E2">
      <w:pPr>
        <w:pStyle w:val="Heading3"/>
        <w:tabs>
          <w:tab w:val="left" w:pos="9356"/>
        </w:tabs>
      </w:pPr>
      <w:bookmarkStart w:id="65" w:name="_Toc499734055"/>
      <w:r w:rsidRPr="005303BA">
        <w:rPr>
          <w:rStyle w:val="Emphasis"/>
          <w:b/>
          <w:i w:val="0"/>
          <w:iCs w:val="0"/>
          <w:color w:val="92D050"/>
          <w:sz w:val="32"/>
        </w:rPr>
        <w:t>3.</w:t>
      </w:r>
      <w:r w:rsidR="005E3BE3" w:rsidRPr="005303BA">
        <w:rPr>
          <w:rStyle w:val="Emphasis"/>
          <w:b/>
          <w:i w:val="0"/>
          <w:iCs w:val="0"/>
          <w:color w:val="92D050"/>
          <w:sz w:val="32"/>
        </w:rPr>
        <w:t>4</w:t>
      </w:r>
      <w:r w:rsidRPr="005303BA">
        <w:rPr>
          <w:rStyle w:val="Emphasis"/>
          <w:b/>
          <w:i w:val="0"/>
          <w:iCs w:val="0"/>
          <w:color w:val="92D050"/>
          <w:sz w:val="32"/>
        </w:rPr>
        <w:t>. Editor display, Fuzzy Matches and Machine Translation</w:t>
      </w:r>
      <w:bookmarkEnd w:id="65"/>
      <w:r w:rsidRPr="005303BA">
        <w:t xml:space="preserve"> </w:t>
      </w:r>
    </w:p>
    <w:p w:rsidR="00B75864" w:rsidRPr="005303BA" w:rsidRDefault="00B75864" w:rsidP="007401E2">
      <w:pPr>
        <w:tabs>
          <w:tab w:val="left" w:pos="9356"/>
        </w:tabs>
        <w:rPr>
          <w:szCs w:val="22"/>
        </w:rPr>
      </w:pPr>
      <w:r w:rsidRPr="005303BA">
        <w:t xml:space="preserve">In DGT-OT, there is always a segment open in the </w:t>
      </w:r>
      <w:r w:rsidRPr="005303BA">
        <w:rPr>
          <w:b/>
        </w:rPr>
        <w:t>Editor</w:t>
      </w:r>
      <w:r w:rsidRPr="005303BA">
        <w:t xml:space="preserve">. By default, when a project is open, it </w:t>
      </w:r>
      <w:r w:rsidRPr="005303BA">
        <w:rPr>
          <w:szCs w:val="22"/>
        </w:rPr>
        <w:t>displays the first segment to be translated or the last segment you edited in the previous session with that project, if applicable.</w:t>
      </w:r>
    </w:p>
    <w:p w:rsidR="00B75864" w:rsidRPr="005303BA" w:rsidRDefault="00B75864" w:rsidP="007401E2">
      <w:pPr>
        <w:tabs>
          <w:tab w:val="left" w:pos="9356"/>
        </w:tabs>
        <w:rPr>
          <w:szCs w:val="22"/>
        </w:rPr>
      </w:pPr>
      <w:r w:rsidRPr="005303BA">
        <w:rPr>
          <w:szCs w:val="22"/>
        </w:rPr>
        <w:t>For untranslated segments, when you open them, if there is a Euramis match above 70% (or a different threshold of your choosing), it will be automatically inserted in the segment open for translation and the match rate is displayed. If not, by default, machine translation output will be automatically inserted. You can change th</w:t>
      </w:r>
      <w:r w:rsidR="00F4216B" w:rsidRPr="005303BA">
        <w:rPr>
          <w:szCs w:val="22"/>
        </w:rPr>
        <w:t>e</w:t>
      </w:r>
      <w:r w:rsidRPr="005303BA">
        <w:rPr>
          <w:szCs w:val="22"/>
        </w:rPr>
        <w:t xml:space="preserve">se options in the </w:t>
      </w:r>
      <w:r w:rsidRPr="005303BA">
        <w:rPr>
          <w:b/>
          <w:szCs w:val="22"/>
        </w:rPr>
        <w:t>Options</w:t>
      </w:r>
      <w:r w:rsidR="008632E7" w:rsidRPr="005303BA">
        <w:rPr>
          <w:szCs w:val="22"/>
        </w:rPr>
        <w:t xml:space="preserve"> — </w:t>
      </w:r>
      <w:r w:rsidRPr="005303BA">
        <w:rPr>
          <w:b/>
          <w:szCs w:val="22"/>
        </w:rPr>
        <w:t>Editing Behaviour</w:t>
      </w:r>
      <w:r w:rsidRPr="005303BA">
        <w:rPr>
          <w:szCs w:val="22"/>
        </w:rPr>
        <w:t xml:space="preserve"> submenu</w:t>
      </w:r>
      <w:r w:rsidR="00F4216B" w:rsidRPr="005303BA">
        <w:rPr>
          <w:szCs w:val="22"/>
        </w:rPr>
        <w:t>.</w:t>
      </w:r>
    </w:p>
    <w:p w:rsidR="00B75864" w:rsidRPr="005303BA" w:rsidRDefault="00B75864" w:rsidP="007401E2">
      <w:pPr>
        <w:tabs>
          <w:tab w:val="left" w:pos="9356"/>
        </w:tabs>
      </w:pPr>
      <w:r w:rsidRPr="005303BA">
        <w:t xml:space="preserve">When you translate and validate a segment, it is saved to the project memory. If you open it again, that segment is, by default, identified with your login, date and hour in the </w:t>
      </w:r>
      <w:r w:rsidRPr="005303BA">
        <w:rPr>
          <w:b/>
        </w:rPr>
        <w:t>Editor</w:t>
      </w:r>
      <w:r w:rsidRPr="005303BA">
        <w:t xml:space="preserve">. These segments are not displayed in the </w:t>
      </w:r>
      <w:r w:rsidRPr="005303BA">
        <w:rPr>
          <w:b/>
        </w:rPr>
        <w:t>Fuzzy Matches</w:t>
      </w:r>
      <w:r w:rsidRPr="005303BA">
        <w:t xml:space="preserve"> pane. Only below 100% matches from the project memory are displayed as </w:t>
      </w:r>
      <w:r w:rsidRPr="005303BA">
        <w:rPr>
          <w:b/>
        </w:rPr>
        <w:t>Fuzzy Matches</w:t>
      </w:r>
      <w:r w:rsidRPr="005303BA">
        <w:t>.</w:t>
      </w:r>
    </w:p>
    <w:p w:rsidR="00B75864" w:rsidRPr="005303BA" w:rsidRDefault="00B75864" w:rsidP="007401E2">
      <w:pPr>
        <w:tabs>
          <w:tab w:val="left" w:pos="9356"/>
        </w:tabs>
      </w:pPr>
      <w:r w:rsidRPr="005303BA">
        <w:t>When you change the translation of a segment, the previous translation is discarded, which means that after validating the changed translation you cannot go back to a previous version of that target segment.</w:t>
      </w:r>
    </w:p>
    <w:p w:rsidR="00B75864" w:rsidRPr="005303BA" w:rsidRDefault="001A3008" w:rsidP="007401E2">
      <w:pPr>
        <w:tabs>
          <w:tab w:val="left" w:pos="9356"/>
        </w:tabs>
      </w:pPr>
      <w:r w:rsidRPr="005303BA">
        <w:t>By default, s</w:t>
      </w:r>
      <w:r w:rsidR="00B75864" w:rsidRPr="005303BA">
        <w:t>egments in black are unique segments and</w:t>
      </w:r>
      <w:r w:rsidR="008632E7" w:rsidRPr="005303BA">
        <w:t xml:space="preserve"> — </w:t>
      </w:r>
      <w:r w:rsidR="00B75864" w:rsidRPr="005303BA">
        <w:t>if</w:t>
      </w:r>
      <w:r w:rsidR="002B3886" w:rsidRPr="005303BA">
        <w:t xml:space="preserve"> already</w:t>
      </w:r>
      <w:r w:rsidR="00B75864" w:rsidRPr="005303BA">
        <w:t xml:space="preserve"> translated </w:t>
      </w:r>
      <w:r w:rsidR="008632E7" w:rsidRPr="005303BA">
        <w:t xml:space="preserve">— </w:t>
      </w:r>
      <w:r w:rsidR="00B75864" w:rsidRPr="005303BA">
        <w:t>are identified with "</w:t>
      </w:r>
      <w:r w:rsidR="00B75864" w:rsidRPr="005303BA">
        <w:rPr>
          <w:b/>
        </w:rPr>
        <w:t xml:space="preserve">Translation last modified by </w:t>
      </w:r>
      <w:r w:rsidR="00F4216B" w:rsidRPr="005303BA">
        <w:rPr>
          <w:b/>
        </w:rPr>
        <w:t>{</w:t>
      </w:r>
      <w:r w:rsidR="00B75864" w:rsidRPr="005303BA">
        <w:rPr>
          <w:b/>
          <w:i/>
        </w:rPr>
        <w:t>translator's login</w:t>
      </w:r>
      <w:r w:rsidR="00B75864" w:rsidRPr="005303BA">
        <w:rPr>
          <w:b/>
        </w:rPr>
        <w:t xml:space="preserve"> and date</w:t>
      </w:r>
      <w:r w:rsidR="00F4216B" w:rsidRPr="005303BA">
        <w:rPr>
          <w:b/>
        </w:rPr>
        <w:t>}</w:t>
      </w:r>
      <w:r w:rsidR="00B75864" w:rsidRPr="005303BA">
        <w:t xml:space="preserve">" when you open them in the </w:t>
      </w:r>
      <w:r w:rsidR="00B75864" w:rsidRPr="005303BA">
        <w:rPr>
          <w:b/>
        </w:rPr>
        <w:t>Editor</w:t>
      </w:r>
      <w:r w:rsidR="00B75864" w:rsidRPr="005303BA">
        <w:t xml:space="preserve">. </w:t>
      </w:r>
    </w:p>
    <w:p w:rsidR="00B75864" w:rsidRPr="005303BA" w:rsidRDefault="001A3008" w:rsidP="007401E2">
      <w:pPr>
        <w:tabs>
          <w:tab w:val="left" w:pos="9356"/>
        </w:tabs>
      </w:pPr>
      <w:r w:rsidRPr="005303BA">
        <w:t xml:space="preserve">By default, </w:t>
      </w:r>
      <w:r w:rsidRPr="005303BA">
        <w:rPr>
          <w:b/>
          <w:color w:val="808080" w:themeColor="background1" w:themeShade="80"/>
          <w:highlight w:val="lightGray"/>
        </w:rPr>
        <w:t>g</w:t>
      </w:r>
      <w:r w:rsidR="00B75864" w:rsidRPr="005303BA">
        <w:rPr>
          <w:b/>
          <w:color w:val="808080" w:themeColor="background1" w:themeShade="80"/>
          <w:highlight w:val="lightGray"/>
        </w:rPr>
        <w:t>reyed segments</w:t>
      </w:r>
      <w:r w:rsidR="00B75864" w:rsidRPr="005303BA">
        <w:rPr>
          <w:color w:val="808080" w:themeColor="background1" w:themeShade="80"/>
        </w:rPr>
        <w:t xml:space="preserve"> </w:t>
      </w:r>
      <w:r w:rsidR="00B75864" w:rsidRPr="005303BA">
        <w:t xml:space="preserve">are non-unique segments (repetitions) and the number of repetitions is displayed along the identification of the number of the segment. </w:t>
      </w:r>
    </w:p>
    <w:p w:rsidR="00B75864" w:rsidRPr="005303BA" w:rsidRDefault="00B75864" w:rsidP="007401E2">
      <w:pPr>
        <w:tabs>
          <w:tab w:val="left" w:pos="9356"/>
        </w:tabs>
      </w:pPr>
      <w:r w:rsidRPr="005303BA">
        <w:t xml:space="preserve">All the segments in your project memory are identified with your login with the exception of pre-translated segments. </w:t>
      </w:r>
    </w:p>
    <w:p w:rsidR="00B75864" w:rsidRPr="005303BA" w:rsidRDefault="00B75864" w:rsidP="007401E2">
      <w:pPr>
        <w:tabs>
          <w:tab w:val="left" w:pos="9356"/>
        </w:tabs>
      </w:pPr>
      <w:r w:rsidRPr="005303BA">
        <w:t xml:space="preserve">If you use </w:t>
      </w:r>
      <w:r w:rsidRPr="005303BA">
        <w:rPr>
          <w:b/>
        </w:rPr>
        <w:t>Pre-Translation</w:t>
      </w:r>
      <w:r w:rsidRPr="005303BA">
        <w:t xml:space="preserve"> — by adding a memory to the project </w:t>
      </w:r>
      <w:r w:rsidRPr="005303BA">
        <w:rPr>
          <w:b/>
        </w:rPr>
        <w:t>tm\auto</w:t>
      </w:r>
      <w:r w:rsidRPr="005303BA">
        <w:t xml:space="preserve"> subfolder — your project memory will be “auto</w:t>
      </w:r>
      <w:r w:rsidRPr="005303BA">
        <w:noBreakHyphen/>
        <w:t xml:space="preserve">populated” with 100% match segments (including formatting) coming from the memory(ies) you copied to that subfolder. </w:t>
      </w:r>
    </w:p>
    <w:p w:rsidR="00B75864" w:rsidRPr="005303BA" w:rsidRDefault="00B75864" w:rsidP="007401E2">
      <w:pPr>
        <w:tabs>
          <w:tab w:val="left" w:pos="9356"/>
        </w:tabs>
      </w:pPr>
      <w:r w:rsidRPr="005303BA">
        <w:t>Those segments are identified in your project memory with the login recorded in the translation memory used for pre</w:t>
      </w:r>
      <w:r w:rsidRPr="005303BA">
        <w:noBreakHyphen/>
        <w:t>translation — which will probably be the login of another translator, if any — and are displayed with a</w:t>
      </w:r>
      <w:r w:rsidR="001A3008" w:rsidRPr="005303BA">
        <w:t xml:space="preserve"> light green</w:t>
      </w:r>
      <w:r w:rsidRPr="005303BA">
        <w:t xml:space="preserve"> background (default) in the </w:t>
      </w:r>
      <w:r w:rsidRPr="005303BA">
        <w:rPr>
          <w:b/>
        </w:rPr>
        <w:t>Editor</w:t>
      </w:r>
      <w:r w:rsidRPr="005303BA">
        <w:t xml:space="preserve"> to indicate that they were pre-translated (“auto-populated”). </w:t>
      </w:r>
    </w:p>
    <w:p w:rsidR="00B75864" w:rsidRPr="005303BA" w:rsidRDefault="00B75864" w:rsidP="007401E2">
      <w:pPr>
        <w:tabs>
          <w:tab w:val="left" w:pos="9356"/>
        </w:tabs>
      </w:pPr>
      <w:r w:rsidRPr="005303BA">
        <w:t xml:space="preserve">Those segments will remain so identified in your project memory unless you open </w:t>
      </w:r>
      <w:r w:rsidRPr="005303BA">
        <w:rPr>
          <w:b/>
        </w:rPr>
        <w:t>and</w:t>
      </w:r>
      <w:r w:rsidRPr="005303BA">
        <w:t xml:space="preserve"> change them. If you don’t change them, the segment identification will remain unchanged too.</w:t>
      </w:r>
    </w:p>
    <w:p w:rsidR="005908D0" w:rsidRPr="005303BA" w:rsidRDefault="005908D0" w:rsidP="007401E2">
      <w:pPr>
        <w:pStyle w:val="BodyText"/>
        <w:tabs>
          <w:tab w:val="left" w:pos="9356"/>
        </w:tabs>
        <w:rPr>
          <w:szCs w:val="22"/>
        </w:rPr>
      </w:pPr>
      <w:r w:rsidRPr="005303BA">
        <w:rPr>
          <w:szCs w:val="22"/>
        </w:rPr>
        <w:t xml:space="preserve">When you </w:t>
      </w:r>
      <w:r w:rsidRPr="005303BA">
        <w:rPr>
          <w:b/>
          <w:szCs w:val="22"/>
        </w:rPr>
        <w:t>Update</w:t>
      </w:r>
      <w:r w:rsidRPr="005303BA">
        <w:rPr>
          <w:szCs w:val="22"/>
        </w:rPr>
        <w:t xml:space="preserve"> a project with a new version of an original, there is no need to "</w:t>
      </w:r>
      <w:r w:rsidRPr="005303BA">
        <w:rPr>
          <w:b/>
          <w:szCs w:val="22"/>
        </w:rPr>
        <w:t>pre-translate</w:t>
      </w:r>
      <w:r w:rsidRPr="005303BA">
        <w:rPr>
          <w:szCs w:val="22"/>
        </w:rPr>
        <w:t xml:space="preserve">" as your translated segments are all in the project memory and are automatically </w:t>
      </w:r>
      <w:r w:rsidR="006B3AC3" w:rsidRPr="005303BA">
        <w:rPr>
          <w:szCs w:val="22"/>
        </w:rPr>
        <w:t xml:space="preserve">displayed in the </w:t>
      </w:r>
      <w:r w:rsidR="006B3AC3" w:rsidRPr="005303BA">
        <w:rPr>
          <w:b/>
          <w:szCs w:val="22"/>
        </w:rPr>
        <w:t>Editor</w:t>
      </w:r>
      <w:r w:rsidRPr="005303BA">
        <w:rPr>
          <w:szCs w:val="22"/>
        </w:rPr>
        <w:t xml:space="preserve"> (if they are 100% match</w:t>
      </w:r>
      <w:r w:rsidR="00F4216B" w:rsidRPr="005303BA">
        <w:rPr>
          <w:szCs w:val="22"/>
        </w:rPr>
        <w:t>es</w:t>
      </w:r>
      <w:r w:rsidRPr="005303BA">
        <w:rPr>
          <w:szCs w:val="22"/>
        </w:rPr>
        <w:t xml:space="preserve"> including tags) without any action on your part. If not 100% match</w:t>
      </w:r>
      <w:r w:rsidR="00F4216B" w:rsidRPr="005303BA">
        <w:rPr>
          <w:szCs w:val="22"/>
        </w:rPr>
        <w:t>es</w:t>
      </w:r>
      <w:r w:rsidRPr="005303BA">
        <w:rPr>
          <w:szCs w:val="22"/>
        </w:rPr>
        <w:t xml:space="preserve">, they will be displayed in the </w:t>
      </w:r>
      <w:r w:rsidRPr="005303BA">
        <w:rPr>
          <w:b/>
          <w:szCs w:val="22"/>
        </w:rPr>
        <w:t>Fuzzy Matches</w:t>
      </w:r>
      <w:r w:rsidRPr="005303BA">
        <w:rPr>
          <w:szCs w:val="22"/>
        </w:rPr>
        <w:t xml:space="preserve"> pane.</w:t>
      </w:r>
    </w:p>
    <w:p w:rsidR="00B75864" w:rsidRPr="005303BA" w:rsidRDefault="00B75864" w:rsidP="007401E2">
      <w:pPr>
        <w:tabs>
          <w:tab w:val="left" w:pos="9356"/>
        </w:tabs>
      </w:pPr>
      <w:r w:rsidRPr="005303BA">
        <w:t xml:space="preserve">When revision is </w:t>
      </w:r>
      <w:r w:rsidR="001A3008" w:rsidRPr="005303BA">
        <w:t>done</w:t>
      </w:r>
      <w:r w:rsidRPr="005303BA">
        <w:t xml:space="preserve"> </w:t>
      </w:r>
      <w:r w:rsidR="001A3008" w:rsidRPr="005303BA">
        <w:t>in</w:t>
      </w:r>
      <w:r w:rsidRPr="005303BA">
        <w:t xml:space="preserve"> </w:t>
      </w:r>
      <w:r w:rsidR="005E3980" w:rsidRPr="005303BA">
        <w:t>DGT-</w:t>
      </w:r>
      <w:r w:rsidRPr="005303BA">
        <w:t xml:space="preserve">OT, the segments changed by the reviser have </w:t>
      </w:r>
      <w:r w:rsidR="001A3008" w:rsidRPr="005303BA">
        <w:t xml:space="preserve">his/her </w:t>
      </w:r>
      <w:r w:rsidRPr="005303BA">
        <w:t xml:space="preserve">login </w:t>
      </w:r>
      <w:r w:rsidR="002B3886" w:rsidRPr="005303BA">
        <w:t>the field "</w:t>
      </w:r>
      <w:r w:rsidR="002B3886" w:rsidRPr="005303BA">
        <w:rPr>
          <w:b/>
        </w:rPr>
        <w:t>Translation last modified by {in this case the reviser’s login and date}</w:t>
      </w:r>
      <w:r w:rsidR="002B3886" w:rsidRPr="005303BA">
        <w:t>"</w:t>
      </w:r>
      <w:r w:rsidR="001A3008" w:rsidRPr="005303BA">
        <w:t xml:space="preserve"> as well as in the field "</w:t>
      </w:r>
      <w:r w:rsidR="001A3008" w:rsidRPr="005303BA">
        <w:rPr>
          <w:b/>
        </w:rPr>
        <w:t>Translation last revised by”</w:t>
      </w:r>
      <w:r w:rsidR="002B3886" w:rsidRPr="005303BA">
        <w:t>.</w:t>
      </w:r>
    </w:p>
    <w:p w:rsidR="007A7F7B" w:rsidRPr="005303BA" w:rsidRDefault="007A7F7B" w:rsidP="007401E2">
      <w:pPr>
        <w:tabs>
          <w:tab w:val="left" w:pos="567"/>
          <w:tab w:val="left" w:pos="852"/>
          <w:tab w:val="left" w:pos="9356"/>
        </w:tabs>
        <w:rPr>
          <w:szCs w:val="22"/>
        </w:rPr>
      </w:pPr>
      <w:r w:rsidRPr="005303BA">
        <w:rPr>
          <w:szCs w:val="22"/>
        </w:rPr>
        <w:t xml:space="preserve">To insert in the target segment open in the </w:t>
      </w:r>
      <w:r w:rsidRPr="005303BA">
        <w:rPr>
          <w:b/>
          <w:szCs w:val="22"/>
        </w:rPr>
        <w:t>Editor</w:t>
      </w:r>
      <w:r w:rsidRPr="005303BA">
        <w:rPr>
          <w:szCs w:val="22"/>
        </w:rPr>
        <w:t xml:space="preserve"> a Euramis match other than the first (higher) match displayed in bold in the </w:t>
      </w:r>
      <w:r w:rsidRPr="005303BA">
        <w:rPr>
          <w:b/>
          <w:szCs w:val="22"/>
        </w:rPr>
        <w:t>Fuzzy Matches</w:t>
      </w:r>
      <w:r w:rsidRPr="005303BA">
        <w:rPr>
          <w:szCs w:val="22"/>
        </w:rPr>
        <w:t xml:space="preserve"> pane, position the cursor on the Fuzzy Match segment you want to use, double</w:t>
      </w:r>
      <w:r w:rsidR="00807D0D" w:rsidRPr="005303BA">
        <w:rPr>
          <w:szCs w:val="22"/>
        </w:rPr>
        <w:t>-</w:t>
      </w:r>
      <w:r w:rsidRPr="005303BA">
        <w:rPr>
          <w:szCs w:val="22"/>
        </w:rPr>
        <w:t xml:space="preserve">click on it (which will turn to bold as the selected segment) and use the shortcuts </w:t>
      </w:r>
      <w:r w:rsidRPr="005303BA">
        <w:rPr>
          <w:b/>
          <w:i/>
          <w:szCs w:val="22"/>
        </w:rPr>
        <w:t>Ctrl+R</w:t>
      </w:r>
      <w:r w:rsidRPr="005303BA">
        <w:rPr>
          <w:szCs w:val="22"/>
        </w:rPr>
        <w:t xml:space="preserve"> or </w:t>
      </w:r>
      <w:r w:rsidRPr="005303BA">
        <w:rPr>
          <w:b/>
          <w:i/>
          <w:szCs w:val="22"/>
        </w:rPr>
        <w:t>Ctrl+I</w:t>
      </w:r>
      <w:r w:rsidRPr="005303BA">
        <w:rPr>
          <w:b/>
          <w:szCs w:val="22"/>
        </w:rPr>
        <w:t xml:space="preserve"> </w:t>
      </w:r>
      <w:r w:rsidRPr="005303BA">
        <w:rPr>
          <w:szCs w:val="22"/>
        </w:rPr>
        <w:t>to insert it</w:t>
      </w:r>
      <w:r w:rsidR="008632E7" w:rsidRPr="005303BA">
        <w:rPr>
          <w:szCs w:val="22"/>
        </w:rPr>
        <w:t xml:space="preserve"> — </w:t>
      </w:r>
      <w:r w:rsidRPr="005303BA">
        <w:rPr>
          <w:szCs w:val="22"/>
        </w:rPr>
        <w:t xml:space="preserve">in the segment open in the </w:t>
      </w:r>
      <w:r w:rsidRPr="005303BA">
        <w:rPr>
          <w:b/>
          <w:szCs w:val="22"/>
        </w:rPr>
        <w:t>Editor</w:t>
      </w:r>
      <w:r w:rsidR="008632E7" w:rsidRPr="005303BA">
        <w:rPr>
          <w:szCs w:val="22"/>
        </w:rPr>
        <w:t xml:space="preserve"> — </w:t>
      </w:r>
      <w:r w:rsidRPr="005303BA">
        <w:rPr>
          <w:szCs w:val="22"/>
        </w:rPr>
        <w:t>either replacing the text there, if any, or inserting it at the position of the cursor, respectively</w:t>
      </w:r>
      <w:r w:rsidRPr="005303BA">
        <w:rPr>
          <w:b/>
          <w:i/>
          <w:szCs w:val="22"/>
        </w:rPr>
        <w:t>.</w:t>
      </w:r>
    </w:p>
    <w:p w:rsidR="007A7F7B" w:rsidRPr="005303BA" w:rsidRDefault="007A7F7B" w:rsidP="007401E2">
      <w:pPr>
        <w:tabs>
          <w:tab w:val="left" w:pos="567"/>
          <w:tab w:val="left" w:pos="852"/>
          <w:tab w:val="left" w:pos="9356"/>
        </w:tabs>
      </w:pPr>
      <w:r w:rsidRPr="005303BA">
        <w:rPr>
          <w:szCs w:val="22"/>
        </w:rPr>
        <w:t xml:space="preserve">Also in the </w:t>
      </w:r>
      <w:r w:rsidRPr="005303BA">
        <w:rPr>
          <w:b/>
          <w:szCs w:val="22"/>
        </w:rPr>
        <w:t>Fuzzy Matches</w:t>
      </w:r>
      <w:r w:rsidRPr="005303BA">
        <w:rPr>
          <w:szCs w:val="22"/>
        </w:rPr>
        <w:t xml:space="preserve"> pane, you can </w:t>
      </w:r>
      <w:r w:rsidR="00F4216B" w:rsidRPr="005303BA">
        <w:rPr>
          <w:szCs w:val="22"/>
        </w:rPr>
        <w:t>right</w:t>
      </w:r>
      <w:r w:rsidR="00807D0D" w:rsidRPr="005303BA">
        <w:rPr>
          <w:szCs w:val="22"/>
        </w:rPr>
        <w:t>-</w:t>
      </w:r>
      <w:r w:rsidR="00F4216B" w:rsidRPr="005303BA">
        <w:rPr>
          <w:szCs w:val="22"/>
        </w:rPr>
        <w:t>click the mouse</w:t>
      </w:r>
      <w:r w:rsidRPr="005303BA">
        <w:rPr>
          <w:szCs w:val="22"/>
        </w:rPr>
        <w:t xml:space="preserve"> and choose the option you want from the drop</w:t>
      </w:r>
      <w:r w:rsidR="00807D0D" w:rsidRPr="005303BA">
        <w:rPr>
          <w:szCs w:val="22"/>
        </w:rPr>
        <w:t>-</w:t>
      </w:r>
      <w:r w:rsidRPr="005303BA">
        <w:rPr>
          <w:szCs w:val="22"/>
        </w:rPr>
        <w:t xml:space="preserve">down menu: </w:t>
      </w:r>
      <w:r w:rsidRPr="005303BA">
        <w:rPr>
          <w:b/>
          <w:i/>
          <w:szCs w:val="22"/>
        </w:rPr>
        <w:t xml:space="preserve">Insert Match or Selection into Translation </w:t>
      </w:r>
      <w:r w:rsidRPr="005303BA">
        <w:rPr>
          <w:szCs w:val="22"/>
        </w:rPr>
        <w:t xml:space="preserve">or </w:t>
      </w:r>
      <w:r w:rsidRPr="005303BA">
        <w:rPr>
          <w:b/>
          <w:i/>
          <w:szCs w:val="22"/>
        </w:rPr>
        <w:t>Replace Translation with Match or Selection.</w:t>
      </w:r>
      <w:r w:rsidRPr="005303BA">
        <w:rPr>
          <w:szCs w:val="22"/>
        </w:rPr>
        <w:t xml:space="preserve"> </w:t>
      </w:r>
      <w:r w:rsidRPr="005303BA">
        <w:t>With this feature, you can either insert the whole Fuzzy Match segment (highlighted in bold) or just a part of it if you highlighted just a part of that segment.</w:t>
      </w:r>
    </w:p>
    <w:p w:rsidR="007A7F7B" w:rsidRPr="005303BA" w:rsidRDefault="007A7F7B" w:rsidP="007401E2">
      <w:pPr>
        <w:tabs>
          <w:tab w:val="left" w:pos="9356"/>
        </w:tabs>
      </w:pPr>
      <w:r w:rsidRPr="005303BA">
        <w:t xml:space="preserve">If you want to use </w:t>
      </w:r>
      <w:r w:rsidRPr="005303BA">
        <w:rPr>
          <w:b/>
        </w:rPr>
        <w:t>Machine Translation (MT)</w:t>
      </w:r>
      <w:r w:rsidRPr="005303BA">
        <w:t xml:space="preserve"> (which is displayed in the MT pane) even when a Euramis match has been automatically inserted in the target segment, just press </w:t>
      </w:r>
      <w:r w:rsidRPr="005303BA">
        <w:rPr>
          <w:b/>
          <w:i/>
        </w:rPr>
        <w:t>Ctrl+M</w:t>
      </w:r>
      <w:r w:rsidRPr="005303BA">
        <w:t xml:space="preserve"> to replace it by the MT output. If there is no fuzzy match within the defined threshold, </w:t>
      </w:r>
      <w:r w:rsidR="00807D0D" w:rsidRPr="005303BA">
        <w:t>DGT-</w:t>
      </w:r>
      <w:r w:rsidRPr="005303BA">
        <w:t xml:space="preserve">OT will insert the MT output (default). </w:t>
      </w:r>
    </w:p>
    <w:p w:rsidR="007A7F7B" w:rsidRPr="005303BA" w:rsidRDefault="007A7F7B" w:rsidP="007401E2">
      <w:pPr>
        <w:tabs>
          <w:tab w:val="left" w:pos="9356"/>
        </w:tabs>
      </w:pPr>
      <w:r w:rsidRPr="005303BA">
        <w:t xml:space="preserve">You can deactivate the automatic insertion of MT in </w:t>
      </w:r>
      <w:r w:rsidRPr="005303BA">
        <w:rPr>
          <w:b/>
        </w:rPr>
        <w:t>Options</w:t>
      </w:r>
      <w:r w:rsidRPr="005303BA">
        <w:t xml:space="preserve"> </w:t>
      </w:r>
      <w:r w:rsidRPr="005303BA">
        <w:rPr>
          <w:b/>
          <w:i/>
        </w:rPr>
        <w:sym w:font="Wingdings" w:char="F0F0"/>
      </w:r>
      <w:r w:rsidRPr="005303BA">
        <w:rPr>
          <w:b/>
          <w:i/>
        </w:rPr>
        <w:t xml:space="preserve"> Editing Behaviour, </w:t>
      </w:r>
      <w:r w:rsidRPr="005303BA">
        <w:t>by unticking</w:t>
      </w:r>
      <w:r w:rsidRPr="005303BA">
        <w:rPr>
          <w:b/>
          <w:i/>
        </w:rPr>
        <w:t xml:space="preserve"> Insert Machine Translation. </w:t>
      </w:r>
      <w:r w:rsidRPr="005303BA">
        <w:t xml:space="preserve">It is here that you can also select the </w:t>
      </w:r>
      <w:r w:rsidRPr="005303BA">
        <w:rPr>
          <w:b/>
          <w:i/>
        </w:rPr>
        <w:t>Minimal Similarity</w:t>
      </w:r>
      <w:r w:rsidRPr="005303BA">
        <w:t xml:space="preserve"> threshold for the automatic insertion of fuzzy matches</w:t>
      </w:r>
      <w:r w:rsidR="001A3008" w:rsidRPr="005303BA">
        <w:t>)</w:t>
      </w:r>
      <w:r w:rsidRPr="005303BA">
        <w:t>.</w:t>
      </w:r>
    </w:p>
    <w:p w:rsidR="001A3008" w:rsidRPr="005303BA" w:rsidRDefault="007A7F7B" w:rsidP="007401E2">
      <w:pPr>
        <w:tabs>
          <w:tab w:val="left" w:pos="9356"/>
        </w:tabs>
      </w:pPr>
      <w:r w:rsidRPr="005303BA">
        <w:rPr>
          <w:b/>
        </w:rPr>
        <w:t>Copy/paste and drag/drop:</w:t>
      </w:r>
      <w:r w:rsidRPr="005303BA">
        <w:t xml:space="preserve"> You can use these feature between the </w:t>
      </w:r>
      <w:r w:rsidRPr="005303BA">
        <w:rPr>
          <w:b/>
        </w:rPr>
        <w:t>Fuzzy Matches</w:t>
      </w:r>
      <w:r w:rsidRPr="005303BA">
        <w:t xml:space="preserve">, </w:t>
      </w:r>
      <w:r w:rsidRPr="005303BA">
        <w:rPr>
          <w:b/>
        </w:rPr>
        <w:t>Search, Glossary, Notes</w:t>
      </w:r>
      <w:r w:rsidRPr="005303BA">
        <w:t xml:space="preserve"> and </w:t>
      </w:r>
      <w:r w:rsidRPr="005303BA">
        <w:rPr>
          <w:b/>
        </w:rPr>
        <w:t>Editor</w:t>
      </w:r>
      <w:r w:rsidRPr="005303BA">
        <w:t xml:space="preserve"> panes and from </w:t>
      </w:r>
      <w:r w:rsidR="00CF1D34" w:rsidRPr="005303BA">
        <w:t xml:space="preserve">other </w:t>
      </w:r>
      <w:r w:rsidRPr="005303BA">
        <w:t>applications.</w:t>
      </w:r>
    </w:p>
    <w:p w:rsidR="001A3008" w:rsidRPr="005303BA" w:rsidRDefault="001A3008" w:rsidP="007401E2">
      <w:pPr>
        <w:tabs>
          <w:tab w:val="left" w:pos="9356"/>
        </w:tabs>
        <w:rPr>
          <w:sz w:val="8"/>
          <w:szCs w:val="8"/>
        </w:rPr>
      </w:pPr>
    </w:p>
    <w:p w:rsidR="00A23118" w:rsidRPr="005303BA" w:rsidRDefault="00A23118" w:rsidP="007401E2">
      <w:pPr>
        <w:pStyle w:val="Heading3"/>
        <w:tabs>
          <w:tab w:val="left" w:pos="9356"/>
        </w:tabs>
      </w:pPr>
      <w:bookmarkStart w:id="66" w:name="_Toc499734056"/>
      <w:r w:rsidRPr="005303BA">
        <w:t>3.</w:t>
      </w:r>
      <w:r w:rsidR="005E3BE3" w:rsidRPr="005303BA">
        <w:t>5</w:t>
      </w:r>
      <w:r w:rsidRPr="005303BA">
        <w:t>. Match rate displayed in the Fuzzy Matches pane and in the Editor</w:t>
      </w:r>
      <w:bookmarkEnd w:id="66"/>
      <w:r w:rsidRPr="005303BA">
        <w:t xml:space="preserve"> </w:t>
      </w:r>
    </w:p>
    <w:p w:rsidR="00A23118" w:rsidRPr="005303BA" w:rsidRDefault="00A23118" w:rsidP="007401E2">
      <w:pPr>
        <w:tabs>
          <w:tab w:val="left" w:pos="9356"/>
        </w:tabs>
        <w:rPr>
          <w:lang w:eastAsia="fr-BE" w:bidi="ar-SA"/>
        </w:rPr>
      </w:pPr>
      <w:r w:rsidRPr="005303BA">
        <w:t xml:space="preserve">There are </w:t>
      </w:r>
      <w:r w:rsidRPr="005303BA">
        <w:rPr>
          <w:lang w:eastAsia="fr-BE" w:bidi="ar-SA"/>
        </w:rPr>
        <w:t>three match estimates available:</w:t>
      </w:r>
    </w:p>
    <w:p w:rsidR="00A23118" w:rsidRPr="005303BA" w:rsidRDefault="00A23118" w:rsidP="006E0CE8">
      <w:pPr>
        <w:pStyle w:val="ListParagraph"/>
        <w:numPr>
          <w:ilvl w:val="0"/>
          <w:numId w:val="16"/>
        </w:numPr>
        <w:tabs>
          <w:tab w:val="left" w:pos="9356"/>
        </w:tabs>
        <w:spacing w:before="20"/>
        <w:ind w:left="714" w:hanging="357"/>
        <w:contextualSpacing w:val="0"/>
        <w:rPr>
          <w:lang w:eastAsia="fr-BE" w:bidi="ar-SA"/>
        </w:rPr>
      </w:pPr>
      <w:r w:rsidRPr="005303BA">
        <w:rPr>
          <w:lang w:eastAsia="fr-BE" w:bidi="ar-SA"/>
        </w:rPr>
        <w:t>Match percentage (taking into account tokenizers)</w:t>
      </w:r>
    </w:p>
    <w:p w:rsidR="00A23118" w:rsidRPr="005303BA" w:rsidRDefault="00A23118" w:rsidP="006E0CE8">
      <w:pPr>
        <w:pStyle w:val="ListParagraph"/>
        <w:numPr>
          <w:ilvl w:val="0"/>
          <w:numId w:val="16"/>
        </w:numPr>
        <w:tabs>
          <w:tab w:val="left" w:pos="9356"/>
        </w:tabs>
        <w:spacing w:before="20"/>
        <w:ind w:left="714" w:hanging="357"/>
        <w:contextualSpacing w:val="0"/>
        <w:rPr>
          <w:lang w:eastAsia="fr-BE" w:bidi="ar-SA"/>
        </w:rPr>
      </w:pPr>
      <w:r w:rsidRPr="005303BA">
        <w:rPr>
          <w:lang w:eastAsia="fr-BE" w:bidi="ar-SA"/>
        </w:rPr>
        <w:t xml:space="preserve">Default OmegaT match: number of matched words — with numerals and tags ignored — divided by the total word count </w:t>
      </w:r>
    </w:p>
    <w:p w:rsidR="00A23118" w:rsidRPr="005303BA" w:rsidRDefault="00A23118" w:rsidP="006E0CE8">
      <w:pPr>
        <w:pStyle w:val="ListParagraph"/>
        <w:numPr>
          <w:ilvl w:val="0"/>
          <w:numId w:val="16"/>
        </w:numPr>
        <w:tabs>
          <w:tab w:val="left" w:pos="9356"/>
        </w:tabs>
        <w:spacing w:before="20"/>
        <w:ind w:left="714" w:hanging="357"/>
        <w:contextualSpacing w:val="0"/>
        <w:rPr>
          <w:lang w:eastAsia="fr-BE" w:bidi="ar-SA"/>
        </w:rPr>
      </w:pPr>
      <w:r w:rsidRPr="005303BA">
        <w:rPr>
          <w:lang w:eastAsia="fr-BE" w:bidi="ar-SA"/>
        </w:rPr>
        <w:t>OmegaT match, including numbers</w:t>
      </w:r>
      <w:r w:rsidR="00807D0D" w:rsidRPr="005303BA">
        <w:rPr>
          <w:lang w:eastAsia="fr-BE" w:bidi="ar-SA"/>
        </w:rPr>
        <w:t xml:space="preserve"> and</w:t>
      </w:r>
      <w:r w:rsidRPr="005303BA">
        <w:rPr>
          <w:lang w:eastAsia="fr-BE" w:bidi="ar-SA"/>
        </w:rPr>
        <w:t xml:space="preserve"> tags</w:t>
      </w:r>
    </w:p>
    <w:p w:rsidR="005E3980" w:rsidRPr="005303BA" w:rsidRDefault="00A23118" w:rsidP="007401E2">
      <w:pPr>
        <w:tabs>
          <w:tab w:val="left" w:pos="9356"/>
        </w:tabs>
        <w:rPr>
          <w:lang w:eastAsia="fr-BE" w:bidi="ar-SA"/>
        </w:rPr>
      </w:pPr>
      <w:r w:rsidRPr="005303BA">
        <w:rPr>
          <w:lang w:eastAsia="fr-BE" w:bidi="ar-SA"/>
        </w:rPr>
        <w:t>Example: 100/91/95%. As you also have to guarantee that formatting will be correctly displayed in the documents in their native applications, always look at the lowest percentage.</w:t>
      </w:r>
      <w:r w:rsidR="005E3980" w:rsidRPr="005303BA">
        <w:rPr>
          <w:lang w:eastAsia="fr-BE" w:bidi="ar-SA"/>
        </w:rPr>
        <w:t xml:space="preserve"> </w:t>
      </w:r>
    </w:p>
    <w:p w:rsidR="00A23118" w:rsidRPr="005303BA" w:rsidRDefault="005E3980" w:rsidP="007401E2">
      <w:pPr>
        <w:tabs>
          <w:tab w:val="left" w:pos="9356"/>
        </w:tabs>
      </w:pPr>
      <w:r w:rsidRPr="005303BA">
        <w:t xml:space="preserve">If you don’t see any difference in a below 100% match, it may be because there is </w:t>
      </w:r>
      <w:r w:rsidR="001A3008" w:rsidRPr="005303BA">
        <w:t xml:space="preserve">a </w:t>
      </w:r>
      <w:r w:rsidRPr="005303BA">
        <w:t>different formatting for the whole segment which is hidden, as DGT-OT only displays tags inside the segment, not formatting pertaining to the whole segment.</w:t>
      </w:r>
    </w:p>
    <w:p w:rsidR="00A23118" w:rsidRPr="005303BA" w:rsidRDefault="00CF1D34" w:rsidP="007401E2">
      <w:pPr>
        <w:tabs>
          <w:tab w:val="left" w:pos="9356"/>
        </w:tabs>
      </w:pPr>
      <w:r w:rsidRPr="005303BA">
        <w:t>T</w:t>
      </w:r>
      <w:r w:rsidR="00A23118" w:rsidRPr="005303BA">
        <w:t xml:space="preserve">he </w:t>
      </w:r>
      <w:r w:rsidR="00A23118" w:rsidRPr="005303BA">
        <w:rPr>
          <w:b/>
        </w:rPr>
        <w:t>Fuzzy Matches</w:t>
      </w:r>
      <w:r w:rsidR="00A23118" w:rsidRPr="005303BA">
        <w:t xml:space="preserve"> pane will display all the matches up to the maximum number defined in the </w:t>
      </w:r>
      <w:r w:rsidR="00A23118" w:rsidRPr="005303BA">
        <w:rPr>
          <w:b/>
        </w:rPr>
        <w:t xml:space="preserve">External TMX Options </w:t>
      </w:r>
      <w:r w:rsidR="00A23118" w:rsidRPr="005303BA">
        <w:t xml:space="preserve">menu (default: 10), even for low matches. This may be useful sometimes </w:t>
      </w:r>
      <w:r w:rsidR="005E3980" w:rsidRPr="005303BA">
        <w:t>to</w:t>
      </w:r>
      <w:r w:rsidR="00A23118" w:rsidRPr="005303BA">
        <w:t xml:space="preserve"> see matches at subsegment level</w:t>
      </w:r>
      <w:r w:rsidRPr="005303BA">
        <w:t xml:space="preserve"> (typical cases are when</w:t>
      </w:r>
      <w:r w:rsidR="002B3886" w:rsidRPr="005303BA">
        <w:t xml:space="preserve"> the</w:t>
      </w:r>
      <w:r w:rsidRPr="005303BA">
        <w:t xml:space="preserve"> current sentence is part of a much larger sentence and vice-versa)</w:t>
      </w:r>
      <w:r w:rsidR="00A23118" w:rsidRPr="005303BA">
        <w:t>.</w:t>
      </w:r>
    </w:p>
    <w:p w:rsidR="00FF2A92" w:rsidRPr="005303BA" w:rsidRDefault="00FF2A92" w:rsidP="007401E2">
      <w:pPr>
        <w:tabs>
          <w:tab w:val="left" w:pos="567"/>
          <w:tab w:val="left" w:pos="852"/>
          <w:tab w:val="left" w:pos="9356"/>
        </w:tabs>
        <w:rPr>
          <w:sz w:val="2"/>
          <w:szCs w:val="2"/>
        </w:rPr>
      </w:pPr>
    </w:p>
    <w:p w:rsidR="007A7F7B" w:rsidRPr="005303BA" w:rsidRDefault="005E3BE3" w:rsidP="007401E2">
      <w:pPr>
        <w:pStyle w:val="Heading3"/>
        <w:tabs>
          <w:tab w:val="left" w:pos="9356"/>
        </w:tabs>
      </w:pPr>
      <w:bookmarkStart w:id="67" w:name="_Toc444875203"/>
      <w:bookmarkStart w:id="68" w:name="_Toc499734057"/>
      <w:r w:rsidRPr="005303BA">
        <w:t>3.6</w:t>
      </w:r>
      <w:r w:rsidR="007A7F7B" w:rsidRPr="005303BA">
        <w:t>. Project memory and external translation memories</w:t>
      </w:r>
      <w:bookmarkEnd w:id="67"/>
      <w:bookmarkEnd w:id="68"/>
    </w:p>
    <w:p w:rsidR="007A7F7B" w:rsidRPr="005303BA" w:rsidRDefault="007A7F7B" w:rsidP="007401E2">
      <w:pPr>
        <w:tabs>
          <w:tab w:val="left" w:pos="567"/>
          <w:tab w:val="left" w:pos="852"/>
          <w:tab w:val="left" w:pos="9356"/>
        </w:tabs>
        <w:spacing w:before="100"/>
      </w:pPr>
      <w:r w:rsidRPr="005303BA">
        <w:t xml:space="preserve">In DGT-OT, the </w:t>
      </w:r>
      <w:r w:rsidRPr="005303BA">
        <w:rPr>
          <w:b/>
        </w:rPr>
        <w:t>project memory</w:t>
      </w:r>
      <w:r w:rsidRPr="005303BA">
        <w:t xml:space="preserve"> where all the segments you translate are stored is in the \</w:t>
      </w:r>
      <w:r w:rsidRPr="005303BA">
        <w:rPr>
          <w:b/>
          <w:i/>
        </w:rPr>
        <w:t>omegat</w:t>
      </w:r>
      <w:r w:rsidRPr="005303BA">
        <w:t xml:space="preserve"> subfolder of your project. It is named </w:t>
      </w:r>
      <w:r w:rsidRPr="005303BA">
        <w:rPr>
          <w:b/>
          <w:i/>
        </w:rPr>
        <w:t>project_save.tmx</w:t>
      </w:r>
      <w:r w:rsidR="005908D0" w:rsidRPr="005303BA">
        <w:rPr>
          <w:b/>
        </w:rPr>
        <w:t xml:space="preserve"> </w:t>
      </w:r>
      <w:r w:rsidR="005908D0" w:rsidRPr="005303BA">
        <w:t>(with automatic backups to that same folder every 3 minutes</w:t>
      </w:r>
      <w:r w:rsidR="006B3AC3" w:rsidRPr="005303BA">
        <w:t xml:space="preserve"> and automatic backups to your space in the </w:t>
      </w:r>
      <w:r w:rsidR="006B3AC3" w:rsidRPr="005303BA">
        <w:rPr>
          <w:b/>
        </w:rPr>
        <w:t>H: drive</w:t>
      </w:r>
      <w:r w:rsidR="006B3AC3" w:rsidRPr="005303BA">
        <w:t xml:space="preserve"> and to Tradesk’s </w:t>
      </w:r>
      <w:r w:rsidR="006B3AC3" w:rsidRPr="005303BA">
        <w:rPr>
          <w:b/>
        </w:rPr>
        <w:t>\pret</w:t>
      </w:r>
      <w:r w:rsidR="006B3AC3" w:rsidRPr="005303BA">
        <w:t xml:space="preserve"> folder of the dossier of each document in the project</w:t>
      </w:r>
      <w:r w:rsidR="008A0B12" w:rsidRPr="005303BA">
        <w:t xml:space="preserve"> every 30 minutes</w:t>
      </w:r>
      <w:r w:rsidR="005908D0" w:rsidRPr="005303BA">
        <w:t>)</w:t>
      </w:r>
      <w:r w:rsidRPr="005303BA">
        <w:t>.</w:t>
      </w:r>
    </w:p>
    <w:p w:rsidR="007A7F7B" w:rsidRPr="005303BA" w:rsidRDefault="007A7F7B" w:rsidP="007401E2">
      <w:pPr>
        <w:pStyle w:val="BodyText"/>
        <w:tabs>
          <w:tab w:val="left" w:pos="9356"/>
        </w:tabs>
      </w:pPr>
      <w:r w:rsidRPr="005303BA">
        <w:t xml:space="preserve">The other memories that you use in a project </w:t>
      </w:r>
      <w:r w:rsidRPr="005303BA">
        <w:sym w:font="Symbol" w:char="F0BE"/>
      </w:r>
      <w:r w:rsidRPr="005303BA">
        <w:t xml:space="preserve"> retrievals and aligned reference documents </w:t>
      </w:r>
      <w:r w:rsidRPr="005303BA">
        <w:sym w:font="Symbol" w:char="F0BE"/>
      </w:r>
      <w:r w:rsidRPr="005303BA">
        <w:t xml:space="preserve"> are considered </w:t>
      </w:r>
      <w:r w:rsidRPr="005303BA">
        <w:rPr>
          <w:b/>
        </w:rPr>
        <w:t>external translation memories</w:t>
      </w:r>
      <w:r w:rsidRPr="005303BA">
        <w:t xml:space="preserve"> which are stored in the </w:t>
      </w:r>
      <w:r w:rsidRPr="005303BA">
        <w:rPr>
          <w:b/>
        </w:rPr>
        <w:t>\tm</w:t>
      </w:r>
      <w:r w:rsidRPr="005303BA">
        <w:t xml:space="preserve"> subfolder of your project.</w:t>
      </w:r>
    </w:p>
    <w:p w:rsidR="00BF23C2" w:rsidRPr="005303BA" w:rsidRDefault="006B3AC3" w:rsidP="007401E2">
      <w:pPr>
        <w:pStyle w:val="BodyText"/>
        <w:tabs>
          <w:tab w:val="left" w:pos="9356"/>
        </w:tabs>
        <w:spacing w:before="60" w:after="0"/>
      </w:pPr>
      <w:r w:rsidRPr="005303BA">
        <w:t>In DGT-OT, t</w:t>
      </w:r>
      <w:r w:rsidR="00BF23C2" w:rsidRPr="005303BA">
        <w:t xml:space="preserve">he machine translation files, which are also external translation memories, are stored in a different project subfolder </w:t>
      </w:r>
      <w:r w:rsidR="00BF23C2" w:rsidRPr="005303BA">
        <w:sym w:font="Symbol" w:char="F0BE"/>
      </w:r>
      <w:r w:rsidR="00BF23C2" w:rsidRPr="005303BA">
        <w:t xml:space="preserve"> </w:t>
      </w:r>
      <w:r w:rsidR="00BF23C2" w:rsidRPr="005303BA">
        <w:rPr>
          <w:b/>
        </w:rPr>
        <w:t>\mt</w:t>
      </w:r>
      <w:r w:rsidR="00BF23C2" w:rsidRPr="005303BA">
        <w:t xml:space="preserve"> </w:t>
      </w:r>
      <w:r w:rsidR="00BF23C2" w:rsidRPr="005303BA">
        <w:sym w:font="Symbol" w:char="F0BE"/>
      </w:r>
      <w:r w:rsidR="00BF23C2" w:rsidRPr="005303BA">
        <w:t xml:space="preserve"> and are never mingled with human translation memories.</w:t>
      </w:r>
    </w:p>
    <w:p w:rsidR="00FC6133" w:rsidRPr="005303BA" w:rsidRDefault="00FC6133" w:rsidP="007401E2">
      <w:pPr>
        <w:pStyle w:val="BodyText"/>
        <w:tabs>
          <w:tab w:val="left" w:pos="9356"/>
        </w:tabs>
        <w:spacing w:before="60" w:after="0"/>
      </w:pPr>
      <w:r w:rsidRPr="005303BA">
        <w:t xml:space="preserve">You can organize your external translation memories in ways that may save you a lot of time and help you achieve </w:t>
      </w:r>
      <w:r w:rsidR="006B3AC3" w:rsidRPr="005303BA">
        <w:t xml:space="preserve">a higher level of </w:t>
      </w:r>
      <w:r w:rsidRPr="005303BA">
        <w:t xml:space="preserve">consistency in </w:t>
      </w:r>
      <w:r w:rsidR="008A0B12" w:rsidRPr="005303BA">
        <w:t>your</w:t>
      </w:r>
      <w:r w:rsidRPr="005303BA">
        <w:t xml:space="preserve"> translation, mainly in the case of complex </w:t>
      </w:r>
      <w:r w:rsidR="006B3AC3" w:rsidRPr="005303BA">
        <w:t>and/</w:t>
      </w:r>
      <w:r w:rsidRPr="005303BA">
        <w:t>or large projects.</w:t>
      </w:r>
      <w:r w:rsidR="008A0B12" w:rsidRPr="005303BA">
        <w:t xml:space="preserve"> </w:t>
      </w:r>
      <w:r w:rsidRPr="005303BA">
        <w:t>You can:</w:t>
      </w:r>
    </w:p>
    <w:p w:rsidR="00FC6133" w:rsidRPr="005303BA" w:rsidRDefault="00FC6133" w:rsidP="006E0CE8">
      <w:pPr>
        <w:pStyle w:val="BodyText"/>
        <w:numPr>
          <w:ilvl w:val="0"/>
          <w:numId w:val="20"/>
        </w:numPr>
        <w:tabs>
          <w:tab w:val="left" w:pos="9356"/>
        </w:tabs>
        <w:spacing w:before="60" w:after="0"/>
        <w:ind w:left="714" w:hanging="357"/>
      </w:pPr>
      <w:r w:rsidRPr="005303BA">
        <w:t xml:space="preserve">Organize reference memories by subjects/subfolders and also </w:t>
      </w:r>
      <w:r w:rsidR="00CF1D34" w:rsidRPr="005303BA">
        <w:t xml:space="preserve">assign different </w:t>
      </w:r>
      <w:r w:rsidRPr="005303BA">
        <w:t>priorities</w:t>
      </w:r>
    </w:p>
    <w:p w:rsidR="00FC6133" w:rsidRPr="005303BA" w:rsidRDefault="00CF1D34" w:rsidP="006E0CE8">
      <w:pPr>
        <w:pStyle w:val="BodyText"/>
        <w:numPr>
          <w:ilvl w:val="0"/>
          <w:numId w:val="20"/>
        </w:numPr>
        <w:tabs>
          <w:tab w:val="left" w:pos="9356"/>
        </w:tabs>
        <w:spacing w:before="20" w:after="0"/>
      </w:pPr>
      <w:r w:rsidRPr="005303BA">
        <w:t xml:space="preserve">Assign </w:t>
      </w:r>
      <w:r w:rsidR="00FC6133" w:rsidRPr="005303BA">
        <w:t>penalties to memories or groups of memories</w:t>
      </w:r>
    </w:p>
    <w:p w:rsidR="00FC6133" w:rsidRPr="005303BA" w:rsidRDefault="00CF1D34" w:rsidP="006E0CE8">
      <w:pPr>
        <w:pStyle w:val="BodyText"/>
        <w:numPr>
          <w:ilvl w:val="0"/>
          <w:numId w:val="20"/>
        </w:numPr>
        <w:tabs>
          <w:tab w:val="left" w:pos="9356"/>
        </w:tabs>
        <w:spacing w:before="20" w:after="0"/>
      </w:pPr>
      <w:r w:rsidRPr="005303BA">
        <w:t>P</w:t>
      </w:r>
      <w:r w:rsidR="00FC6133" w:rsidRPr="005303BA">
        <w:t>re-translat</w:t>
      </w:r>
      <w:r w:rsidRPr="005303BA">
        <w:t>e</w:t>
      </w:r>
      <w:r w:rsidR="00FC6133" w:rsidRPr="005303BA">
        <w:t xml:space="preserve"> from </w:t>
      </w:r>
      <w:r w:rsidR="005908D0" w:rsidRPr="005303BA">
        <w:t>external</w:t>
      </w:r>
      <w:r w:rsidR="00FC6133" w:rsidRPr="005303BA">
        <w:t xml:space="preserve"> memories just by moving/coping them to the</w:t>
      </w:r>
      <w:r w:rsidR="00FC6133" w:rsidRPr="005303BA">
        <w:rPr>
          <w:b/>
          <w:i/>
        </w:rPr>
        <w:t xml:space="preserve"> \tm\auto</w:t>
      </w:r>
      <w:r w:rsidR="00FC6133" w:rsidRPr="005303BA">
        <w:t xml:space="preserve"> subfolder.</w:t>
      </w:r>
    </w:p>
    <w:p w:rsidR="00BF23C2" w:rsidRPr="005303BA" w:rsidRDefault="00FC6133" w:rsidP="006E0CE8">
      <w:pPr>
        <w:pStyle w:val="BodyText"/>
        <w:numPr>
          <w:ilvl w:val="0"/>
          <w:numId w:val="20"/>
        </w:numPr>
        <w:tabs>
          <w:tab w:val="left" w:pos="9356"/>
        </w:tabs>
        <w:spacing w:before="20" w:after="0"/>
      </w:pPr>
      <w:r w:rsidRPr="005303BA">
        <w:t>Translate with the help of a relay language</w:t>
      </w:r>
      <w:r w:rsidR="00BF23C2" w:rsidRPr="005303BA">
        <w:t xml:space="preserve"> from a</w:t>
      </w:r>
      <w:r w:rsidRPr="005303BA">
        <w:t xml:space="preserve"> reference </w:t>
      </w:r>
      <w:r w:rsidR="00CF1D34" w:rsidRPr="005303BA">
        <w:t xml:space="preserve">memory </w:t>
      </w:r>
      <w:r w:rsidRPr="005303BA">
        <w:t>with a different target language</w:t>
      </w:r>
    </w:p>
    <w:p w:rsidR="00FC6133" w:rsidRPr="005303BA" w:rsidRDefault="00BF23C2" w:rsidP="007401E2">
      <w:pPr>
        <w:pStyle w:val="BodyText"/>
        <w:tabs>
          <w:tab w:val="left" w:pos="9356"/>
        </w:tabs>
        <w:spacing w:before="20" w:after="0"/>
        <w:ind w:left="720"/>
      </w:pPr>
      <w:r w:rsidRPr="005303BA">
        <w:t>However, if you want to see ongoing translations in other Language Departments,</w:t>
      </w:r>
      <w:r w:rsidR="00FC6133" w:rsidRPr="005303BA">
        <w:t xml:space="preserve"> </w:t>
      </w:r>
      <w:r w:rsidRPr="005303BA">
        <w:t xml:space="preserve">use the </w:t>
      </w:r>
      <w:r w:rsidRPr="005303BA">
        <w:rPr>
          <w:b/>
        </w:rPr>
        <w:t xml:space="preserve">View Other Target Languages, </w:t>
      </w:r>
      <w:r w:rsidR="00FC6133" w:rsidRPr="005303BA">
        <w:t>which is automated.</w:t>
      </w:r>
    </w:p>
    <w:p w:rsidR="00BF23C2" w:rsidRPr="005303BA" w:rsidRDefault="002941F8" w:rsidP="007401E2">
      <w:pPr>
        <w:tabs>
          <w:tab w:val="left" w:pos="567"/>
          <w:tab w:val="left" w:pos="852"/>
          <w:tab w:val="left" w:pos="9356"/>
        </w:tabs>
        <w:spacing w:before="60"/>
        <w:rPr>
          <w:szCs w:val="22"/>
        </w:rPr>
      </w:pPr>
      <w:r w:rsidRPr="005303BA">
        <w:rPr>
          <w:szCs w:val="22"/>
        </w:rPr>
        <w:t>For more information, s</w:t>
      </w:r>
      <w:r w:rsidR="00BF23C2" w:rsidRPr="005303BA">
        <w:rPr>
          <w:szCs w:val="22"/>
        </w:rPr>
        <w:t>ee Section</w:t>
      </w:r>
      <w:r w:rsidR="00CB7180" w:rsidRPr="005303BA">
        <w:rPr>
          <w:szCs w:val="22"/>
        </w:rPr>
        <w:t xml:space="preserve"> 4</w:t>
      </w:r>
      <w:r w:rsidR="00BF23C2" w:rsidRPr="005303BA">
        <w:rPr>
          <w:szCs w:val="22"/>
        </w:rPr>
        <w:t xml:space="preserve"> </w:t>
      </w:r>
      <w:r w:rsidR="00711152" w:rsidRPr="005303BA">
        <w:rPr>
          <w:szCs w:val="22"/>
        </w:rPr>
        <w:t xml:space="preserve">on </w:t>
      </w:r>
      <w:hyperlink w:anchor="Section4" w:history="1">
        <w:r w:rsidR="00711152" w:rsidRPr="005303BA">
          <w:rPr>
            <w:rStyle w:val="Hyperlink"/>
            <w:szCs w:val="22"/>
          </w:rPr>
          <w:t>Managing DGT-OT Projects</w:t>
        </w:r>
      </w:hyperlink>
      <w:r w:rsidR="00BF23C2" w:rsidRPr="005303BA">
        <w:rPr>
          <w:szCs w:val="22"/>
        </w:rPr>
        <w:t xml:space="preserve"> of</w:t>
      </w:r>
      <w:r w:rsidR="008A0B12" w:rsidRPr="005303BA">
        <w:rPr>
          <w:szCs w:val="22"/>
        </w:rPr>
        <w:t xml:space="preserve"> this</w:t>
      </w:r>
      <w:r w:rsidR="00BF23C2" w:rsidRPr="005303BA">
        <w:rPr>
          <w:szCs w:val="22"/>
        </w:rPr>
        <w:t xml:space="preserve"> </w:t>
      </w:r>
      <w:r w:rsidR="00BF23C2" w:rsidRPr="005303BA">
        <w:rPr>
          <w:b/>
          <w:color w:val="00B050"/>
          <w:szCs w:val="22"/>
        </w:rPr>
        <w:t>Quick Guide</w:t>
      </w:r>
      <w:r w:rsidR="00BF23C2" w:rsidRPr="005303BA">
        <w:rPr>
          <w:szCs w:val="22"/>
        </w:rPr>
        <w:t xml:space="preserve"> </w:t>
      </w:r>
      <w:r w:rsidRPr="005303BA">
        <w:rPr>
          <w:szCs w:val="22"/>
        </w:rPr>
        <w:t>and</w:t>
      </w:r>
      <w:r w:rsidR="00BF23C2" w:rsidRPr="005303BA">
        <w:rPr>
          <w:szCs w:val="22"/>
        </w:rPr>
        <w:t xml:space="preserve"> the relevant sections in the </w:t>
      </w:r>
      <w:r w:rsidR="00BF23C2" w:rsidRPr="005303BA">
        <w:rPr>
          <w:b/>
          <w:color w:val="00B050"/>
          <w:szCs w:val="22"/>
        </w:rPr>
        <w:t>Thematic Guide</w:t>
      </w:r>
      <w:r w:rsidR="00BF23C2" w:rsidRPr="005303BA">
        <w:rPr>
          <w:szCs w:val="22"/>
        </w:rPr>
        <w:t>.</w:t>
      </w:r>
    </w:p>
    <w:p w:rsidR="004F72C3" w:rsidRPr="005303BA" w:rsidRDefault="004F72C3" w:rsidP="007401E2">
      <w:pPr>
        <w:tabs>
          <w:tab w:val="left" w:pos="567"/>
          <w:tab w:val="left" w:pos="852"/>
          <w:tab w:val="left" w:pos="9356"/>
        </w:tabs>
        <w:spacing w:before="60"/>
        <w:rPr>
          <w:sz w:val="8"/>
          <w:szCs w:val="8"/>
        </w:rPr>
      </w:pPr>
    </w:p>
    <w:p w:rsidR="00955DBD" w:rsidRPr="005303BA" w:rsidRDefault="00955DBD" w:rsidP="007401E2">
      <w:pPr>
        <w:pStyle w:val="Heading3"/>
        <w:tabs>
          <w:tab w:val="left" w:pos="9356"/>
        </w:tabs>
      </w:pPr>
      <w:bookmarkStart w:id="69" w:name="_Toc426467337"/>
      <w:bookmarkStart w:id="70" w:name="_Toc444875231"/>
      <w:bookmarkStart w:id="71" w:name="_Toc499734058"/>
      <w:r w:rsidRPr="005303BA">
        <w:rPr>
          <w:rStyle w:val="Emphasis"/>
          <w:b/>
          <w:i w:val="0"/>
          <w:iCs w:val="0"/>
          <w:color w:val="92D050"/>
          <w:sz w:val="32"/>
        </w:rPr>
        <w:t>3.</w:t>
      </w:r>
      <w:r w:rsidR="005E3BE3" w:rsidRPr="005303BA">
        <w:rPr>
          <w:rStyle w:val="Emphasis"/>
          <w:b/>
          <w:i w:val="0"/>
          <w:iCs w:val="0"/>
          <w:color w:val="92D050"/>
          <w:sz w:val="32"/>
        </w:rPr>
        <w:t>7</w:t>
      </w:r>
      <w:r w:rsidRPr="005303BA">
        <w:rPr>
          <w:rStyle w:val="Emphasis"/>
          <w:b/>
          <w:i w:val="0"/>
          <w:iCs w:val="0"/>
          <w:color w:val="92D050"/>
          <w:sz w:val="32"/>
        </w:rPr>
        <w:t>. Tags, Tag Validation</w:t>
      </w:r>
      <w:r w:rsidRPr="005303BA">
        <w:t xml:space="preserve"> and Pseudo-Tags</w:t>
      </w:r>
      <w:bookmarkEnd w:id="71"/>
    </w:p>
    <w:p w:rsidR="004F72C3" w:rsidRPr="005303BA" w:rsidRDefault="004F72C3" w:rsidP="004F72C3">
      <w:pPr>
        <w:tabs>
          <w:tab w:val="left" w:pos="567"/>
          <w:tab w:val="left" w:pos="852"/>
          <w:tab w:val="left" w:pos="9356"/>
        </w:tabs>
        <w:spacing w:before="80"/>
        <w:rPr>
          <w:szCs w:val="22"/>
        </w:rPr>
      </w:pPr>
      <w:r w:rsidRPr="005303BA">
        <w:t>In DGT-OT, tags are not displayed in "What You See Is What You Get" (WYSIWYG) mode. They are displayed in grey and do not indicate what type of formatting they represent, they are just numbered</w:t>
      </w:r>
      <w:r w:rsidRPr="005303BA">
        <w:rPr>
          <w:szCs w:val="22"/>
        </w:rPr>
        <w:t>.</w:t>
      </w:r>
    </w:p>
    <w:tbl>
      <w:tblPr>
        <w:tblStyle w:val="TableGrid"/>
        <w:tblW w:w="0" w:type="auto"/>
        <w:tblLook w:val="04A0" w:firstRow="1" w:lastRow="0" w:firstColumn="1" w:lastColumn="0" w:noHBand="0" w:noVBand="1"/>
      </w:tblPr>
      <w:tblGrid>
        <w:gridCol w:w="5030"/>
        <w:gridCol w:w="5031"/>
      </w:tblGrid>
      <w:tr w:rsidR="00955DBD" w:rsidRPr="005303BA" w:rsidTr="009B5CF3">
        <w:tc>
          <w:tcPr>
            <w:tcW w:w="5030" w:type="dxa"/>
          </w:tcPr>
          <w:p w:rsidR="00955DBD" w:rsidRPr="005303BA" w:rsidRDefault="00955DBD" w:rsidP="007401E2">
            <w:pPr>
              <w:tabs>
                <w:tab w:val="left" w:pos="567"/>
                <w:tab w:val="left" w:pos="852"/>
                <w:tab w:val="left" w:pos="9356"/>
              </w:tabs>
              <w:spacing w:before="60"/>
              <w:jc w:val="center"/>
              <w:rPr>
                <w:b/>
                <w:color w:val="00B050"/>
              </w:rPr>
            </w:pPr>
            <w:r w:rsidRPr="005303BA">
              <w:rPr>
                <w:b/>
                <w:color w:val="00B050"/>
              </w:rPr>
              <w:t>TAGS</w:t>
            </w:r>
          </w:p>
        </w:tc>
        <w:tc>
          <w:tcPr>
            <w:tcW w:w="5031" w:type="dxa"/>
          </w:tcPr>
          <w:p w:rsidR="00955DBD" w:rsidRPr="005303BA" w:rsidRDefault="00955DBD" w:rsidP="007401E2">
            <w:pPr>
              <w:tabs>
                <w:tab w:val="left" w:pos="567"/>
                <w:tab w:val="left" w:pos="852"/>
                <w:tab w:val="left" w:pos="9356"/>
              </w:tabs>
              <w:spacing w:before="60"/>
              <w:jc w:val="center"/>
              <w:rPr>
                <w:b/>
                <w:color w:val="00B050"/>
              </w:rPr>
            </w:pPr>
            <w:r w:rsidRPr="005303BA">
              <w:rPr>
                <w:b/>
                <w:color w:val="00B050"/>
              </w:rPr>
              <w:t>PSEUDO-TAGS</w:t>
            </w:r>
          </w:p>
        </w:tc>
      </w:tr>
      <w:tr w:rsidR="00955DBD" w:rsidRPr="005303BA" w:rsidTr="009B5CF3">
        <w:tc>
          <w:tcPr>
            <w:tcW w:w="5030" w:type="dxa"/>
          </w:tcPr>
          <w:p w:rsidR="00955DBD" w:rsidRPr="005303BA" w:rsidRDefault="00955DBD" w:rsidP="007401E2">
            <w:pPr>
              <w:tabs>
                <w:tab w:val="left" w:pos="567"/>
                <w:tab w:val="left" w:pos="852"/>
                <w:tab w:val="left" w:pos="9356"/>
              </w:tabs>
              <w:spacing w:before="60"/>
            </w:pPr>
            <w:r w:rsidRPr="005303BA">
              <w:rPr>
                <w:noProof/>
                <w:lang w:eastAsia="en-GB" w:bidi="ar-SA"/>
              </w:rPr>
              <w:drawing>
                <wp:inline distT="0" distB="0" distL="0" distR="0" wp14:anchorId="0EAAD793" wp14:editId="4B1CDE92">
                  <wp:extent cx="3021495" cy="1645920"/>
                  <wp:effectExtent l="0" t="0" r="7620" b="0"/>
                  <wp:docPr id="2245" name="Picture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3047685" cy="1660187"/>
                          </a:xfrm>
                          <a:prstGeom prst="rect">
                            <a:avLst/>
                          </a:prstGeom>
                          <a:ln>
                            <a:noFill/>
                          </a:ln>
                          <a:extLst>
                            <a:ext uri="{53640926-AAD7-44D8-BBD7-CCE9431645EC}">
                              <a14:shadowObscured xmlns:a14="http://schemas.microsoft.com/office/drawing/2010/main"/>
                            </a:ext>
                          </a:extLst>
                        </pic:spPr>
                      </pic:pic>
                    </a:graphicData>
                  </a:graphic>
                </wp:inline>
              </w:drawing>
            </w:r>
          </w:p>
        </w:tc>
        <w:tc>
          <w:tcPr>
            <w:tcW w:w="5031" w:type="dxa"/>
          </w:tcPr>
          <w:p w:rsidR="00955DBD" w:rsidRPr="005303BA" w:rsidRDefault="00955DBD" w:rsidP="007401E2">
            <w:pPr>
              <w:tabs>
                <w:tab w:val="left" w:pos="567"/>
                <w:tab w:val="left" w:pos="852"/>
                <w:tab w:val="left" w:pos="9356"/>
              </w:tabs>
              <w:spacing w:before="60"/>
            </w:pPr>
            <w:r w:rsidRPr="005303BA">
              <w:rPr>
                <w:noProof/>
                <w:lang w:eastAsia="en-GB" w:bidi="ar-SA"/>
              </w:rPr>
              <w:drawing>
                <wp:inline distT="0" distB="0" distL="0" distR="0" wp14:anchorId="2D935B69" wp14:editId="092692DB">
                  <wp:extent cx="2973100" cy="1701579"/>
                  <wp:effectExtent l="0" t="0" r="0" b="0"/>
                  <wp:docPr id="2246" name="Picture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2975212" cy="1702787"/>
                          </a:xfrm>
                          <a:prstGeom prst="rect">
                            <a:avLst/>
                          </a:prstGeom>
                          <a:ln>
                            <a:noFill/>
                          </a:ln>
                          <a:extLst>
                            <a:ext uri="{53640926-AAD7-44D8-BBD7-CCE9431645EC}">
                              <a14:shadowObscured xmlns:a14="http://schemas.microsoft.com/office/drawing/2010/main"/>
                            </a:ext>
                          </a:extLst>
                        </pic:spPr>
                      </pic:pic>
                    </a:graphicData>
                  </a:graphic>
                </wp:inline>
              </w:drawing>
            </w:r>
          </w:p>
        </w:tc>
      </w:tr>
    </w:tbl>
    <w:p w:rsidR="00955DBD" w:rsidRPr="005303BA" w:rsidRDefault="00955DBD" w:rsidP="007401E2">
      <w:pPr>
        <w:tabs>
          <w:tab w:val="left" w:pos="567"/>
          <w:tab w:val="left" w:pos="852"/>
          <w:tab w:val="left" w:pos="9356"/>
        </w:tabs>
        <w:spacing w:before="40"/>
        <w:rPr>
          <w:sz w:val="8"/>
          <w:szCs w:val="8"/>
        </w:rPr>
      </w:pPr>
    </w:p>
    <w:p w:rsidR="00955DBD" w:rsidRPr="005303BA" w:rsidRDefault="00955DBD" w:rsidP="007401E2">
      <w:pPr>
        <w:tabs>
          <w:tab w:val="left" w:pos="567"/>
          <w:tab w:val="left" w:pos="852"/>
          <w:tab w:val="left" w:pos="9356"/>
        </w:tabs>
        <w:spacing w:before="80"/>
        <w:rPr>
          <w:szCs w:val="22"/>
        </w:rPr>
      </w:pPr>
      <w:r w:rsidRPr="005303BA">
        <w:t>You can omit formatting that is present in the source segment taking care not to omit only one tag in the case of paired tags (bolds, italics, underlines) and not to omit tags for footnotes.</w:t>
      </w:r>
      <w:r w:rsidRPr="005303BA">
        <w:rPr>
          <w:szCs w:val="22"/>
        </w:rPr>
        <w:t xml:space="preserve"> </w:t>
      </w:r>
      <w:r w:rsidR="00C44813">
        <w:rPr>
          <w:szCs w:val="22"/>
        </w:rPr>
        <w:t>When working with sdlxliff files, you cannot omit any tags!</w:t>
      </w:r>
      <w:bookmarkStart w:id="72" w:name="_GoBack"/>
      <w:bookmarkEnd w:id="72"/>
    </w:p>
    <w:p w:rsidR="00955DBD" w:rsidRPr="005303BA" w:rsidRDefault="00955DBD" w:rsidP="007401E2">
      <w:pPr>
        <w:tabs>
          <w:tab w:val="left" w:pos="567"/>
          <w:tab w:val="left" w:pos="852"/>
          <w:tab w:val="left" w:pos="9356"/>
        </w:tabs>
        <w:spacing w:before="80"/>
        <w:rPr>
          <w:szCs w:val="22"/>
        </w:rPr>
      </w:pPr>
      <w:r w:rsidRPr="005303BA">
        <w:rPr>
          <w:szCs w:val="22"/>
        </w:rPr>
        <w:t xml:space="preserve">To insert a </w:t>
      </w:r>
      <w:r w:rsidRPr="005303BA">
        <w:rPr>
          <w:b/>
          <w:szCs w:val="22"/>
        </w:rPr>
        <w:t>tag</w:t>
      </w:r>
      <w:r w:rsidRPr="005303BA">
        <w:rPr>
          <w:szCs w:val="22"/>
        </w:rPr>
        <w:t xml:space="preserve">, position the cursor where you want the tag to be inserted and press </w:t>
      </w:r>
      <w:r w:rsidRPr="005303BA">
        <w:rPr>
          <w:b/>
          <w:i/>
          <w:szCs w:val="22"/>
        </w:rPr>
        <w:t>Ctrl+T</w:t>
      </w:r>
      <w:r w:rsidRPr="005303BA">
        <w:rPr>
          <w:szCs w:val="22"/>
        </w:rPr>
        <w:t xml:space="preserve">. </w:t>
      </w:r>
      <w:r w:rsidR="00ED7AFF" w:rsidRPr="005303BA">
        <w:rPr>
          <w:szCs w:val="22"/>
        </w:rPr>
        <w:t>DGT-</w:t>
      </w:r>
      <w:r w:rsidRPr="005303BA">
        <w:rPr>
          <w:szCs w:val="22"/>
        </w:rPr>
        <w:t xml:space="preserve">OT will insert the first or </w:t>
      </w:r>
      <w:r w:rsidR="00ED7AFF" w:rsidRPr="005303BA">
        <w:rPr>
          <w:szCs w:val="22"/>
        </w:rPr>
        <w:t xml:space="preserve">the </w:t>
      </w:r>
      <w:r w:rsidRPr="005303BA">
        <w:rPr>
          <w:szCs w:val="22"/>
        </w:rPr>
        <w:t>next missing tag in that position. You can also right-click the mouse and choose the tag you want from the drop</w:t>
      </w:r>
      <w:r w:rsidR="00ED7AFF" w:rsidRPr="005303BA">
        <w:rPr>
          <w:szCs w:val="22"/>
        </w:rPr>
        <w:t>-</w:t>
      </w:r>
      <w:r w:rsidRPr="005303BA">
        <w:rPr>
          <w:szCs w:val="22"/>
        </w:rPr>
        <w:t xml:space="preserve">down menu. </w:t>
      </w:r>
    </w:p>
    <w:p w:rsidR="00955DBD" w:rsidRPr="005303BA" w:rsidRDefault="00955DBD" w:rsidP="007401E2">
      <w:pPr>
        <w:tabs>
          <w:tab w:val="left" w:pos="567"/>
          <w:tab w:val="left" w:pos="852"/>
          <w:tab w:val="left" w:pos="9356"/>
        </w:tabs>
        <w:spacing w:before="80"/>
        <w:rPr>
          <w:szCs w:val="22"/>
        </w:rPr>
      </w:pPr>
      <w:r w:rsidRPr="005303BA">
        <w:rPr>
          <w:szCs w:val="22"/>
        </w:rPr>
        <w:t xml:space="preserve">Other options are: pressing </w:t>
      </w:r>
      <w:r w:rsidRPr="005303BA">
        <w:rPr>
          <w:b/>
          <w:i/>
          <w:szCs w:val="22"/>
        </w:rPr>
        <w:t>Ctrl+Space</w:t>
      </w:r>
      <w:r w:rsidRPr="005303BA">
        <w:rPr>
          <w:b/>
          <w:szCs w:val="22"/>
        </w:rPr>
        <w:t xml:space="preserve"> </w:t>
      </w:r>
      <w:r w:rsidRPr="005303BA">
        <w:rPr>
          <w:szCs w:val="22"/>
        </w:rPr>
        <w:t xml:space="preserve">to use the </w:t>
      </w:r>
      <w:r w:rsidRPr="005303BA">
        <w:rPr>
          <w:b/>
          <w:szCs w:val="22"/>
        </w:rPr>
        <w:t>Auto-Completion</w:t>
      </w:r>
      <w:r w:rsidRPr="005303BA">
        <w:rPr>
          <w:szCs w:val="22"/>
        </w:rPr>
        <w:t xml:space="preserve"> feature to choose the tags in the dropdown menu (this is especially interesting for paired tags (bold, underline, italics)), clicking on </w:t>
      </w:r>
      <w:r w:rsidRPr="005303BA">
        <w:rPr>
          <w:b/>
          <w:szCs w:val="22"/>
        </w:rPr>
        <w:t>Icon 15</w:t>
      </w:r>
      <w:r w:rsidRPr="005303BA">
        <w:rPr>
          <w:szCs w:val="22"/>
        </w:rPr>
        <w:t xml:space="preserve"> to insert all missing tags at the position of the cursor or copy/paste or drag and drop the tag(s) from the source segment.</w:t>
      </w:r>
    </w:p>
    <w:p w:rsidR="00955DBD" w:rsidRPr="005303BA" w:rsidRDefault="00955DBD" w:rsidP="007401E2">
      <w:pPr>
        <w:tabs>
          <w:tab w:val="left" w:pos="567"/>
          <w:tab w:val="left" w:pos="852"/>
          <w:tab w:val="left" w:pos="9356"/>
        </w:tabs>
        <w:spacing w:before="80"/>
        <w:rPr>
          <w:szCs w:val="22"/>
        </w:rPr>
      </w:pPr>
      <w:r w:rsidRPr="005303BA">
        <w:rPr>
          <w:szCs w:val="22"/>
        </w:rPr>
        <w:t xml:space="preserve">If, in the open target segment in the </w:t>
      </w:r>
      <w:r w:rsidRPr="005303BA">
        <w:rPr>
          <w:b/>
          <w:szCs w:val="22"/>
        </w:rPr>
        <w:t>Editor</w:t>
      </w:r>
      <w:r w:rsidRPr="005303BA">
        <w:rPr>
          <w:szCs w:val="22"/>
        </w:rPr>
        <w:t xml:space="preserve"> you have a match with tags and you want to get rid of all the tags for some reason, press </w:t>
      </w:r>
      <w:r w:rsidRPr="005303BA">
        <w:rPr>
          <w:b/>
          <w:i/>
          <w:szCs w:val="22"/>
        </w:rPr>
        <w:t>Ctrl+Shift+F5</w:t>
      </w:r>
      <w:r w:rsidRPr="005303BA">
        <w:rPr>
          <w:szCs w:val="22"/>
        </w:rPr>
        <w:t xml:space="preserve"> (or select </w:t>
      </w:r>
      <w:r w:rsidRPr="005303BA">
        <w:rPr>
          <w:b/>
          <w:i/>
          <w:szCs w:val="22"/>
        </w:rPr>
        <w:t xml:space="preserve">Strip tags </w:t>
      </w:r>
      <w:r w:rsidRPr="005303BA">
        <w:rPr>
          <w:szCs w:val="22"/>
        </w:rPr>
        <w:t xml:space="preserve">in the </w:t>
      </w:r>
      <w:r w:rsidRPr="005303BA">
        <w:rPr>
          <w:b/>
          <w:szCs w:val="22"/>
        </w:rPr>
        <w:t xml:space="preserve">Tools </w:t>
      </w:r>
      <w:r w:rsidRPr="005303BA">
        <w:rPr>
          <w:szCs w:val="22"/>
        </w:rPr>
        <w:t>menu) to have the target segment cleaned of tags so that you can edit a “clean” segment</w:t>
      </w:r>
      <w:r w:rsidR="00F4216B" w:rsidRPr="005303BA">
        <w:rPr>
          <w:szCs w:val="22"/>
        </w:rPr>
        <w:t>…</w:t>
      </w:r>
      <w:r w:rsidRPr="005303BA">
        <w:rPr>
          <w:szCs w:val="22"/>
        </w:rPr>
        <w:t xml:space="preserve"> probably with different tags.</w:t>
      </w:r>
    </w:p>
    <w:p w:rsidR="00955DBD" w:rsidRPr="005303BA" w:rsidRDefault="00955DBD" w:rsidP="007401E2">
      <w:pPr>
        <w:tabs>
          <w:tab w:val="left" w:pos="567"/>
          <w:tab w:val="left" w:pos="852"/>
          <w:tab w:val="left" w:pos="9356"/>
        </w:tabs>
        <w:spacing w:before="80"/>
      </w:pPr>
      <w:r w:rsidRPr="005303BA">
        <w:rPr>
          <w:szCs w:val="22"/>
        </w:rPr>
        <w:t>To</w:t>
      </w:r>
      <w:r w:rsidRPr="005303BA">
        <w:t xml:space="preserve"> add formatting </w:t>
      </w:r>
      <w:r w:rsidR="004F72C3" w:rsidRPr="005303BA">
        <w:t xml:space="preserve">not present </w:t>
      </w:r>
      <w:r w:rsidRPr="005303BA">
        <w:t xml:space="preserve">in the source segment you can use the </w:t>
      </w:r>
      <w:r w:rsidR="004F72C3" w:rsidRPr="005303BA">
        <w:t>DGT-OT specific feature</w:t>
      </w:r>
      <w:r w:rsidRPr="005303BA">
        <w:t xml:space="preserve"> </w:t>
      </w:r>
      <w:r w:rsidR="004F72C3" w:rsidRPr="005303BA">
        <w:rPr>
          <w:b/>
          <w:i/>
        </w:rPr>
        <w:t>F</w:t>
      </w:r>
      <w:r w:rsidRPr="005303BA">
        <w:rPr>
          <w:b/>
          <w:i/>
        </w:rPr>
        <w:t>ormat</w:t>
      </w:r>
      <w:r w:rsidRPr="005303BA">
        <w:t xml:space="preserve"> (</w:t>
      </w:r>
      <w:r w:rsidRPr="005303BA">
        <w:rPr>
          <w:b/>
        </w:rPr>
        <w:t>pseudo-tags)</w:t>
      </w:r>
      <w:r w:rsidR="00CB7180" w:rsidRPr="005303BA">
        <w:t>.</w:t>
      </w:r>
    </w:p>
    <w:p w:rsidR="00955DBD" w:rsidRPr="005303BA" w:rsidRDefault="00955DBD" w:rsidP="007401E2">
      <w:pPr>
        <w:tabs>
          <w:tab w:val="left" w:pos="567"/>
          <w:tab w:val="left" w:pos="852"/>
          <w:tab w:val="left" w:pos="9356"/>
        </w:tabs>
        <w:spacing w:before="80"/>
      </w:pPr>
      <w:r w:rsidRPr="005303BA">
        <w:t xml:space="preserve">The </w:t>
      </w:r>
      <w:r w:rsidRPr="005303BA">
        <w:rPr>
          <w:b/>
        </w:rPr>
        <w:t>pseudo-tags</w:t>
      </w:r>
      <w:r w:rsidRPr="005303BA">
        <w:t xml:space="preserve"> should be used sparingly only when there is no formatting in the source segment. This feature is still being tested, so check in the final translated document if there are no changes in font size or type after the pseudo-tags.</w:t>
      </w:r>
    </w:p>
    <w:p w:rsidR="00955DBD" w:rsidRPr="005303BA" w:rsidRDefault="00955DBD" w:rsidP="007401E2">
      <w:pPr>
        <w:tabs>
          <w:tab w:val="left" w:pos="567"/>
          <w:tab w:val="left" w:pos="852"/>
          <w:tab w:val="left" w:pos="9356"/>
        </w:tabs>
        <w:spacing w:before="80"/>
      </w:pPr>
      <w:r w:rsidRPr="005303BA">
        <w:t>To insert these pseudo-tags, highlight the text you want to have in italics, bold, underline, superscript or subscript in the open target segment in the</w:t>
      </w:r>
      <w:r w:rsidRPr="005303BA">
        <w:rPr>
          <w:b/>
        </w:rPr>
        <w:t xml:space="preserve"> Editor</w:t>
      </w:r>
      <w:r w:rsidRPr="005303BA">
        <w:t xml:space="preserve">, </w:t>
      </w:r>
      <w:r w:rsidR="00F4216B" w:rsidRPr="005303BA">
        <w:t>right</w:t>
      </w:r>
      <w:r w:rsidR="00ED7AFF" w:rsidRPr="005303BA">
        <w:t>-</w:t>
      </w:r>
      <w:r w:rsidR="00F4216B" w:rsidRPr="005303BA">
        <w:t>click the mouse</w:t>
      </w:r>
      <w:r w:rsidRPr="005303BA">
        <w:t xml:space="preserve">, select </w:t>
      </w:r>
      <w:r w:rsidRPr="005303BA">
        <w:rPr>
          <w:b/>
          <w:i/>
        </w:rPr>
        <w:t>Format</w:t>
      </w:r>
      <w:r w:rsidRPr="005303BA">
        <w:rPr>
          <w:b/>
        </w:rPr>
        <w:t xml:space="preserve"> </w:t>
      </w:r>
      <w:r w:rsidRPr="005303BA">
        <w:t>and click on the formatting you want.</w:t>
      </w:r>
    </w:p>
    <w:p w:rsidR="000926B2" w:rsidRPr="005303BA" w:rsidRDefault="000926B2" w:rsidP="007401E2">
      <w:pPr>
        <w:tabs>
          <w:tab w:val="left" w:pos="567"/>
          <w:tab w:val="left" w:pos="852"/>
          <w:tab w:val="left" w:pos="9356"/>
        </w:tabs>
        <w:spacing w:before="80"/>
      </w:pPr>
      <w:r w:rsidRPr="005303BA">
        <w:rPr>
          <w:b/>
        </w:rPr>
        <w:t xml:space="preserve">Important: </w:t>
      </w:r>
      <w:r w:rsidRPr="005303BA">
        <w:t xml:space="preserve">If you are using the sdlxliff format, formatting (tags) </w:t>
      </w:r>
      <w:r w:rsidR="004F72C3" w:rsidRPr="005303BA">
        <w:t xml:space="preserve">not present </w:t>
      </w:r>
      <w:r w:rsidRPr="005303BA">
        <w:t>in the source segment cannot be added in the target segment (neither in DGT-OT nor in Studi</w:t>
      </w:r>
      <w:r w:rsidR="004F72C3" w:rsidRPr="005303BA">
        <w:t>o</w:t>
      </w:r>
      <w:r w:rsidRPr="005303BA">
        <w:t>) a</w:t>
      </w:r>
      <w:r w:rsidR="004F72C3" w:rsidRPr="005303BA">
        <w:t xml:space="preserve">s </w:t>
      </w:r>
      <w:r w:rsidRPr="005303BA">
        <w:t>there may be problems.</w:t>
      </w:r>
    </w:p>
    <w:p w:rsidR="002941F8" w:rsidRPr="005303BA" w:rsidRDefault="00955DBD" w:rsidP="007401E2">
      <w:pPr>
        <w:tabs>
          <w:tab w:val="left" w:pos="567"/>
          <w:tab w:val="left" w:pos="852"/>
          <w:tab w:val="left" w:pos="9356"/>
        </w:tabs>
        <w:spacing w:before="80"/>
        <w:rPr>
          <w:szCs w:val="22"/>
        </w:rPr>
      </w:pPr>
      <w:r w:rsidRPr="005303BA">
        <w:t xml:space="preserve">After finishing your translation, or at any time during the translation process, click on the </w:t>
      </w:r>
      <w:r w:rsidRPr="005303BA">
        <w:rPr>
          <w:b/>
        </w:rPr>
        <w:t>icon 16</w:t>
      </w:r>
      <w:r w:rsidRPr="005303BA">
        <w:t xml:space="preserve"> (</w:t>
      </w:r>
      <w:r w:rsidRPr="005303BA">
        <w:rPr>
          <w:b/>
          <w:i/>
        </w:rPr>
        <w:t>Validate tags</w:t>
      </w:r>
      <w:r w:rsidRPr="005303BA">
        <w:t xml:space="preserve">) or press </w:t>
      </w:r>
      <w:r w:rsidRPr="005303BA">
        <w:rPr>
          <w:b/>
          <w:i/>
          <w:szCs w:val="22"/>
        </w:rPr>
        <w:t>Ctrl+Shift+V</w:t>
      </w:r>
      <w:r w:rsidRPr="005303BA">
        <w:rPr>
          <w:szCs w:val="22"/>
        </w:rPr>
        <w:t xml:space="preserve"> (or select it in the </w:t>
      </w:r>
      <w:r w:rsidRPr="005303BA">
        <w:rPr>
          <w:b/>
          <w:szCs w:val="22"/>
        </w:rPr>
        <w:t>Tools</w:t>
      </w:r>
      <w:r w:rsidRPr="005303BA">
        <w:rPr>
          <w:szCs w:val="22"/>
        </w:rPr>
        <w:t xml:space="preserve"> menu) </w:t>
      </w:r>
      <w:r w:rsidRPr="005303BA">
        <w:t xml:space="preserve">and check if </w:t>
      </w:r>
      <w:r w:rsidR="002941F8" w:rsidRPr="005303BA">
        <w:t>DGT-</w:t>
      </w:r>
      <w:r w:rsidRPr="005303BA">
        <w:t xml:space="preserve">OT detected anything wrong/missing. By clicking on the number of the segment displayed on the left of the list, </w:t>
      </w:r>
      <w:r w:rsidR="002941F8" w:rsidRPr="005303BA">
        <w:t>it</w:t>
      </w:r>
      <w:r w:rsidRPr="005303BA">
        <w:t xml:space="preserve"> will jump to the segment in question and open it in the </w:t>
      </w:r>
      <w:r w:rsidRPr="005303BA">
        <w:rPr>
          <w:b/>
        </w:rPr>
        <w:t>Editor</w:t>
      </w:r>
      <w:r w:rsidRPr="005303BA">
        <w:t xml:space="preserve"> pane and you can correct it if needed. The </w:t>
      </w:r>
      <w:r w:rsidRPr="005303BA">
        <w:rPr>
          <w:b/>
          <w:i/>
        </w:rPr>
        <w:t>Validate tags check</w:t>
      </w:r>
      <w:r w:rsidRPr="005303BA">
        <w:t xml:space="preserve"> is sometimes overcautious. There are tags that you may ignore... but others not!</w:t>
      </w:r>
      <w:r w:rsidRPr="005303BA">
        <w:rPr>
          <w:szCs w:val="22"/>
        </w:rPr>
        <w:t xml:space="preserve"> </w:t>
      </w:r>
    </w:p>
    <w:p w:rsidR="002941F8" w:rsidRPr="005303BA" w:rsidRDefault="002941F8" w:rsidP="007401E2">
      <w:pPr>
        <w:pStyle w:val="Style-points"/>
        <w:spacing w:before="60" w:after="0"/>
        <w:ind w:left="0" w:firstLine="0"/>
      </w:pPr>
      <w:r w:rsidRPr="005303BA">
        <w:rPr>
          <w:b/>
          <w:szCs w:val="22"/>
        </w:rPr>
        <w:t>Tags not to be missed</w:t>
      </w:r>
      <w:r w:rsidRPr="005303BA">
        <w:rPr>
          <w:szCs w:val="22"/>
        </w:rPr>
        <w:t xml:space="preserve">: a) footnote tags, as in that case the footnote will not be in the translated document; b) one of a pair of tags (bolds, </w:t>
      </w:r>
      <w:r w:rsidR="00104252" w:rsidRPr="005303BA">
        <w:rPr>
          <w:szCs w:val="22"/>
        </w:rPr>
        <w:t xml:space="preserve">italics, </w:t>
      </w:r>
      <w:r w:rsidRPr="005303BA">
        <w:rPr>
          <w:szCs w:val="22"/>
        </w:rPr>
        <w:t>underlines</w:t>
      </w:r>
      <w:r w:rsidR="00104252" w:rsidRPr="005303BA">
        <w:rPr>
          <w:szCs w:val="22"/>
        </w:rPr>
        <w:t>)</w:t>
      </w:r>
      <w:r w:rsidR="00ED7AFF" w:rsidRPr="005303BA">
        <w:rPr>
          <w:szCs w:val="22"/>
        </w:rPr>
        <w:t>;</w:t>
      </w:r>
      <w:r w:rsidRPr="005303BA">
        <w:rPr>
          <w:szCs w:val="22"/>
        </w:rPr>
        <w:t xml:space="preserve"> c) tags a</w:t>
      </w:r>
      <w:r w:rsidRPr="005303BA">
        <w:t xml:space="preserve">t the beginning of the segment or tags before and after a full stop in the middle of a segment (probably a segmentation problem or poor original). </w:t>
      </w:r>
    </w:p>
    <w:p w:rsidR="00FF2A92" w:rsidRPr="005303BA" w:rsidRDefault="00FF2A92" w:rsidP="007401E2">
      <w:pPr>
        <w:pStyle w:val="Heading3"/>
        <w:tabs>
          <w:tab w:val="left" w:pos="9356"/>
        </w:tabs>
        <w:rPr>
          <w:sz w:val="8"/>
          <w:szCs w:val="8"/>
        </w:rPr>
      </w:pPr>
      <w:bookmarkStart w:id="73" w:name="_Toc444875228"/>
    </w:p>
    <w:p w:rsidR="00955DBD" w:rsidRPr="005303BA" w:rsidRDefault="00955DBD" w:rsidP="007401E2">
      <w:pPr>
        <w:pStyle w:val="Heading3"/>
        <w:tabs>
          <w:tab w:val="left" w:pos="9356"/>
        </w:tabs>
      </w:pPr>
      <w:bookmarkStart w:id="74" w:name="_Toc499734059"/>
      <w:r w:rsidRPr="005303BA">
        <w:t>3.</w:t>
      </w:r>
      <w:r w:rsidR="005E3BE3" w:rsidRPr="005303BA">
        <w:t>8</w:t>
      </w:r>
      <w:r w:rsidRPr="005303BA">
        <w:t>. Footnote segments</w:t>
      </w:r>
      <w:bookmarkEnd w:id="73"/>
      <w:bookmarkEnd w:id="74"/>
      <w:r w:rsidRPr="005303BA">
        <w:t xml:space="preserve"> </w:t>
      </w:r>
    </w:p>
    <w:p w:rsidR="00955DBD" w:rsidRPr="005303BA" w:rsidRDefault="00955DBD" w:rsidP="007401E2">
      <w:pPr>
        <w:tabs>
          <w:tab w:val="left" w:pos="567"/>
          <w:tab w:val="left" w:pos="852"/>
          <w:tab w:val="left" w:pos="9356"/>
        </w:tabs>
        <w:spacing w:before="100"/>
        <w:rPr>
          <w:szCs w:val="22"/>
        </w:rPr>
      </w:pPr>
      <w:r w:rsidRPr="005303BA">
        <w:t xml:space="preserve">Footnotes are treated as </w:t>
      </w:r>
      <w:r w:rsidRPr="005303BA">
        <w:rPr>
          <w:b/>
        </w:rPr>
        <w:t>end notes</w:t>
      </w:r>
      <w:r w:rsidRPr="005303BA">
        <w:t xml:space="preserve"> and are always displayed at the end of each document (in multi-document projects). There is no visible "link" (besides a non-descriptive tag) between them and the respective paragraph.</w:t>
      </w:r>
      <w:r w:rsidRPr="005303BA">
        <w:rPr>
          <w:szCs w:val="22"/>
        </w:rPr>
        <w:t xml:space="preserve"> However, they will be correctly displayed in the translated documents</w:t>
      </w:r>
      <w:r w:rsidR="00F4216B" w:rsidRPr="005303BA">
        <w:rPr>
          <w:szCs w:val="22"/>
        </w:rPr>
        <w:t>…</w:t>
      </w:r>
      <w:r w:rsidRPr="005303BA">
        <w:rPr>
          <w:szCs w:val="22"/>
        </w:rPr>
        <w:t xml:space="preserve"> as long as you have inserted the respective tag in the relevant segment.</w:t>
      </w:r>
    </w:p>
    <w:p w:rsidR="002941F8" w:rsidRPr="005303BA" w:rsidRDefault="002941F8" w:rsidP="007401E2">
      <w:pPr>
        <w:tabs>
          <w:tab w:val="left" w:pos="567"/>
          <w:tab w:val="left" w:pos="852"/>
          <w:tab w:val="left" w:pos="9356"/>
        </w:tabs>
        <w:spacing w:before="100"/>
        <w:rPr>
          <w:sz w:val="2"/>
          <w:szCs w:val="2"/>
        </w:rPr>
      </w:pPr>
    </w:p>
    <w:p w:rsidR="00955DBD" w:rsidRPr="005303BA" w:rsidRDefault="005E3BE3" w:rsidP="007401E2">
      <w:pPr>
        <w:pStyle w:val="Heading3"/>
        <w:tabs>
          <w:tab w:val="left" w:pos="9356"/>
        </w:tabs>
      </w:pPr>
      <w:bookmarkStart w:id="75" w:name="_Toc444875229"/>
      <w:bookmarkStart w:id="76" w:name="_Toc499734060"/>
      <w:r w:rsidRPr="005303BA">
        <w:rPr>
          <w:lang w:eastAsia="fr-BE"/>
        </w:rPr>
        <w:t>3.9</w:t>
      </w:r>
      <w:r w:rsidR="00955DBD" w:rsidRPr="005303BA">
        <w:rPr>
          <w:lang w:eastAsia="fr-BE"/>
        </w:rPr>
        <w:t>. O</w:t>
      </w:r>
      <w:r w:rsidR="00955DBD" w:rsidRPr="005303BA">
        <w:t>rphan segments</w:t>
      </w:r>
      <w:bookmarkEnd w:id="75"/>
      <w:bookmarkEnd w:id="76"/>
      <w:r w:rsidR="00955DBD" w:rsidRPr="005303BA">
        <w:t xml:space="preserve">  </w:t>
      </w:r>
    </w:p>
    <w:p w:rsidR="00955DBD" w:rsidRPr="005303BA" w:rsidRDefault="00955DBD" w:rsidP="007401E2">
      <w:pPr>
        <w:tabs>
          <w:tab w:val="left" w:pos="9356"/>
        </w:tabs>
      </w:pPr>
      <w:r w:rsidRPr="005303BA">
        <w:t xml:space="preserve">These are segments that you already translated — and which are therefore in your project memory — but which no longer exist in the documents in your project. </w:t>
      </w:r>
    </w:p>
    <w:p w:rsidR="00955DBD" w:rsidRPr="005303BA" w:rsidRDefault="00955DBD" w:rsidP="007401E2">
      <w:pPr>
        <w:tabs>
          <w:tab w:val="left" w:pos="9356"/>
        </w:tabs>
      </w:pPr>
      <w:r w:rsidRPr="005303BA">
        <w:t>This may happen when you delete — for some reason — a document from your project or when you update a project with a new</w:t>
      </w:r>
      <w:r w:rsidR="00FF6659" w:rsidRPr="005303BA">
        <w:t>er</w:t>
      </w:r>
      <w:r w:rsidRPr="005303BA">
        <w:t xml:space="preserve"> version of one or more documents (and delete the previous version). </w:t>
      </w:r>
    </w:p>
    <w:p w:rsidR="00955DBD" w:rsidRPr="005303BA" w:rsidRDefault="00955DBD" w:rsidP="007401E2">
      <w:pPr>
        <w:tabs>
          <w:tab w:val="left" w:pos="9356"/>
        </w:tabs>
      </w:pPr>
      <w:r w:rsidRPr="005303BA">
        <w:t xml:space="preserve">These segments will be displayed in the </w:t>
      </w:r>
      <w:r w:rsidRPr="005303BA">
        <w:rPr>
          <w:b/>
        </w:rPr>
        <w:t>Fuzzy Matches</w:t>
      </w:r>
      <w:r w:rsidRPr="005303BA">
        <w:t xml:space="preserve"> pane (with their match rate) and identified as “orphans”. They are displayed first according to the match rate.</w:t>
      </w:r>
    </w:p>
    <w:p w:rsidR="00955DBD" w:rsidRPr="005303BA" w:rsidRDefault="004F72C3" w:rsidP="007401E2">
      <w:pPr>
        <w:tabs>
          <w:tab w:val="left" w:pos="9356"/>
        </w:tabs>
        <w:rPr>
          <w:sz w:val="2"/>
          <w:szCs w:val="2"/>
        </w:rPr>
      </w:pPr>
      <w:r w:rsidRPr="005303BA">
        <w:t> </w:t>
      </w:r>
    </w:p>
    <w:p w:rsidR="0071258D" w:rsidRPr="005303BA" w:rsidRDefault="00295E29" w:rsidP="007401E2">
      <w:pPr>
        <w:pStyle w:val="Heading3"/>
        <w:tabs>
          <w:tab w:val="left" w:pos="9356"/>
        </w:tabs>
      </w:pPr>
      <w:bookmarkStart w:id="77" w:name="_Toc499734061"/>
      <w:r w:rsidRPr="005303BA">
        <w:t>3</w:t>
      </w:r>
      <w:r w:rsidR="0071258D" w:rsidRPr="005303BA">
        <w:t>.</w:t>
      </w:r>
      <w:r w:rsidR="005E3BE3" w:rsidRPr="005303BA">
        <w:t>10</w:t>
      </w:r>
      <w:r w:rsidR="0071258D" w:rsidRPr="005303BA">
        <w:t>. Auto-propagation — Non-unique segments / alternative translations / default translation</w:t>
      </w:r>
      <w:bookmarkEnd w:id="69"/>
      <w:bookmarkEnd w:id="70"/>
      <w:bookmarkEnd w:id="77"/>
      <w:r w:rsidR="0071258D" w:rsidRPr="005303BA">
        <w:t xml:space="preserve"> </w:t>
      </w:r>
    </w:p>
    <w:p w:rsidR="00104252" w:rsidRPr="005303BA" w:rsidRDefault="00104252" w:rsidP="00104252">
      <w:pPr>
        <w:tabs>
          <w:tab w:val="left" w:pos="9356"/>
        </w:tabs>
      </w:pPr>
      <w:r w:rsidRPr="005303BA">
        <w:t>The first translation of a segment that appears 2 or more times in one or more documents in a project is automatically propagated in all the other repeated segments (</w:t>
      </w:r>
      <w:r w:rsidRPr="005303BA">
        <w:rPr>
          <w:b/>
        </w:rPr>
        <w:t>non-unique segments</w:t>
      </w:r>
      <w:r w:rsidRPr="005303BA">
        <w:t xml:space="preserve">) and DGT-OT considers it the </w:t>
      </w:r>
      <w:r w:rsidRPr="005303BA">
        <w:rPr>
          <w:b/>
        </w:rPr>
        <w:t>default translation</w:t>
      </w:r>
      <w:r w:rsidRPr="005303BA">
        <w:t>. These segments have the status “translated” and are counted as such in the statistics.</w:t>
      </w:r>
    </w:p>
    <w:p w:rsidR="004F72C3" w:rsidRPr="005303BA" w:rsidRDefault="004F72C3" w:rsidP="004F72C3">
      <w:pPr>
        <w:tabs>
          <w:tab w:val="left" w:pos="9356"/>
        </w:tabs>
      </w:pPr>
      <w:r w:rsidRPr="005303BA">
        <w:t xml:space="preserve">For projects with a substantial number of repeated (non-unique) segments, auto-propagation can be very interesting. </w:t>
      </w:r>
    </w:p>
    <w:p w:rsidR="004F72C3" w:rsidRPr="005303BA" w:rsidRDefault="004F72C3" w:rsidP="004F72C3">
      <w:pPr>
        <w:tabs>
          <w:tab w:val="left" w:pos="9356"/>
        </w:tabs>
        <w:rPr>
          <w:sz w:val="8"/>
          <w:szCs w:val="8"/>
        </w:rPr>
      </w:pPr>
    </w:p>
    <w:p w:rsidR="004F72C3" w:rsidRPr="005303BA" w:rsidRDefault="004F72C3" w:rsidP="004F72C3">
      <w:pPr>
        <w:tabs>
          <w:tab w:val="left" w:pos="9356"/>
        </w:tabs>
      </w:pPr>
      <w:r w:rsidRPr="005303BA">
        <w:t>However, it is important to understand how it works to take the best advantage of it as, in DGT-OT, by default, auto</w:t>
      </w:r>
      <w:r w:rsidRPr="005303BA">
        <w:noBreakHyphen/>
        <w:t xml:space="preserve">propagation is done for the whole project — both backwards and forwards — in a background operation you don’t see… </w:t>
      </w:r>
      <w:r w:rsidRPr="005303BA">
        <w:rPr>
          <w:b/>
        </w:rPr>
        <w:t>but also without any “warning”!</w:t>
      </w:r>
      <w:r w:rsidRPr="005303BA">
        <w:t xml:space="preserve"> </w:t>
      </w:r>
    </w:p>
    <w:p w:rsidR="004C370D" w:rsidRPr="005303BA" w:rsidRDefault="004C370D" w:rsidP="004F72C3">
      <w:pPr>
        <w:tabs>
          <w:tab w:val="left" w:pos="9356"/>
        </w:tabs>
        <w:jc w:val="center"/>
      </w:pPr>
      <w:r w:rsidRPr="005303BA">
        <w:rPr>
          <w:noProof/>
          <w:lang w:eastAsia="en-GB" w:bidi="ar-SA"/>
        </w:rPr>
        <w:drawing>
          <wp:inline distT="0" distB="0" distL="0" distR="0" wp14:anchorId="27DC8884" wp14:editId="526E0931">
            <wp:extent cx="4295815" cy="20077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cstate="print">
                      <a:extLst>
                        <a:ext uri="{28A0092B-C50C-407E-A947-70E740481C1C}">
                          <a14:useLocalDpi xmlns:a14="http://schemas.microsoft.com/office/drawing/2010/main" val="0"/>
                        </a:ext>
                      </a:extLst>
                    </a:blip>
                    <a:srcRect t="-1"/>
                    <a:stretch/>
                  </pic:blipFill>
                  <pic:spPr bwMode="auto">
                    <a:xfrm>
                      <a:off x="0" y="0"/>
                      <a:ext cx="4308035" cy="2013504"/>
                    </a:xfrm>
                    <a:prstGeom prst="rect">
                      <a:avLst/>
                    </a:prstGeom>
                    <a:ln>
                      <a:noFill/>
                    </a:ln>
                    <a:extLst>
                      <a:ext uri="{53640926-AAD7-44D8-BBD7-CCE9431645EC}">
                        <a14:shadowObscured xmlns:a14="http://schemas.microsoft.com/office/drawing/2010/main"/>
                      </a:ext>
                    </a:extLst>
                  </pic:spPr>
                </pic:pic>
              </a:graphicData>
            </a:graphic>
          </wp:inline>
        </w:drawing>
      </w:r>
    </w:p>
    <w:p w:rsidR="00104252" w:rsidRPr="005303BA" w:rsidRDefault="00104252" w:rsidP="007401E2">
      <w:pPr>
        <w:tabs>
          <w:tab w:val="left" w:pos="9356"/>
        </w:tabs>
        <w:rPr>
          <w:sz w:val="8"/>
          <w:szCs w:val="8"/>
        </w:rPr>
      </w:pPr>
    </w:p>
    <w:p w:rsidR="004C370D" w:rsidRPr="005303BA" w:rsidRDefault="004C370D" w:rsidP="004F72C3">
      <w:pPr>
        <w:tabs>
          <w:tab w:val="left" w:pos="9356"/>
        </w:tabs>
        <w:spacing w:before="100"/>
      </w:pPr>
      <w:r w:rsidRPr="005303BA">
        <w:t>So, take into consideration that if you change the translation in any one of the segment’s occurrences, all the other identical segments (in all the project documents) will be automatically and instantaneously changed without any need for confirmation or search, search/replace on our part</w:t>
      </w:r>
      <w:r w:rsidRPr="005303BA">
        <w:rPr>
          <w:b/>
        </w:rPr>
        <w:t>.</w:t>
      </w:r>
      <w:r w:rsidRPr="005303BA">
        <w:t xml:space="preserve"> </w:t>
      </w:r>
    </w:p>
    <w:p w:rsidR="00D3287D" w:rsidRPr="005303BA" w:rsidRDefault="00D3287D" w:rsidP="004F72C3">
      <w:pPr>
        <w:tabs>
          <w:tab w:val="left" w:pos="9356"/>
        </w:tabs>
        <w:spacing w:before="100"/>
      </w:pPr>
      <w:r w:rsidRPr="005303BA">
        <w:t xml:space="preserve">The number of repetitions is indicated after the segment number as </w:t>
      </w:r>
      <w:r w:rsidRPr="005303BA">
        <w:rPr>
          <w:b/>
        </w:rPr>
        <w:t>+X more</w:t>
      </w:r>
      <w:r w:rsidRPr="005303BA">
        <w:t xml:space="preserve"> and, by right-clicking </w:t>
      </w:r>
      <w:r w:rsidR="00FF6659" w:rsidRPr="005303BA">
        <w:t xml:space="preserve">the </w:t>
      </w:r>
      <w:r w:rsidRPr="005303BA">
        <w:t xml:space="preserve">mouse, you will see the list with the numbers of the other repeated segments (if more than 5, click on </w:t>
      </w:r>
      <w:r w:rsidRPr="005303BA">
        <w:rPr>
          <w:b/>
        </w:rPr>
        <w:t>Duplicate segments</w:t>
      </w:r>
      <w:r w:rsidRPr="005303BA">
        <w:t xml:space="preserve"> to see the list). </w:t>
      </w:r>
    </w:p>
    <w:p w:rsidR="00D3287D" w:rsidRPr="005303BA" w:rsidRDefault="00D3287D" w:rsidP="004F72C3">
      <w:pPr>
        <w:tabs>
          <w:tab w:val="left" w:pos="9356"/>
        </w:tabs>
        <w:spacing w:before="100"/>
      </w:pPr>
      <w:r w:rsidRPr="005303BA">
        <w:t xml:space="preserve">If you click on one of the numbers, </w:t>
      </w:r>
      <w:r w:rsidR="00F86608" w:rsidRPr="005303BA">
        <w:t>DGT-</w:t>
      </w:r>
      <w:r w:rsidRPr="005303BA">
        <w:t xml:space="preserve">OT jumps to that segment in the </w:t>
      </w:r>
      <w:r w:rsidRPr="005303BA">
        <w:rPr>
          <w:b/>
        </w:rPr>
        <w:t>Editor</w:t>
      </w:r>
      <w:r w:rsidRPr="005303BA">
        <w:t xml:space="preserve"> and opens it for editing.</w:t>
      </w:r>
    </w:p>
    <w:p w:rsidR="00A23118" w:rsidRPr="005303BA" w:rsidRDefault="00A23118" w:rsidP="004F72C3">
      <w:pPr>
        <w:tabs>
          <w:tab w:val="left" w:pos="9356"/>
        </w:tabs>
        <w:spacing w:before="100"/>
        <w:rPr>
          <w:szCs w:val="22"/>
        </w:rPr>
      </w:pPr>
      <w:r w:rsidRPr="005303BA">
        <w:t xml:space="preserve">You can choose to </w:t>
      </w:r>
      <w:r w:rsidR="00D3287D" w:rsidRPr="005303BA">
        <w:t xml:space="preserve">also </w:t>
      </w:r>
      <w:r w:rsidRPr="005303BA">
        <w:t xml:space="preserve">have the first occurrence of that segment </w:t>
      </w:r>
      <w:r w:rsidRPr="005303BA">
        <w:rPr>
          <w:b/>
          <w:color w:val="808080" w:themeColor="background1" w:themeShade="80"/>
          <w:highlight w:val="lightGray"/>
        </w:rPr>
        <w:t>greyed</w:t>
      </w:r>
      <w:r w:rsidR="008632E7" w:rsidRPr="005303BA">
        <w:rPr>
          <w:color w:val="808080" w:themeColor="background1" w:themeShade="80"/>
        </w:rPr>
        <w:t xml:space="preserve"> — </w:t>
      </w:r>
      <w:r w:rsidRPr="005303BA">
        <w:t>to call your attention to the fact that it will be repeated further on in your project</w:t>
      </w:r>
      <w:r w:rsidR="008632E7" w:rsidRPr="005303BA">
        <w:t xml:space="preserve"> — </w:t>
      </w:r>
      <w:r w:rsidR="00D13161" w:rsidRPr="005303BA">
        <w:t xml:space="preserve">instead of </w:t>
      </w:r>
      <w:r w:rsidRPr="005303BA">
        <w:t>hav</w:t>
      </w:r>
      <w:r w:rsidR="00D13161" w:rsidRPr="005303BA">
        <w:t>ing</w:t>
      </w:r>
      <w:r w:rsidRPr="005303BA">
        <w:t xml:space="preserve"> it greyed only in its second occurrence</w:t>
      </w:r>
      <w:r w:rsidR="00D3287D" w:rsidRPr="005303BA">
        <w:t xml:space="preserve"> (default)</w:t>
      </w:r>
      <w:r w:rsidR="008632E7" w:rsidRPr="005303BA">
        <w:t xml:space="preserve"> — </w:t>
      </w:r>
      <w:r w:rsidRPr="005303BA">
        <w:t xml:space="preserve">by selecting that option in the </w:t>
      </w:r>
      <w:r w:rsidRPr="005303BA">
        <w:rPr>
          <w:b/>
        </w:rPr>
        <w:t>View</w:t>
      </w:r>
      <w:r w:rsidRPr="005303BA">
        <w:t xml:space="preserve"> </w:t>
      </w:r>
      <w:r w:rsidRPr="005303BA">
        <w:sym w:font="Wingdings" w:char="F0F0"/>
      </w:r>
      <w:r w:rsidRPr="005303BA">
        <w:t xml:space="preserve"> </w:t>
      </w:r>
      <w:r w:rsidRPr="005303BA">
        <w:rPr>
          <w:b/>
        </w:rPr>
        <w:t>View Option</w:t>
      </w:r>
      <w:r w:rsidRPr="005303BA">
        <w:t xml:space="preserve"> submenu.</w:t>
      </w:r>
      <w:r w:rsidRPr="005303BA">
        <w:rPr>
          <w:szCs w:val="22"/>
        </w:rPr>
        <w:t xml:space="preserve"> </w:t>
      </w:r>
    </w:p>
    <w:p w:rsidR="0071258D" w:rsidRPr="005303BA" w:rsidRDefault="0071258D" w:rsidP="004F72C3">
      <w:pPr>
        <w:tabs>
          <w:tab w:val="left" w:pos="9356"/>
        </w:tabs>
        <w:spacing w:before="100"/>
      </w:pPr>
      <w:r w:rsidRPr="005303BA">
        <w:t xml:space="preserve">But, if you want the translation of a particular occurrence of a non-unique segment to be different and not changed automatically if any other of its occurrences is changed, you can define it as an </w:t>
      </w:r>
      <w:r w:rsidRPr="005303BA">
        <w:rPr>
          <w:b/>
        </w:rPr>
        <w:t>alternative translation</w:t>
      </w:r>
      <w:r w:rsidRPr="005303BA">
        <w:t xml:space="preserve"> — just by </w:t>
      </w:r>
      <w:r w:rsidR="00F86608" w:rsidRPr="005303BA">
        <w:t>right-</w:t>
      </w:r>
      <w:r w:rsidRPr="005303BA">
        <w:t xml:space="preserve">clicking the target segment or selecting it in the </w:t>
      </w:r>
      <w:r w:rsidRPr="005303BA">
        <w:rPr>
          <w:b/>
          <w:i/>
        </w:rPr>
        <w:t>Edit</w:t>
      </w:r>
      <w:r w:rsidRPr="005303BA">
        <w:t xml:space="preserve"> menu. This way you dissociate it from the other occurrences of that non-unique source segment by linking it to its respective previous and next segments.</w:t>
      </w:r>
    </w:p>
    <w:p w:rsidR="0071258D" w:rsidRPr="005303BA" w:rsidRDefault="0071258D" w:rsidP="004F72C3">
      <w:pPr>
        <w:tabs>
          <w:tab w:val="left" w:pos="9356"/>
        </w:tabs>
        <w:spacing w:before="100"/>
      </w:pPr>
      <w:r w:rsidRPr="005303BA">
        <w:t>In case there are, for example, 10 occurrences of that non-unique segment, the other 9 occurrences will continue to be associated and will remain auto</w:t>
      </w:r>
      <w:r w:rsidRPr="005303BA">
        <w:noBreakHyphen/>
        <w:t xml:space="preserve">propagated with the </w:t>
      </w:r>
      <w:r w:rsidRPr="005303BA">
        <w:rPr>
          <w:b/>
        </w:rPr>
        <w:t>default</w:t>
      </w:r>
      <w:r w:rsidRPr="005303BA">
        <w:t xml:space="preserve"> translation. You can also at any time change the </w:t>
      </w:r>
      <w:r w:rsidRPr="005303BA">
        <w:rPr>
          <w:b/>
        </w:rPr>
        <w:t>default</w:t>
      </w:r>
      <w:r w:rsidRPr="005303BA">
        <w:t xml:space="preserve"> translation and all the 9 occurrences will be instantaneously changed too. The segment with the alternative translation will remain unchanged, of course.</w:t>
      </w:r>
    </w:p>
    <w:p w:rsidR="0071258D" w:rsidRPr="005303BA" w:rsidRDefault="0071258D" w:rsidP="004F72C3">
      <w:pPr>
        <w:tabs>
          <w:tab w:val="left" w:pos="9356"/>
        </w:tabs>
        <w:spacing w:before="100"/>
        <w:rPr>
          <w:szCs w:val="22"/>
        </w:rPr>
      </w:pPr>
      <w:r w:rsidRPr="005303BA">
        <w:rPr>
          <w:szCs w:val="22"/>
        </w:rPr>
        <w:t xml:space="preserve">For segments with one or more alternative translations, the default translation and the alternative translation(s) are displayed in the </w:t>
      </w:r>
      <w:r w:rsidRPr="005303BA">
        <w:rPr>
          <w:b/>
          <w:szCs w:val="22"/>
        </w:rPr>
        <w:t>Multiple Translations</w:t>
      </w:r>
      <w:r w:rsidRPr="005303BA">
        <w:rPr>
          <w:szCs w:val="22"/>
        </w:rPr>
        <w:t xml:space="preserve"> pane: first the default translation and after that the alternative translation(s) with the indication of the previous and next segment for each of them.</w:t>
      </w:r>
    </w:p>
    <w:p w:rsidR="0071258D" w:rsidRPr="005303BA" w:rsidRDefault="0071258D" w:rsidP="00F46746">
      <w:pPr>
        <w:pStyle w:val="BodyText"/>
        <w:tabs>
          <w:tab w:val="left" w:pos="9356"/>
        </w:tabs>
        <w:jc w:val="center"/>
        <w:rPr>
          <w:rFonts w:ascii="Arial" w:hAnsi="Arial" w:cs="Arial"/>
        </w:rPr>
      </w:pPr>
      <w:r w:rsidRPr="005303BA">
        <w:rPr>
          <w:noProof/>
          <w:lang w:eastAsia="en-GB" w:bidi="ar-SA"/>
        </w:rPr>
        <w:drawing>
          <wp:inline distT="0" distB="0" distL="0" distR="0" wp14:anchorId="62638373" wp14:editId="1EB6CD23">
            <wp:extent cx="4357314" cy="2000999"/>
            <wp:effectExtent l="0" t="0" r="5715" b="0"/>
            <wp:docPr id="3099" name="Picture 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4382581" cy="2012602"/>
                    </a:xfrm>
                    <a:prstGeom prst="rect">
                      <a:avLst/>
                    </a:prstGeom>
                  </pic:spPr>
                </pic:pic>
              </a:graphicData>
            </a:graphic>
          </wp:inline>
        </w:drawing>
      </w:r>
    </w:p>
    <w:p w:rsidR="00AD6B73" w:rsidRPr="005303BA" w:rsidRDefault="00AD6B73" w:rsidP="007401E2">
      <w:pPr>
        <w:pStyle w:val="BodyText"/>
        <w:tabs>
          <w:tab w:val="left" w:pos="9356"/>
        </w:tabs>
      </w:pPr>
      <w:r w:rsidRPr="005303BA">
        <w:t xml:space="preserve">If you want to deactivate auto-propagation, just untick the option </w:t>
      </w:r>
      <w:r w:rsidRPr="005303BA">
        <w:rPr>
          <w:b/>
          <w:i/>
        </w:rPr>
        <w:t>Auto-Propagation of Translations</w:t>
      </w:r>
      <w:r w:rsidRPr="005303BA">
        <w:t xml:space="preserve"> in the </w:t>
      </w:r>
      <w:r w:rsidRPr="005303BA">
        <w:rPr>
          <w:b/>
        </w:rPr>
        <w:t>Project</w:t>
      </w:r>
      <w:r w:rsidR="008632E7" w:rsidRPr="005303BA">
        <w:rPr>
          <w:b/>
        </w:rPr>
        <w:t xml:space="preserve"> — </w:t>
      </w:r>
      <w:r w:rsidRPr="005303BA">
        <w:rPr>
          <w:b/>
        </w:rPr>
        <w:t>Properties</w:t>
      </w:r>
      <w:r w:rsidRPr="005303BA">
        <w:t xml:space="preserve"> submenu.</w:t>
      </w:r>
    </w:p>
    <w:p w:rsidR="00F46746" w:rsidRPr="005303BA" w:rsidRDefault="00F46746" w:rsidP="007401E2">
      <w:pPr>
        <w:pStyle w:val="Heading3"/>
        <w:tabs>
          <w:tab w:val="left" w:pos="9356"/>
        </w:tabs>
        <w:rPr>
          <w:sz w:val="2"/>
          <w:szCs w:val="2"/>
        </w:rPr>
      </w:pPr>
      <w:bookmarkStart w:id="78" w:name="_Toc426467336"/>
      <w:bookmarkStart w:id="79" w:name="_Toc444875230"/>
    </w:p>
    <w:p w:rsidR="007E50B5" w:rsidRPr="005303BA" w:rsidRDefault="007E50B5" w:rsidP="007401E2">
      <w:pPr>
        <w:pStyle w:val="Heading3"/>
        <w:tabs>
          <w:tab w:val="left" w:pos="9356"/>
        </w:tabs>
      </w:pPr>
      <w:bookmarkStart w:id="80" w:name="_Toc499734062"/>
      <w:r w:rsidRPr="005303BA">
        <w:t>3.</w:t>
      </w:r>
      <w:r w:rsidR="005E3BE3" w:rsidRPr="005303BA">
        <w:t>11</w:t>
      </w:r>
      <w:r w:rsidRPr="005303BA">
        <w:t>. Merging and splitting segments/segmentation</w:t>
      </w:r>
      <w:bookmarkEnd w:id="78"/>
      <w:bookmarkEnd w:id="79"/>
      <w:bookmarkEnd w:id="80"/>
      <w:r w:rsidRPr="005303BA">
        <w:t xml:space="preserve"> </w:t>
      </w:r>
    </w:p>
    <w:p w:rsidR="007E50B5" w:rsidRPr="005303BA" w:rsidRDefault="007E50B5" w:rsidP="007401E2">
      <w:pPr>
        <w:tabs>
          <w:tab w:val="left" w:pos="567"/>
          <w:tab w:val="left" w:pos="852"/>
          <w:tab w:val="left" w:pos="9356"/>
        </w:tabs>
        <w:spacing w:before="100"/>
        <w:ind w:left="454" w:hanging="454"/>
        <w:rPr>
          <w:szCs w:val="22"/>
        </w:rPr>
      </w:pPr>
      <w:r w:rsidRPr="005303BA">
        <w:t xml:space="preserve">DGT-OT does not allow to easily merge or split segments in the </w:t>
      </w:r>
      <w:r w:rsidRPr="005303BA">
        <w:rPr>
          <w:b/>
        </w:rPr>
        <w:t>Editor</w:t>
      </w:r>
      <w:r w:rsidRPr="005303BA">
        <w:t>. It can be done but it is not straightforward.</w:t>
      </w:r>
      <w:r w:rsidRPr="005303BA">
        <w:rPr>
          <w:szCs w:val="22"/>
        </w:rPr>
        <w:t xml:space="preserve"> </w:t>
      </w:r>
    </w:p>
    <w:p w:rsidR="007E50B5" w:rsidRPr="005303BA" w:rsidRDefault="007E50B5" w:rsidP="007401E2">
      <w:pPr>
        <w:tabs>
          <w:tab w:val="left" w:pos="567"/>
          <w:tab w:val="left" w:pos="852"/>
          <w:tab w:val="left" w:pos="9356"/>
        </w:tabs>
        <w:spacing w:before="100"/>
        <w:rPr>
          <w:szCs w:val="22"/>
        </w:rPr>
      </w:pPr>
      <w:r w:rsidRPr="005303BA">
        <w:rPr>
          <w:szCs w:val="22"/>
        </w:rPr>
        <w:t xml:space="preserve">If you have a really poor original in terms of formatting, you can </w:t>
      </w:r>
      <w:r w:rsidRPr="005303BA">
        <w:t>—</w:t>
      </w:r>
      <w:r w:rsidRPr="005303BA">
        <w:rPr>
          <w:szCs w:val="22"/>
        </w:rPr>
        <w:t xml:space="preserve"> in the original document copied to the </w:t>
      </w:r>
      <w:r w:rsidRPr="005303BA">
        <w:rPr>
          <w:b/>
          <w:szCs w:val="22"/>
        </w:rPr>
        <w:t>Dossiers</w:t>
      </w:r>
      <w:r w:rsidRPr="005303BA">
        <w:rPr>
          <w:szCs w:val="22"/>
        </w:rPr>
        <w:t xml:space="preserve"> folder in your computer </w:t>
      </w:r>
      <w:r w:rsidR="000926B2" w:rsidRPr="005303BA">
        <w:rPr>
          <w:szCs w:val="22"/>
        </w:rPr>
        <w:t xml:space="preserve"> </w:t>
      </w:r>
      <w:r w:rsidRPr="005303BA">
        <w:t>—</w:t>
      </w:r>
      <w:r w:rsidRPr="005303BA">
        <w:rPr>
          <w:szCs w:val="22"/>
        </w:rPr>
        <w:t xml:space="preserve"> correct it, save it and </w:t>
      </w:r>
      <w:r w:rsidRPr="005303BA">
        <w:rPr>
          <w:b/>
          <w:szCs w:val="22"/>
        </w:rPr>
        <w:t>Update</w:t>
      </w:r>
      <w:r w:rsidRPr="005303BA">
        <w:rPr>
          <w:szCs w:val="22"/>
        </w:rPr>
        <w:t xml:space="preserve"> the project with that corrected original. Of course the original in Tradesk will remain untouched. </w:t>
      </w:r>
    </w:p>
    <w:p w:rsidR="007E50B5" w:rsidRPr="005303BA" w:rsidRDefault="007E50B5" w:rsidP="007401E2">
      <w:pPr>
        <w:tabs>
          <w:tab w:val="left" w:pos="567"/>
          <w:tab w:val="left" w:pos="852"/>
          <w:tab w:val="left" w:pos="9356"/>
        </w:tabs>
        <w:spacing w:before="40"/>
        <w:rPr>
          <w:szCs w:val="22"/>
        </w:rPr>
      </w:pPr>
      <w:r w:rsidRPr="005303BA">
        <w:rPr>
          <w:szCs w:val="22"/>
        </w:rPr>
        <w:t>This has the advantage that you can even merge different paragraphs!</w:t>
      </w:r>
    </w:p>
    <w:p w:rsidR="00D97EDE" w:rsidRPr="005303BA" w:rsidRDefault="00D97EDE" w:rsidP="007401E2">
      <w:pPr>
        <w:tabs>
          <w:tab w:val="left" w:pos="567"/>
          <w:tab w:val="left" w:pos="852"/>
          <w:tab w:val="left" w:pos="9356"/>
        </w:tabs>
        <w:spacing w:before="40"/>
        <w:rPr>
          <w:szCs w:val="22"/>
        </w:rPr>
      </w:pPr>
      <w:r w:rsidRPr="005303BA">
        <w:rPr>
          <w:szCs w:val="22"/>
        </w:rPr>
        <w:t xml:space="preserve">If you are using the sdlxliff format, this cannot be done </w:t>
      </w:r>
      <w:r w:rsidR="00147C5F" w:rsidRPr="005303BA">
        <w:rPr>
          <w:szCs w:val="22"/>
        </w:rPr>
        <w:t xml:space="preserve">… </w:t>
      </w:r>
      <w:r w:rsidRPr="005303BA">
        <w:rPr>
          <w:szCs w:val="22"/>
        </w:rPr>
        <w:t>obviously.</w:t>
      </w:r>
    </w:p>
    <w:p w:rsidR="006E723A" w:rsidRPr="005303BA" w:rsidRDefault="006E723A" w:rsidP="006E723A">
      <w:pPr>
        <w:pStyle w:val="BodyText"/>
        <w:rPr>
          <w:sz w:val="2"/>
          <w:szCs w:val="2"/>
        </w:rPr>
      </w:pPr>
    </w:p>
    <w:p w:rsidR="004C370D" w:rsidRPr="005303BA" w:rsidRDefault="004C370D" w:rsidP="007401E2">
      <w:pPr>
        <w:pStyle w:val="Heading3"/>
        <w:tabs>
          <w:tab w:val="left" w:pos="9356"/>
        </w:tabs>
        <w:rPr>
          <w:rStyle w:val="Emphasis"/>
          <w:b/>
          <w:i w:val="0"/>
          <w:iCs w:val="0"/>
          <w:color w:val="92D050"/>
          <w:sz w:val="8"/>
          <w:szCs w:val="8"/>
        </w:rPr>
      </w:pPr>
    </w:p>
    <w:p w:rsidR="00E77448" w:rsidRPr="005303BA" w:rsidRDefault="00295E29" w:rsidP="007401E2">
      <w:pPr>
        <w:pStyle w:val="Heading3"/>
        <w:tabs>
          <w:tab w:val="left" w:pos="9356"/>
        </w:tabs>
        <w:rPr>
          <w:rStyle w:val="Emphasis"/>
          <w:b/>
          <w:i w:val="0"/>
          <w:iCs w:val="0"/>
          <w:color w:val="92D050"/>
          <w:sz w:val="32"/>
        </w:rPr>
      </w:pPr>
      <w:bookmarkStart w:id="81" w:name="_Toc499734063"/>
      <w:r w:rsidRPr="005303BA">
        <w:rPr>
          <w:rStyle w:val="Emphasis"/>
          <w:b/>
          <w:i w:val="0"/>
          <w:iCs w:val="0"/>
          <w:color w:val="92D050"/>
          <w:sz w:val="32"/>
        </w:rPr>
        <w:t>3</w:t>
      </w:r>
      <w:r w:rsidR="00E77448" w:rsidRPr="005303BA">
        <w:rPr>
          <w:rStyle w:val="Emphasis"/>
          <w:b/>
          <w:i w:val="0"/>
          <w:iCs w:val="0"/>
          <w:color w:val="92D050"/>
          <w:sz w:val="32"/>
        </w:rPr>
        <w:t>.</w:t>
      </w:r>
      <w:r w:rsidRPr="005303BA">
        <w:rPr>
          <w:rStyle w:val="Emphasis"/>
          <w:b/>
          <w:i w:val="0"/>
          <w:iCs w:val="0"/>
          <w:color w:val="92D050"/>
          <w:sz w:val="32"/>
        </w:rPr>
        <w:t>1</w:t>
      </w:r>
      <w:r w:rsidR="005E3BE3" w:rsidRPr="005303BA">
        <w:rPr>
          <w:rStyle w:val="Emphasis"/>
          <w:b/>
          <w:i w:val="0"/>
          <w:iCs w:val="0"/>
          <w:color w:val="92D050"/>
          <w:sz w:val="32"/>
        </w:rPr>
        <w:t>2</w:t>
      </w:r>
      <w:r w:rsidR="00E77448" w:rsidRPr="005303BA">
        <w:rPr>
          <w:rStyle w:val="Emphasis"/>
          <w:b/>
          <w:i w:val="0"/>
          <w:iCs w:val="0"/>
          <w:color w:val="92D050"/>
          <w:sz w:val="32"/>
        </w:rPr>
        <w:t>.</w:t>
      </w:r>
      <w:r w:rsidR="000D44B6" w:rsidRPr="005303BA">
        <w:rPr>
          <w:rStyle w:val="Emphasis"/>
          <w:b/>
          <w:i w:val="0"/>
          <w:iCs w:val="0"/>
          <w:color w:val="92D050"/>
          <w:sz w:val="32"/>
        </w:rPr>
        <w:t xml:space="preserve"> </w:t>
      </w:r>
      <w:r w:rsidR="00E77448" w:rsidRPr="005303BA">
        <w:rPr>
          <w:rStyle w:val="Emphasis"/>
          <w:b/>
          <w:i w:val="0"/>
          <w:iCs w:val="0"/>
          <w:color w:val="92D050"/>
          <w:sz w:val="32"/>
        </w:rPr>
        <w:t xml:space="preserve">View Source </w:t>
      </w:r>
      <w:r w:rsidR="00955DBD" w:rsidRPr="005303BA">
        <w:rPr>
          <w:rStyle w:val="Emphasis"/>
          <w:b/>
          <w:i w:val="0"/>
          <w:iCs w:val="0"/>
          <w:color w:val="92D050"/>
          <w:sz w:val="32"/>
        </w:rPr>
        <w:t>or</w:t>
      </w:r>
      <w:r w:rsidR="00E77448" w:rsidRPr="005303BA">
        <w:rPr>
          <w:rStyle w:val="Emphasis"/>
          <w:b/>
          <w:i w:val="0"/>
          <w:iCs w:val="0"/>
          <w:color w:val="92D050"/>
          <w:sz w:val="32"/>
        </w:rPr>
        <w:t xml:space="preserve"> Target File</w:t>
      </w:r>
      <w:bookmarkEnd w:id="81"/>
      <w:r w:rsidR="00E77448" w:rsidRPr="005303BA">
        <w:rPr>
          <w:rStyle w:val="Emphasis"/>
          <w:b/>
          <w:i w:val="0"/>
          <w:iCs w:val="0"/>
          <w:color w:val="92D050"/>
          <w:sz w:val="32"/>
        </w:rPr>
        <w:t xml:space="preserve"> </w:t>
      </w:r>
    </w:p>
    <w:p w:rsidR="00E77448" w:rsidRPr="005303BA" w:rsidRDefault="00E77448" w:rsidP="00A501EC">
      <w:pPr>
        <w:tabs>
          <w:tab w:val="left" w:pos="567"/>
          <w:tab w:val="left" w:pos="852"/>
          <w:tab w:val="left" w:pos="9356"/>
        </w:tabs>
        <w:spacing w:before="80"/>
        <w:rPr>
          <w:szCs w:val="22"/>
        </w:rPr>
      </w:pPr>
      <w:r w:rsidRPr="005303BA">
        <w:rPr>
          <w:szCs w:val="22"/>
        </w:rPr>
        <w:t xml:space="preserve">To view the Source File, press </w:t>
      </w:r>
      <w:r w:rsidRPr="005303BA">
        <w:rPr>
          <w:b/>
          <w:i/>
          <w:szCs w:val="22"/>
        </w:rPr>
        <w:t xml:space="preserve">Ctrl+H </w:t>
      </w:r>
      <w:r w:rsidRPr="005303BA">
        <w:rPr>
          <w:szCs w:val="22"/>
        </w:rPr>
        <w:t>—</w:t>
      </w:r>
      <w:r w:rsidRPr="005303BA">
        <w:rPr>
          <w:b/>
          <w:i/>
          <w:szCs w:val="22"/>
        </w:rPr>
        <w:t xml:space="preserve"> </w:t>
      </w:r>
      <w:r w:rsidRPr="005303BA">
        <w:rPr>
          <w:szCs w:val="22"/>
        </w:rPr>
        <w:t xml:space="preserve">or select </w:t>
      </w:r>
      <w:r w:rsidRPr="005303BA">
        <w:rPr>
          <w:b/>
          <w:i/>
          <w:szCs w:val="22"/>
        </w:rPr>
        <w:t>View Source File</w:t>
      </w:r>
      <w:r w:rsidRPr="005303BA">
        <w:rPr>
          <w:szCs w:val="22"/>
        </w:rPr>
        <w:t xml:space="preserve"> in the </w:t>
      </w:r>
      <w:r w:rsidR="0058593B" w:rsidRPr="005303BA">
        <w:rPr>
          <w:b/>
          <w:szCs w:val="22"/>
        </w:rPr>
        <w:t>Project</w:t>
      </w:r>
      <w:r w:rsidR="0058593B" w:rsidRPr="005303BA">
        <w:rPr>
          <w:szCs w:val="22"/>
        </w:rPr>
        <w:t xml:space="preserve"> </w:t>
      </w:r>
      <w:r w:rsidRPr="005303BA">
        <w:rPr>
          <w:szCs w:val="22"/>
        </w:rPr>
        <w:t>menu.</w:t>
      </w:r>
    </w:p>
    <w:p w:rsidR="00E77448" w:rsidRPr="005303BA" w:rsidRDefault="00E77448" w:rsidP="00A501EC">
      <w:pPr>
        <w:tabs>
          <w:tab w:val="left" w:pos="567"/>
          <w:tab w:val="left" w:pos="852"/>
          <w:tab w:val="left" w:pos="9356"/>
        </w:tabs>
        <w:spacing w:before="80"/>
        <w:rPr>
          <w:szCs w:val="22"/>
        </w:rPr>
      </w:pPr>
      <w:r w:rsidRPr="005303BA">
        <w:rPr>
          <w:szCs w:val="22"/>
        </w:rPr>
        <w:t xml:space="preserve">If you want to view the document you are currently translating, press </w:t>
      </w:r>
      <w:r w:rsidRPr="005303BA">
        <w:rPr>
          <w:b/>
          <w:i/>
          <w:szCs w:val="22"/>
        </w:rPr>
        <w:t xml:space="preserve">Ctrl+G </w:t>
      </w:r>
      <w:r w:rsidRPr="005303BA">
        <w:rPr>
          <w:szCs w:val="22"/>
        </w:rPr>
        <w:t>—</w:t>
      </w:r>
      <w:r w:rsidRPr="005303BA">
        <w:rPr>
          <w:b/>
          <w:i/>
          <w:szCs w:val="22"/>
        </w:rPr>
        <w:t xml:space="preserve"> </w:t>
      </w:r>
      <w:r w:rsidRPr="005303BA">
        <w:rPr>
          <w:szCs w:val="22"/>
        </w:rPr>
        <w:t>or</w:t>
      </w:r>
      <w:r w:rsidRPr="005303BA">
        <w:rPr>
          <w:b/>
          <w:i/>
          <w:szCs w:val="22"/>
        </w:rPr>
        <w:t xml:space="preserve"> </w:t>
      </w:r>
      <w:r w:rsidRPr="005303BA">
        <w:rPr>
          <w:szCs w:val="22"/>
        </w:rPr>
        <w:t xml:space="preserve">select </w:t>
      </w:r>
      <w:r w:rsidRPr="005303BA">
        <w:rPr>
          <w:b/>
          <w:i/>
          <w:szCs w:val="22"/>
        </w:rPr>
        <w:t>View Target File</w:t>
      </w:r>
      <w:r w:rsidRPr="005303BA">
        <w:rPr>
          <w:szCs w:val="22"/>
        </w:rPr>
        <w:t xml:space="preserve"> in the </w:t>
      </w:r>
      <w:r w:rsidR="0058593B" w:rsidRPr="005303BA">
        <w:rPr>
          <w:b/>
          <w:szCs w:val="22"/>
        </w:rPr>
        <w:t>Project</w:t>
      </w:r>
      <w:r w:rsidRPr="005303BA">
        <w:rPr>
          <w:szCs w:val="22"/>
        </w:rPr>
        <w:t xml:space="preserve"> menu — and </w:t>
      </w:r>
      <w:r w:rsidR="00D13161" w:rsidRPr="005303BA">
        <w:rPr>
          <w:szCs w:val="22"/>
        </w:rPr>
        <w:t>DGT</w:t>
      </w:r>
      <w:r w:rsidRPr="005303BA">
        <w:rPr>
          <w:szCs w:val="22"/>
        </w:rPr>
        <w:t>-OT will generate the active translated document and display it in its native application.</w:t>
      </w:r>
    </w:p>
    <w:p w:rsidR="00E77448" w:rsidRPr="005303BA" w:rsidRDefault="00E77448" w:rsidP="00A501EC">
      <w:pPr>
        <w:tabs>
          <w:tab w:val="left" w:pos="567"/>
          <w:tab w:val="left" w:pos="852"/>
          <w:tab w:val="left" w:pos="9356"/>
        </w:tabs>
        <w:spacing w:before="80"/>
        <w:rPr>
          <w:i/>
          <w:szCs w:val="22"/>
        </w:rPr>
      </w:pPr>
      <w:r w:rsidRPr="005303BA">
        <w:rPr>
          <w:szCs w:val="22"/>
        </w:rPr>
        <w:t xml:space="preserve">If you have one or more translated documents open in their native application, the operation cannot be completed. So, don’t forget to close all those documents before generating translated documents with this </w:t>
      </w:r>
      <w:r w:rsidR="00A23118" w:rsidRPr="005303BA">
        <w:rPr>
          <w:szCs w:val="22"/>
        </w:rPr>
        <w:t>feature</w:t>
      </w:r>
      <w:r w:rsidRPr="005303BA">
        <w:rPr>
          <w:szCs w:val="22"/>
        </w:rPr>
        <w:t xml:space="preserve"> </w:t>
      </w:r>
      <w:r w:rsidR="006662F4" w:rsidRPr="005303BA">
        <w:rPr>
          <w:szCs w:val="22"/>
        </w:rPr>
        <w:t>or</w:t>
      </w:r>
      <w:r w:rsidR="00A23118" w:rsidRPr="005303BA">
        <w:rPr>
          <w:szCs w:val="22"/>
        </w:rPr>
        <w:t xml:space="preserve"> creat</w:t>
      </w:r>
      <w:r w:rsidR="006662F4" w:rsidRPr="005303BA">
        <w:rPr>
          <w:szCs w:val="22"/>
        </w:rPr>
        <w:t>ing</w:t>
      </w:r>
      <w:r w:rsidR="00A23118" w:rsidRPr="005303BA">
        <w:rPr>
          <w:szCs w:val="22"/>
        </w:rPr>
        <w:t xml:space="preserve"> </w:t>
      </w:r>
      <w:r w:rsidR="006662F4" w:rsidRPr="005303BA">
        <w:rPr>
          <w:szCs w:val="22"/>
        </w:rPr>
        <w:t xml:space="preserve">the </w:t>
      </w:r>
      <w:r w:rsidR="00A23118" w:rsidRPr="005303BA">
        <w:rPr>
          <w:szCs w:val="22"/>
        </w:rPr>
        <w:t>translated document</w:t>
      </w:r>
      <w:r w:rsidR="006662F4" w:rsidRPr="005303BA">
        <w:rPr>
          <w:szCs w:val="22"/>
        </w:rPr>
        <w:t>(</w:t>
      </w:r>
      <w:r w:rsidR="00A23118" w:rsidRPr="005303BA">
        <w:rPr>
          <w:szCs w:val="22"/>
        </w:rPr>
        <w:t>s</w:t>
      </w:r>
      <w:r w:rsidR="006662F4" w:rsidRPr="005303BA">
        <w:rPr>
          <w:szCs w:val="22"/>
        </w:rPr>
        <w:t>)</w:t>
      </w:r>
      <w:r w:rsidR="00A23118" w:rsidRPr="005303BA">
        <w:rPr>
          <w:szCs w:val="22"/>
        </w:rPr>
        <w:t xml:space="preserve"> (</w:t>
      </w:r>
      <w:r w:rsidRPr="005303BA">
        <w:rPr>
          <w:b/>
          <w:i/>
          <w:szCs w:val="22"/>
        </w:rPr>
        <w:t>Ctrl+D</w:t>
      </w:r>
      <w:r w:rsidRPr="005303BA">
        <w:rPr>
          <w:szCs w:val="22"/>
        </w:rPr>
        <w:t xml:space="preserve"> and </w:t>
      </w:r>
      <w:r w:rsidRPr="005303BA">
        <w:rPr>
          <w:b/>
          <w:i/>
          <w:szCs w:val="22"/>
        </w:rPr>
        <w:t>Ctrl+Shift+D</w:t>
      </w:r>
      <w:r w:rsidR="00A23118" w:rsidRPr="005303BA">
        <w:rPr>
          <w:i/>
          <w:szCs w:val="22"/>
        </w:rPr>
        <w:t>)</w:t>
      </w:r>
      <w:r w:rsidRPr="005303BA">
        <w:rPr>
          <w:i/>
          <w:szCs w:val="22"/>
        </w:rPr>
        <w:t>.</w:t>
      </w:r>
    </w:p>
    <w:p w:rsidR="00D97EDE" w:rsidRPr="005303BA" w:rsidRDefault="00D97EDE" w:rsidP="00A501EC">
      <w:pPr>
        <w:tabs>
          <w:tab w:val="left" w:pos="567"/>
          <w:tab w:val="left" w:pos="852"/>
          <w:tab w:val="left" w:pos="9356"/>
        </w:tabs>
        <w:spacing w:before="80"/>
        <w:rPr>
          <w:szCs w:val="22"/>
        </w:rPr>
      </w:pPr>
      <w:r w:rsidRPr="005303BA">
        <w:rPr>
          <w:szCs w:val="22"/>
        </w:rPr>
        <w:t xml:space="preserve">This also works for sdlxliff files as DGT-OT connects to Studio, generates the target document(s) and saves them in the </w:t>
      </w:r>
      <w:r w:rsidRPr="005303BA">
        <w:rPr>
          <w:b/>
          <w:szCs w:val="22"/>
        </w:rPr>
        <w:t>\target-native</w:t>
      </w:r>
      <w:r w:rsidRPr="005303BA">
        <w:rPr>
          <w:szCs w:val="22"/>
        </w:rPr>
        <w:t xml:space="preserve"> subfolder of your DGT-OTproject.</w:t>
      </w:r>
    </w:p>
    <w:p w:rsidR="000926B2" w:rsidRPr="005303BA" w:rsidRDefault="000926B2" w:rsidP="007401E2">
      <w:pPr>
        <w:tabs>
          <w:tab w:val="left" w:pos="567"/>
          <w:tab w:val="left" w:pos="852"/>
          <w:tab w:val="left" w:pos="9356"/>
        </w:tabs>
        <w:spacing w:after="60"/>
        <w:ind w:left="-1"/>
        <w:rPr>
          <w:i/>
          <w:sz w:val="4"/>
          <w:szCs w:val="4"/>
        </w:rPr>
      </w:pPr>
    </w:p>
    <w:p w:rsidR="00955DBD" w:rsidRPr="005303BA" w:rsidRDefault="000926B2" w:rsidP="007401E2">
      <w:pPr>
        <w:pStyle w:val="Heading3"/>
        <w:tabs>
          <w:tab w:val="left" w:pos="9356"/>
        </w:tabs>
        <w:rPr>
          <w:rStyle w:val="Emphasis"/>
          <w:b/>
          <w:i w:val="0"/>
          <w:iCs w:val="0"/>
          <w:color w:val="92D050"/>
          <w:sz w:val="2"/>
          <w:szCs w:val="2"/>
        </w:rPr>
      </w:pPr>
      <w:bookmarkStart w:id="82" w:name="_Toc499734064"/>
      <w:r w:rsidRPr="005303BA">
        <w:rPr>
          <w:rStyle w:val="Emphasis"/>
          <w:b/>
          <w:i w:val="0"/>
          <w:iCs w:val="0"/>
          <w:color w:val="92D050"/>
          <w:sz w:val="32"/>
        </w:rPr>
        <w:t>3.13. Open project in Studio</w:t>
      </w:r>
      <w:bookmarkEnd w:id="82"/>
    </w:p>
    <w:p w:rsidR="000926B2" w:rsidRPr="005303BA" w:rsidRDefault="000926B2" w:rsidP="00A501EC">
      <w:pPr>
        <w:pStyle w:val="BodyText"/>
        <w:spacing w:before="80" w:after="0"/>
      </w:pPr>
      <w:r w:rsidRPr="005303BA">
        <w:t>This is a new feature. If you are using sdlxliff as the source format (either for translation or revi</w:t>
      </w:r>
      <w:r w:rsidR="00D97EDE" w:rsidRPr="005303BA">
        <w:t>sion) you can open in Studio the project of your DGT-OT active document</w:t>
      </w:r>
      <w:r w:rsidRPr="005303BA">
        <w:t xml:space="preserve"> and, if you wish, continue to work in Studio and even go back to using DGT-OT</w:t>
      </w:r>
      <w:r w:rsidR="00D97EDE" w:rsidRPr="005303BA">
        <w:t xml:space="preserve"> again</w:t>
      </w:r>
      <w:r w:rsidR="00D355FB" w:rsidRPr="005303BA">
        <w:t>.</w:t>
      </w:r>
    </w:p>
    <w:p w:rsidR="00D355FB" w:rsidRPr="005303BA" w:rsidRDefault="00D355FB" w:rsidP="00A501EC">
      <w:pPr>
        <w:pStyle w:val="BodyText"/>
        <w:spacing w:before="80" w:after="0"/>
      </w:pPr>
      <w:r w:rsidRPr="005303BA">
        <w:t xml:space="preserve">However, be very careful. If you open the project in Studio and make changes in </w:t>
      </w:r>
      <w:r w:rsidR="00D97EDE" w:rsidRPr="005303BA">
        <w:t>it t</w:t>
      </w:r>
      <w:r w:rsidRPr="005303BA">
        <w:t xml:space="preserve">hey will not be </w:t>
      </w:r>
      <w:r w:rsidR="00D97EDE" w:rsidRPr="005303BA">
        <w:t>transferred to</w:t>
      </w:r>
      <w:r w:rsidRPr="005303BA">
        <w:t xml:space="preserve"> the DGT</w:t>
      </w:r>
      <w:r w:rsidR="00147C5F" w:rsidRPr="005303BA">
        <w:t>-</w:t>
      </w:r>
      <w:r w:rsidRPr="005303BA">
        <w:t xml:space="preserve">OT project. </w:t>
      </w:r>
    </w:p>
    <w:p w:rsidR="00D355FB" w:rsidRPr="005303BA" w:rsidRDefault="00D355FB" w:rsidP="00A501EC">
      <w:pPr>
        <w:pStyle w:val="BodyText"/>
        <w:spacing w:before="80" w:after="0"/>
      </w:pPr>
      <w:r w:rsidRPr="005303BA">
        <w:t xml:space="preserve">This feature is still being tested. If you use it and </w:t>
      </w:r>
      <w:r w:rsidR="00147C5F" w:rsidRPr="005303BA">
        <w:t xml:space="preserve">if you </w:t>
      </w:r>
      <w:r w:rsidRPr="005303BA">
        <w:t>have problems, shout for help!</w:t>
      </w:r>
    </w:p>
    <w:p w:rsidR="00D355FB" w:rsidRPr="005303BA" w:rsidRDefault="00D355FB" w:rsidP="000926B2">
      <w:pPr>
        <w:pStyle w:val="BodyText"/>
        <w:rPr>
          <w:sz w:val="4"/>
          <w:szCs w:val="4"/>
        </w:rPr>
      </w:pPr>
    </w:p>
    <w:p w:rsidR="00007C3E" w:rsidRPr="005303BA" w:rsidRDefault="00295E29" w:rsidP="007401E2">
      <w:pPr>
        <w:pStyle w:val="Heading3"/>
        <w:tabs>
          <w:tab w:val="left" w:pos="9356"/>
        </w:tabs>
      </w:pPr>
      <w:bookmarkStart w:id="83" w:name="_Toc499734065"/>
      <w:r w:rsidRPr="005303BA">
        <w:rPr>
          <w:rStyle w:val="Emphasis"/>
          <w:b/>
          <w:i w:val="0"/>
          <w:iCs w:val="0"/>
          <w:color w:val="92D050"/>
          <w:sz w:val="32"/>
        </w:rPr>
        <w:t>3</w:t>
      </w:r>
      <w:r w:rsidR="00007C3E" w:rsidRPr="005303BA">
        <w:rPr>
          <w:rStyle w:val="Emphasis"/>
          <w:b/>
          <w:i w:val="0"/>
          <w:iCs w:val="0"/>
          <w:color w:val="92D050"/>
          <w:sz w:val="32"/>
        </w:rPr>
        <w:t>.</w:t>
      </w:r>
      <w:r w:rsidRPr="005303BA">
        <w:rPr>
          <w:rStyle w:val="Emphasis"/>
          <w:b/>
          <w:i w:val="0"/>
          <w:iCs w:val="0"/>
          <w:color w:val="92D050"/>
          <w:sz w:val="32"/>
        </w:rPr>
        <w:t>1</w:t>
      </w:r>
      <w:r w:rsidR="00D355FB" w:rsidRPr="005303BA">
        <w:rPr>
          <w:rStyle w:val="Emphasis"/>
          <w:b/>
          <w:i w:val="0"/>
          <w:iCs w:val="0"/>
          <w:color w:val="92D050"/>
          <w:sz w:val="32"/>
        </w:rPr>
        <w:t>4</w:t>
      </w:r>
      <w:r w:rsidR="00007C3E" w:rsidRPr="005303BA">
        <w:rPr>
          <w:rStyle w:val="Emphasis"/>
          <w:b/>
          <w:i w:val="0"/>
          <w:iCs w:val="0"/>
          <w:color w:val="92D050"/>
          <w:sz w:val="32"/>
        </w:rPr>
        <w:t>.</w:t>
      </w:r>
      <w:r w:rsidR="005E3BE3" w:rsidRPr="005303BA">
        <w:rPr>
          <w:rStyle w:val="Emphasis"/>
          <w:b/>
          <w:i w:val="0"/>
          <w:iCs w:val="0"/>
          <w:color w:val="92D050"/>
          <w:sz w:val="32"/>
        </w:rPr>
        <w:t xml:space="preserve"> </w:t>
      </w:r>
      <w:r w:rsidR="00007C3E" w:rsidRPr="005303BA">
        <w:rPr>
          <w:rStyle w:val="Emphasis"/>
          <w:b/>
          <w:i w:val="0"/>
          <w:iCs w:val="0"/>
          <w:color w:val="92D050"/>
          <w:sz w:val="32"/>
        </w:rPr>
        <w:t>View Other Target Languages</w:t>
      </w:r>
      <w:bookmarkEnd w:id="83"/>
      <w:r w:rsidR="00007C3E" w:rsidRPr="005303BA">
        <w:t xml:space="preserve"> </w:t>
      </w:r>
    </w:p>
    <w:p w:rsidR="008D63B0" w:rsidRPr="005303BA" w:rsidRDefault="008D63B0" w:rsidP="007401E2">
      <w:pPr>
        <w:tabs>
          <w:tab w:val="left" w:pos="567"/>
          <w:tab w:val="left" w:pos="852"/>
          <w:tab w:val="left" w:pos="9356"/>
        </w:tabs>
        <w:rPr>
          <w:szCs w:val="22"/>
        </w:rPr>
      </w:pPr>
      <w:r w:rsidRPr="005303BA">
        <w:rPr>
          <w:szCs w:val="22"/>
        </w:rPr>
        <w:t xml:space="preserve">To use this in-house feature to see ongoing translations by colleagues from other Language Departments, just click on the blue icon </w:t>
      </w:r>
      <w:r w:rsidRPr="005303BA">
        <w:rPr>
          <w:noProof/>
          <w:lang w:eastAsia="en-GB" w:bidi="ar-SA"/>
        </w:rPr>
        <w:drawing>
          <wp:inline distT="0" distB="0" distL="0" distR="0" wp14:anchorId="65E882F1" wp14:editId="23F43F7A">
            <wp:extent cx="348842" cy="230924"/>
            <wp:effectExtent l="0" t="0" r="0" b="0"/>
            <wp:docPr id="2240" name="Picture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356758" cy="236164"/>
                    </a:xfrm>
                    <a:prstGeom prst="rect">
                      <a:avLst/>
                    </a:prstGeom>
                  </pic:spPr>
                </pic:pic>
              </a:graphicData>
            </a:graphic>
          </wp:inline>
        </w:drawing>
      </w:r>
      <w:r w:rsidRPr="005303BA">
        <w:rPr>
          <w:szCs w:val="22"/>
        </w:rPr>
        <w:t xml:space="preserve">, select the language and click on the option you want. </w:t>
      </w:r>
    </w:p>
    <w:p w:rsidR="0010680E" w:rsidRPr="005303BA" w:rsidRDefault="0010680E" w:rsidP="007401E2">
      <w:pPr>
        <w:tabs>
          <w:tab w:val="left" w:pos="567"/>
          <w:tab w:val="left" w:pos="852"/>
          <w:tab w:val="left" w:pos="9356"/>
        </w:tabs>
        <w:rPr>
          <w:sz w:val="8"/>
          <w:szCs w:val="8"/>
        </w:rPr>
      </w:pPr>
    </w:p>
    <w:tbl>
      <w:tblPr>
        <w:tblStyle w:val="TableGrid"/>
        <w:tblW w:w="0" w:type="auto"/>
        <w:tblLook w:val="04A0" w:firstRow="1" w:lastRow="0" w:firstColumn="1" w:lastColumn="0" w:noHBand="0" w:noVBand="1"/>
      </w:tblPr>
      <w:tblGrid>
        <w:gridCol w:w="3383"/>
        <w:gridCol w:w="6754"/>
      </w:tblGrid>
      <w:tr w:rsidR="00955DBD" w:rsidRPr="005303BA" w:rsidTr="008D63B0">
        <w:tc>
          <w:tcPr>
            <w:tcW w:w="3378" w:type="dxa"/>
          </w:tcPr>
          <w:p w:rsidR="00955DBD" w:rsidRPr="005303BA" w:rsidRDefault="00955DBD" w:rsidP="007401E2">
            <w:pPr>
              <w:tabs>
                <w:tab w:val="left" w:pos="567"/>
                <w:tab w:val="left" w:pos="852"/>
                <w:tab w:val="left" w:pos="9356"/>
              </w:tabs>
              <w:rPr>
                <w:szCs w:val="22"/>
              </w:rPr>
            </w:pPr>
            <w:r w:rsidRPr="005303BA">
              <w:rPr>
                <w:noProof/>
                <w:lang w:eastAsia="en-GB" w:bidi="ar-SA"/>
              </w:rPr>
              <w:drawing>
                <wp:inline distT="0" distB="0" distL="0" distR="0" wp14:anchorId="6C3402AF" wp14:editId="2257EBD6">
                  <wp:extent cx="2044584" cy="948519"/>
                  <wp:effectExtent l="0" t="0" r="0" b="4445"/>
                  <wp:docPr id="2241" name="Picture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2053813" cy="952800"/>
                          </a:xfrm>
                          <a:prstGeom prst="rect">
                            <a:avLst/>
                          </a:prstGeom>
                        </pic:spPr>
                      </pic:pic>
                    </a:graphicData>
                  </a:graphic>
                </wp:inline>
              </w:drawing>
            </w:r>
          </w:p>
        </w:tc>
        <w:tc>
          <w:tcPr>
            <w:tcW w:w="6759" w:type="dxa"/>
          </w:tcPr>
          <w:p w:rsidR="00955DBD" w:rsidRPr="005303BA" w:rsidRDefault="00955DBD" w:rsidP="007401E2">
            <w:pPr>
              <w:tabs>
                <w:tab w:val="left" w:pos="567"/>
                <w:tab w:val="left" w:pos="852"/>
                <w:tab w:val="left" w:pos="9356"/>
              </w:tabs>
              <w:rPr>
                <w:szCs w:val="22"/>
              </w:rPr>
            </w:pPr>
            <w:r w:rsidRPr="005303BA">
              <w:rPr>
                <w:noProof/>
                <w:lang w:eastAsia="en-GB" w:bidi="ar-SA"/>
              </w:rPr>
              <w:drawing>
                <wp:inline distT="0" distB="0" distL="0" distR="0" wp14:anchorId="21FF38C0" wp14:editId="5730E694">
                  <wp:extent cx="4219589" cy="1065475"/>
                  <wp:effectExtent l="0" t="0" r="0" b="1905"/>
                  <wp:docPr id="5098" name="Picture 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4272501" cy="1078836"/>
                          </a:xfrm>
                          <a:prstGeom prst="rect">
                            <a:avLst/>
                          </a:prstGeom>
                          <a:ln>
                            <a:noFill/>
                          </a:ln>
                          <a:extLst>
                            <a:ext uri="{53640926-AAD7-44D8-BBD7-CCE9431645EC}">
                              <a14:shadowObscured xmlns:a14="http://schemas.microsoft.com/office/drawing/2010/main"/>
                            </a:ext>
                          </a:extLst>
                        </pic:spPr>
                      </pic:pic>
                    </a:graphicData>
                  </a:graphic>
                </wp:inline>
              </w:drawing>
            </w:r>
          </w:p>
        </w:tc>
      </w:tr>
    </w:tbl>
    <w:p w:rsidR="00955DBD" w:rsidRPr="005303BA" w:rsidRDefault="00D13161" w:rsidP="007401E2">
      <w:pPr>
        <w:tabs>
          <w:tab w:val="left" w:pos="567"/>
          <w:tab w:val="left" w:pos="852"/>
          <w:tab w:val="left" w:pos="9356"/>
        </w:tabs>
        <w:rPr>
          <w:szCs w:val="22"/>
        </w:rPr>
      </w:pPr>
      <w:r w:rsidRPr="005303BA">
        <w:rPr>
          <w:szCs w:val="22"/>
        </w:rPr>
        <w:t xml:space="preserve">It will be immediately displayed when you open the next segment, unless there is a message saying that there is no sdlxliff file available for that language. </w:t>
      </w:r>
    </w:p>
    <w:p w:rsidR="00007C3E" w:rsidRPr="005303BA" w:rsidRDefault="00007C3E" w:rsidP="007401E2">
      <w:pPr>
        <w:tabs>
          <w:tab w:val="left" w:pos="567"/>
          <w:tab w:val="left" w:pos="852"/>
          <w:tab w:val="left" w:pos="9356"/>
        </w:tabs>
        <w:rPr>
          <w:szCs w:val="22"/>
        </w:rPr>
      </w:pPr>
      <w:r w:rsidRPr="005303BA">
        <w:rPr>
          <w:szCs w:val="22"/>
        </w:rPr>
        <w:t xml:space="preserve">You can have </w:t>
      </w:r>
      <w:r w:rsidR="00A23118" w:rsidRPr="005303BA">
        <w:rPr>
          <w:szCs w:val="22"/>
        </w:rPr>
        <w:t>one or more o</w:t>
      </w:r>
      <w:r w:rsidRPr="005303BA">
        <w:rPr>
          <w:szCs w:val="22"/>
        </w:rPr>
        <w:t xml:space="preserve">ther </w:t>
      </w:r>
      <w:r w:rsidR="00A23118" w:rsidRPr="005303BA">
        <w:rPr>
          <w:szCs w:val="22"/>
        </w:rPr>
        <w:t xml:space="preserve">target </w:t>
      </w:r>
      <w:r w:rsidRPr="005303BA">
        <w:rPr>
          <w:szCs w:val="22"/>
        </w:rPr>
        <w:t>language</w:t>
      </w:r>
      <w:r w:rsidR="00A23118" w:rsidRPr="005303BA">
        <w:rPr>
          <w:szCs w:val="22"/>
        </w:rPr>
        <w:t>s</w:t>
      </w:r>
      <w:r w:rsidRPr="005303BA">
        <w:rPr>
          <w:szCs w:val="22"/>
        </w:rPr>
        <w:t xml:space="preserve"> displayed: </w:t>
      </w:r>
    </w:p>
    <w:p w:rsidR="00007C3E" w:rsidRPr="005303BA" w:rsidRDefault="00007C3E" w:rsidP="007401E2">
      <w:pPr>
        <w:tabs>
          <w:tab w:val="left" w:pos="284"/>
          <w:tab w:val="left" w:pos="567"/>
          <w:tab w:val="left" w:pos="852"/>
          <w:tab w:val="left" w:pos="9356"/>
        </w:tabs>
        <w:spacing w:before="40"/>
        <w:ind w:left="227" w:hanging="227"/>
        <w:rPr>
          <w:szCs w:val="22"/>
        </w:rPr>
      </w:pPr>
      <w:r w:rsidRPr="005303BA">
        <w:rPr>
          <w:szCs w:val="22"/>
        </w:rPr>
        <w:t>a)</w:t>
      </w:r>
      <w:r w:rsidRPr="005303BA">
        <w:rPr>
          <w:szCs w:val="22"/>
        </w:rPr>
        <w:tab/>
        <w:t xml:space="preserve">In the </w:t>
      </w:r>
      <w:r w:rsidRPr="005303BA">
        <w:rPr>
          <w:b/>
          <w:szCs w:val="22"/>
        </w:rPr>
        <w:t>Editor</w:t>
      </w:r>
      <w:r w:rsidRPr="005303BA">
        <w:rPr>
          <w:szCs w:val="22"/>
        </w:rPr>
        <w:t>, as a</w:t>
      </w:r>
      <w:r w:rsidR="00955DBD" w:rsidRPr="005303BA">
        <w:rPr>
          <w:szCs w:val="22"/>
        </w:rPr>
        <w:t xml:space="preserve">nother </w:t>
      </w:r>
      <w:r w:rsidRPr="005303BA">
        <w:rPr>
          <w:szCs w:val="22"/>
        </w:rPr>
        <w:t xml:space="preserve">source language (for segments without tags), by selecting the option </w:t>
      </w:r>
      <w:r w:rsidRPr="005303BA">
        <w:rPr>
          <w:b/>
          <w:i/>
          <w:szCs w:val="22"/>
        </w:rPr>
        <w:t>Import tmx2source</w:t>
      </w:r>
      <w:r w:rsidRPr="005303BA">
        <w:rPr>
          <w:b/>
          <w:szCs w:val="22"/>
        </w:rPr>
        <w:t>;</w:t>
      </w:r>
    </w:p>
    <w:p w:rsidR="00007C3E" w:rsidRPr="005303BA" w:rsidRDefault="00007C3E" w:rsidP="007401E2">
      <w:pPr>
        <w:tabs>
          <w:tab w:val="left" w:pos="284"/>
          <w:tab w:val="left" w:pos="567"/>
          <w:tab w:val="left" w:pos="852"/>
          <w:tab w:val="left" w:pos="9356"/>
        </w:tabs>
        <w:spacing w:before="40"/>
        <w:ind w:left="227" w:hanging="227"/>
      </w:pPr>
      <w:r w:rsidRPr="005303BA">
        <w:rPr>
          <w:szCs w:val="22"/>
        </w:rPr>
        <w:t>b)</w:t>
      </w:r>
      <w:r w:rsidR="002E6338" w:rsidRPr="005303BA">
        <w:rPr>
          <w:szCs w:val="22"/>
        </w:rPr>
        <w:tab/>
      </w:r>
      <w:r w:rsidRPr="005303BA">
        <w:rPr>
          <w:szCs w:val="22"/>
        </w:rPr>
        <w:t xml:space="preserve">In the </w:t>
      </w:r>
      <w:r w:rsidRPr="005303BA">
        <w:rPr>
          <w:b/>
          <w:szCs w:val="22"/>
        </w:rPr>
        <w:t>Fuzzy Matches</w:t>
      </w:r>
      <w:r w:rsidRPr="005303BA">
        <w:rPr>
          <w:szCs w:val="22"/>
        </w:rPr>
        <w:t xml:space="preserve"> pane (for segments with tags), by selecting the option </w:t>
      </w:r>
      <w:r w:rsidRPr="005303BA">
        <w:rPr>
          <w:b/>
          <w:i/>
          <w:szCs w:val="22"/>
        </w:rPr>
        <w:t>Import TM/penalty-50</w:t>
      </w:r>
      <w:r w:rsidRPr="005303BA">
        <w:rPr>
          <w:b/>
        </w:rPr>
        <w:t xml:space="preserve"> </w:t>
      </w:r>
      <w:r w:rsidRPr="005303BA">
        <w:t xml:space="preserve">(so that you have those segments displayed with a 50% penalty); </w:t>
      </w:r>
    </w:p>
    <w:p w:rsidR="00007C3E" w:rsidRPr="005303BA" w:rsidRDefault="00007C3E" w:rsidP="007401E2">
      <w:pPr>
        <w:tabs>
          <w:tab w:val="left" w:pos="567"/>
          <w:tab w:val="left" w:pos="852"/>
          <w:tab w:val="left" w:pos="9356"/>
        </w:tabs>
        <w:spacing w:before="40"/>
        <w:ind w:left="227" w:hanging="227"/>
        <w:rPr>
          <w:szCs w:val="22"/>
        </w:rPr>
      </w:pPr>
      <w:r w:rsidRPr="005303BA">
        <w:rPr>
          <w:szCs w:val="22"/>
        </w:rPr>
        <w:t>c)</w:t>
      </w:r>
      <w:r w:rsidR="002D040F" w:rsidRPr="005303BA">
        <w:rPr>
          <w:szCs w:val="22"/>
        </w:rPr>
        <w:tab/>
      </w:r>
      <w:r w:rsidRPr="005303BA">
        <w:rPr>
          <w:szCs w:val="22"/>
        </w:rPr>
        <w:t xml:space="preserve">As a bilingual html file with original and </w:t>
      </w:r>
      <w:r w:rsidR="006662F4" w:rsidRPr="005303BA">
        <w:rPr>
          <w:szCs w:val="22"/>
        </w:rPr>
        <w:t xml:space="preserve">chosen </w:t>
      </w:r>
      <w:r w:rsidRPr="005303BA">
        <w:rPr>
          <w:szCs w:val="22"/>
        </w:rPr>
        <w:t>target language</w:t>
      </w:r>
      <w:r w:rsidR="006662F4" w:rsidRPr="005303BA">
        <w:rPr>
          <w:szCs w:val="22"/>
        </w:rPr>
        <w:t xml:space="preserve"> side by side</w:t>
      </w:r>
      <w:r w:rsidRPr="005303BA">
        <w:rPr>
          <w:szCs w:val="22"/>
        </w:rPr>
        <w:t xml:space="preserve">, by selecting the option </w:t>
      </w:r>
      <w:r w:rsidRPr="005303BA">
        <w:rPr>
          <w:b/>
          <w:i/>
          <w:szCs w:val="22"/>
        </w:rPr>
        <w:t>View HTML</w:t>
      </w:r>
      <w:r w:rsidRPr="005303BA">
        <w:rPr>
          <w:szCs w:val="22"/>
        </w:rPr>
        <w:t xml:space="preserve">. </w:t>
      </w:r>
    </w:p>
    <w:p w:rsidR="00007C3E" w:rsidRPr="005303BA" w:rsidRDefault="00007C3E" w:rsidP="007401E2">
      <w:pPr>
        <w:tabs>
          <w:tab w:val="left" w:pos="567"/>
          <w:tab w:val="left" w:pos="852"/>
          <w:tab w:val="left" w:pos="9356"/>
        </w:tabs>
        <w:rPr>
          <w:szCs w:val="22"/>
        </w:rPr>
      </w:pPr>
      <w:r w:rsidRPr="005303BA">
        <w:rPr>
          <w:szCs w:val="22"/>
        </w:rPr>
        <w:t xml:space="preserve">You can </w:t>
      </w:r>
      <w:r w:rsidR="006662F4" w:rsidRPr="005303BA">
        <w:rPr>
          <w:szCs w:val="22"/>
        </w:rPr>
        <w:t xml:space="preserve">use any </w:t>
      </w:r>
      <w:r w:rsidRPr="005303BA">
        <w:rPr>
          <w:szCs w:val="22"/>
        </w:rPr>
        <w:t>combin</w:t>
      </w:r>
      <w:r w:rsidR="006662F4" w:rsidRPr="005303BA">
        <w:rPr>
          <w:szCs w:val="22"/>
        </w:rPr>
        <w:t>ation</w:t>
      </w:r>
      <w:r w:rsidRPr="005303BA">
        <w:rPr>
          <w:szCs w:val="22"/>
        </w:rPr>
        <w:t xml:space="preserve"> </w:t>
      </w:r>
      <w:r w:rsidR="006662F4" w:rsidRPr="005303BA">
        <w:rPr>
          <w:szCs w:val="22"/>
        </w:rPr>
        <w:t xml:space="preserve">of these </w:t>
      </w:r>
      <w:r w:rsidRPr="005303BA">
        <w:rPr>
          <w:szCs w:val="22"/>
        </w:rPr>
        <w:t>displays</w:t>
      </w:r>
      <w:r w:rsidR="006662F4" w:rsidRPr="005303BA">
        <w:rPr>
          <w:szCs w:val="22"/>
        </w:rPr>
        <w:t>.</w:t>
      </w:r>
    </w:p>
    <w:p w:rsidR="0010283E" w:rsidRPr="005303BA" w:rsidRDefault="0010283E" w:rsidP="007401E2">
      <w:pPr>
        <w:tabs>
          <w:tab w:val="left" w:pos="567"/>
          <w:tab w:val="left" w:pos="852"/>
          <w:tab w:val="left" w:pos="9356"/>
        </w:tabs>
        <w:ind w:left="425" w:hanging="425"/>
        <w:rPr>
          <w:rStyle w:val="Emphasis"/>
          <w:sz w:val="8"/>
          <w:szCs w:val="8"/>
        </w:rPr>
      </w:pPr>
    </w:p>
    <w:p w:rsidR="00400F60" w:rsidRPr="005303BA" w:rsidRDefault="00295E29" w:rsidP="007401E2">
      <w:pPr>
        <w:pStyle w:val="Heading3"/>
        <w:tabs>
          <w:tab w:val="left" w:pos="9356"/>
        </w:tabs>
        <w:rPr>
          <w:color w:val="00B050"/>
        </w:rPr>
      </w:pPr>
      <w:bookmarkStart w:id="84" w:name="_Toc426467304"/>
      <w:bookmarkStart w:id="85" w:name="_Toc444875188"/>
      <w:bookmarkStart w:id="86" w:name="_Toc499734066"/>
      <w:r w:rsidRPr="005303BA">
        <w:t>3</w:t>
      </w:r>
      <w:r w:rsidR="00400F60" w:rsidRPr="005303BA">
        <w:t>.1</w:t>
      </w:r>
      <w:r w:rsidR="00D355FB" w:rsidRPr="005303BA">
        <w:t>5</w:t>
      </w:r>
      <w:r w:rsidR="00400F60" w:rsidRPr="005303BA">
        <w:t>. Print</w:t>
      </w:r>
      <w:bookmarkEnd w:id="84"/>
      <w:bookmarkEnd w:id="85"/>
      <w:bookmarkEnd w:id="86"/>
      <w:r w:rsidR="00400F60" w:rsidRPr="005303BA">
        <w:rPr>
          <w:color w:val="00B050"/>
        </w:rPr>
        <w:t xml:space="preserve"> </w:t>
      </w:r>
    </w:p>
    <w:p w:rsidR="00400F60" w:rsidRPr="005303BA" w:rsidRDefault="00400F60" w:rsidP="007401E2">
      <w:pPr>
        <w:tabs>
          <w:tab w:val="left" w:pos="567"/>
          <w:tab w:val="left" w:pos="852"/>
          <w:tab w:val="left" w:pos="9356"/>
        </w:tabs>
        <w:spacing w:before="100"/>
        <w:rPr>
          <w:szCs w:val="22"/>
        </w:rPr>
      </w:pPr>
      <w:r w:rsidRPr="005303BA">
        <w:rPr>
          <w:szCs w:val="22"/>
        </w:rPr>
        <w:t xml:space="preserve">You cannot print the document as seen in the </w:t>
      </w:r>
      <w:r w:rsidRPr="005303BA">
        <w:rPr>
          <w:b/>
          <w:szCs w:val="22"/>
        </w:rPr>
        <w:t>Editor</w:t>
      </w:r>
      <w:r w:rsidRPr="005303BA">
        <w:rPr>
          <w:szCs w:val="22"/>
        </w:rPr>
        <w:t xml:space="preserve">, you can only print the translated document after generating it with either of these commands: </w:t>
      </w:r>
      <w:r w:rsidRPr="005303BA">
        <w:rPr>
          <w:b/>
          <w:i/>
          <w:szCs w:val="22"/>
        </w:rPr>
        <w:t>Ctrl+G</w:t>
      </w:r>
      <w:r w:rsidR="00AB41F0" w:rsidRPr="005303BA">
        <w:rPr>
          <w:b/>
          <w:i/>
          <w:szCs w:val="22"/>
        </w:rPr>
        <w:t xml:space="preserve"> </w:t>
      </w:r>
      <w:r w:rsidR="00AB41F0" w:rsidRPr="005303BA">
        <w:rPr>
          <w:szCs w:val="22"/>
        </w:rPr>
        <w:t>or</w:t>
      </w:r>
      <w:r w:rsidRPr="005303BA">
        <w:rPr>
          <w:szCs w:val="22"/>
        </w:rPr>
        <w:t xml:space="preserve"> </w:t>
      </w:r>
      <w:r w:rsidRPr="005303BA">
        <w:rPr>
          <w:b/>
          <w:i/>
          <w:szCs w:val="22"/>
        </w:rPr>
        <w:t>Ctrl</w:t>
      </w:r>
      <w:r w:rsidR="00955DBD" w:rsidRPr="005303BA">
        <w:rPr>
          <w:b/>
          <w:i/>
          <w:szCs w:val="22"/>
        </w:rPr>
        <w:t>(</w:t>
      </w:r>
      <w:r w:rsidRPr="005303BA">
        <w:rPr>
          <w:b/>
          <w:i/>
          <w:szCs w:val="22"/>
        </w:rPr>
        <w:t>+Shift</w:t>
      </w:r>
      <w:r w:rsidR="00955DBD" w:rsidRPr="005303BA">
        <w:rPr>
          <w:b/>
          <w:i/>
          <w:szCs w:val="22"/>
        </w:rPr>
        <w:t>)</w:t>
      </w:r>
      <w:r w:rsidRPr="005303BA">
        <w:rPr>
          <w:b/>
          <w:i/>
          <w:szCs w:val="22"/>
        </w:rPr>
        <w:t>+D</w:t>
      </w:r>
      <w:r w:rsidR="00AB41F0" w:rsidRPr="005303BA">
        <w:rPr>
          <w:b/>
          <w:i/>
          <w:szCs w:val="22"/>
        </w:rPr>
        <w:t>.</w:t>
      </w:r>
      <w:r w:rsidR="00D13161" w:rsidRPr="005303BA">
        <w:rPr>
          <w:szCs w:val="22"/>
        </w:rPr>
        <w:t xml:space="preserve"> </w:t>
      </w:r>
    </w:p>
    <w:p w:rsidR="00F46746" w:rsidRPr="005303BA" w:rsidRDefault="00F46746" w:rsidP="007401E2">
      <w:pPr>
        <w:pStyle w:val="Heading3"/>
        <w:tabs>
          <w:tab w:val="left" w:pos="9356"/>
        </w:tabs>
        <w:rPr>
          <w:rStyle w:val="Emphasis"/>
          <w:b/>
          <w:i w:val="0"/>
          <w:iCs w:val="0"/>
          <w:color w:val="92D050"/>
          <w:sz w:val="2"/>
          <w:szCs w:val="2"/>
        </w:rPr>
      </w:pPr>
    </w:p>
    <w:p w:rsidR="008D63B0" w:rsidRPr="005303BA" w:rsidRDefault="008D63B0" w:rsidP="007401E2">
      <w:pPr>
        <w:pStyle w:val="Heading3"/>
        <w:tabs>
          <w:tab w:val="left" w:pos="9356"/>
        </w:tabs>
        <w:rPr>
          <w:rStyle w:val="Emphasis"/>
          <w:b/>
          <w:i w:val="0"/>
          <w:iCs w:val="0"/>
          <w:color w:val="92D050"/>
          <w:sz w:val="32"/>
        </w:rPr>
      </w:pPr>
      <w:bookmarkStart w:id="87" w:name="_Toc499734067"/>
      <w:r w:rsidRPr="005303BA">
        <w:rPr>
          <w:rStyle w:val="Emphasis"/>
          <w:b/>
          <w:i w:val="0"/>
          <w:iCs w:val="0"/>
          <w:color w:val="92D050"/>
          <w:sz w:val="32"/>
        </w:rPr>
        <w:t>3.</w:t>
      </w:r>
      <w:r w:rsidR="00D355FB" w:rsidRPr="005303BA">
        <w:rPr>
          <w:rStyle w:val="Emphasis"/>
          <w:b/>
          <w:i w:val="0"/>
          <w:iCs w:val="0"/>
          <w:color w:val="92D050"/>
          <w:sz w:val="32"/>
        </w:rPr>
        <w:t>16</w:t>
      </w:r>
      <w:r w:rsidRPr="005303BA">
        <w:rPr>
          <w:rStyle w:val="Emphasis"/>
          <w:b/>
          <w:i w:val="0"/>
          <w:iCs w:val="0"/>
          <w:color w:val="92D050"/>
          <w:sz w:val="32"/>
        </w:rPr>
        <w:t>.</w:t>
      </w:r>
      <w:r w:rsidR="005E3BE3" w:rsidRPr="005303BA">
        <w:rPr>
          <w:rStyle w:val="Emphasis"/>
          <w:b/>
          <w:i w:val="0"/>
          <w:iCs w:val="0"/>
          <w:color w:val="92D050"/>
          <w:sz w:val="32"/>
        </w:rPr>
        <w:t xml:space="preserve"> </w:t>
      </w:r>
      <w:r w:rsidRPr="005303BA">
        <w:rPr>
          <w:rStyle w:val="Emphasis"/>
          <w:b/>
          <w:i w:val="0"/>
          <w:iCs w:val="0"/>
          <w:color w:val="92D050"/>
          <w:sz w:val="32"/>
        </w:rPr>
        <w:t>Create Translated Documents or Current Document</w:t>
      </w:r>
      <w:bookmarkEnd w:id="87"/>
      <w:r w:rsidRPr="005303BA">
        <w:rPr>
          <w:rStyle w:val="Emphasis"/>
          <w:b/>
          <w:i w:val="0"/>
          <w:iCs w:val="0"/>
          <w:color w:val="92D050"/>
          <w:sz w:val="32"/>
        </w:rPr>
        <w:t xml:space="preserve"> </w:t>
      </w:r>
    </w:p>
    <w:p w:rsidR="008D63B0" w:rsidRPr="005303BA" w:rsidRDefault="008D63B0" w:rsidP="00A501EC">
      <w:pPr>
        <w:tabs>
          <w:tab w:val="left" w:pos="567"/>
          <w:tab w:val="left" w:pos="852"/>
          <w:tab w:val="left" w:pos="9356"/>
        </w:tabs>
        <w:spacing w:before="100"/>
        <w:ind w:left="-1"/>
        <w:rPr>
          <w:szCs w:val="22"/>
        </w:rPr>
      </w:pPr>
      <w:r w:rsidRPr="005303BA">
        <w:rPr>
          <w:szCs w:val="22"/>
        </w:rPr>
        <w:t xml:space="preserve">To create the translated document(s) in their native application(s), press </w:t>
      </w:r>
      <w:r w:rsidRPr="005303BA">
        <w:rPr>
          <w:b/>
          <w:i/>
          <w:szCs w:val="22"/>
        </w:rPr>
        <w:t>Ctrl+D</w:t>
      </w:r>
      <w:r w:rsidRPr="005303BA">
        <w:rPr>
          <w:b/>
          <w:szCs w:val="22"/>
        </w:rPr>
        <w:t xml:space="preserve"> </w:t>
      </w:r>
      <w:r w:rsidRPr="005303BA">
        <w:rPr>
          <w:szCs w:val="22"/>
        </w:rPr>
        <w:t xml:space="preserve">to generate all the target documents or </w:t>
      </w:r>
      <w:r w:rsidRPr="005303BA">
        <w:rPr>
          <w:b/>
          <w:i/>
          <w:szCs w:val="22"/>
        </w:rPr>
        <w:t xml:space="preserve">Ctrl+Shift+D </w:t>
      </w:r>
      <w:r w:rsidRPr="005303BA">
        <w:rPr>
          <w:szCs w:val="22"/>
        </w:rPr>
        <w:t xml:space="preserve">to generate only the document you are working on. They are generated in the project </w:t>
      </w:r>
      <w:r w:rsidRPr="005303BA">
        <w:rPr>
          <w:b/>
          <w:i/>
          <w:szCs w:val="22"/>
        </w:rPr>
        <w:t xml:space="preserve">\target </w:t>
      </w:r>
      <w:r w:rsidRPr="005303BA">
        <w:rPr>
          <w:szCs w:val="22"/>
        </w:rPr>
        <w:t xml:space="preserve">subfolder. </w:t>
      </w:r>
    </w:p>
    <w:p w:rsidR="008D63B0" w:rsidRPr="005303BA" w:rsidRDefault="008D63B0" w:rsidP="00A501EC">
      <w:pPr>
        <w:tabs>
          <w:tab w:val="left" w:pos="9356"/>
        </w:tabs>
        <w:spacing w:before="100"/>
        <w:rPr>
          <w:szCs w:val="22"/>
        </w:rPr>
      </w:pPr>
      <w:r w:rsidRPr="005303BA">
        <w:rPr>
          <w:szCs w:val="22"/>
        </w:rPr>
        <w:t xml:space="preserve">It is better to do </w:t>
      </w:r>
      <w:r w:rsidRPr="005303BA">
        <w:rPr>
          <w:b/>
          <w:szCs w:val="22"/>
        </w:rPr>
        <w:t>Validate tags</w:t>
      </w:r>
      <w:r w:rsidRPr="005303BA">
        <w:rPr>
          <w:szCs w:val="22"/>
        </w:rPr>
        <w:t xml:space="preserve"> before creating one or more translated documents</w:t>
      </w:r>
      <w:r w:rsidR="00A501EC" w:rsidRPr="005303BA">
        <w:rPr>
          <w:szCs w:val="22"/>
        </w:rPr>
        <w:t xml:space="preserve"> (and before viewing target files)</w:t>
      </w:r>
      <w:r w:rsidRPr="005303BA">
        <w:rPr>
          <w:szCs w:val="22"/>
        </w:rPr>
        <w:t xml:space="preserve">. </w:t>
      </w:r>
      <w:r w:rsidR="006F727E" w:rsidRPr="005303BA">
        <w:rPr>
          <w:szCs w:val="22"/>
        </w:rPr>
        <w:t>I</w:t>
      </w:r>
      <w:r w:rsidRPr="005303BA">
        <w:rPr>
          <w:szCs w:val="22"/>
        </w:rPr>
        <w:t xml:space="preserve">f you don’t, </w:t>
      </w:r>
      <w:r w:rsidR="006F727E" w:rsidRPr="005303BA">
        <w:rPr>
          <w:szCs w:val="22"/>
        </w:rPr>
        <w:t>DGT-</w:t>
      </w:r>
      <w:r w:rsidRPr="005303BA">
        <w:rPr>
          <w:szCs w:val="22"/>
        </w:rPr>
        <w:t xml:space="preserve">OT will generate </w:t>
      </w:r>
      <w:r w:rsidR="006F727E" w:rsidRPr="005303BA">
        <w:rPr>
          <w:szCs w:val="22"/>
        </w:rPr>
        <w:t xml:space="preserve">the document(s) anyway </w:t>
      </w:r>
      <w:r w:rsidRPr="005303BA">
        <w:rPr>
          <w:szCs w:val="22"/>
        </w:rPr>
        <w:t xml:space="preserve">— </w:t>
      </w:r>
      <w:r w:rsidR="006F727E" w:rsidRPr="005303BA">
        <w:rPr>
          <w:szCs w:val="22"/>
        </w:rPr>
        <w:t xml:space="preserve">potentially </w:t>
      </w:r>
      <w:r w:rsidRPr="005303BA">
        <w:rPr>
          <w:szCs w:val="22"/>
        </w:rPr>
        <w:t xml:space="preserve">without formatting </w:t>
      </w:r>
      <w:r w:rsidR="006F727E" w:rsidRPr="005303BA">
        <w:rPr>
          <w:szCs w:val="22"/>
        </w:rPr>
        <w:t>or footnotes. In case the generated document(s) is/are corrupted —</w:t>
      </w:r>
      <w:r w:rsidRPr="005303BA">
        <w:rPr>
          <w:szCs w:val="22"/>
        </w:rPr>
        <w:t>essential tag</w:t>
      </w:r>
      <w:r w:rsidR="006F727E" w:rsidRPr="005303BA">
        <w:rPr>
          <w:szCs w:val="22"/>
        </w:rPr>
        <w:t>(</w:t>
      </w:r>
      <w:r w:rsidRPr="005303BA">
        <w:rPr>
          <w:szCs w:val="22"/>
        </w:rPr>
        <w:t>s</w:t>
      </w:r>
      <w:r w:rsidR="006F727E" w:rsidRPr="005303BA">
        <w:rPr>
          <w:szCs w:val="22"/>
        </w:rPr>
        <w:t>)</w:t>
      </w:r>
      <w:r w:rsidRPr="005303BA">
        <w:rPr>
          <w:szCs w:val="22"/>
        </w:rPr>
        <w:t xml:space="preserve"> missing (see </w:t>
      </w:r>
      <w:r w:rsidR="00104252" w:rsidRPr="005303BA">
        <w:rPr>
          <w:szCs w:val="22"/>
        </w:rPr>
        <w:t>Section 3.7</w:t>
      </w:r>
      <w:r w:rsidRPr="005303BA">
        <w:rPr>
          <w:szCs w:val="22"/>
        </w:rPr>
        <w:t xml:space="preserve"> above)</w:t>
      </w:r>
      <w:r w:rsidR="006F727E" w:rsidRPr="005303BA">
        <w:rPr>
          <w:szCs w:val="22"/>
        </w:rPr>
        <w:t xml:space="preserve"> — use the </w:t>
      </w:r>
      <w:r w:rsidR="006F727E" w:rsidRPr="005303BA">
        <w:rPr>
          <w:b/>
          <w:szCs w:val="22"/>
        </w:rPr>
        <w:t>Validate tags</w:t>
      </w:r>
      <w:r w:rsidR="006F727E" w:rsidRPr="005303BA">
        <w:rPr>
          <w:szCs w:val="22"/>
        </w:rPr>
        <w:t xml:space="preserve"> command to </w:t>
      </w:r>
      <w:r w:rsidRPr="005303BA">
        <w:rPr>
          <w:szCs w:val="22"/>
        </w:rPr>
        <w:t>correct the</w:t>
      </w:r>
      <w:r w:rsidR="006F727E" w:rsidRPr="005303BA">
        <w:rPr>
          <w:szCs w:val="22"/>
        </w:rPr>
        <w:t xml:space="preserve"> issues</w:t>
      </w:r>
      <w:r w:rsidRPr="005303BA">
        <w:rPr>
          <w:szCs w:val="22"/>
        </w:rPr>
        <w:t xml:space="preserve"> and generate the document(s) again.</w:t>
      </w:r>
    </w:p>
    <w:p w:rsidR="00341CCB" w:rsidRPr="005303BA" w:rsidRDefault="008D63B0" w:rsidP="00A501EC">
      <w:pPr>
        <w:tabs>
          <w:tab w:val="left" w:pos="567"/>
          <w:tab w:val="left" w:pos="852"/>
          <w:tab w:val="left" w:pos="9356"/>
        </w:tabs>
        <w:spacing w:before="100"/>
        <w:rPr>
          <w:szCs w:val="22"/>
        </w:rPr>
      </w:pPr>
      <w:r w:rsidRPr="005303BA">
        <w:rPr>
          <w:szCs w:val="22"/>
        </w:rPr>
        <w:t xml:space="preserve">You can generate the formatted document as many times as you want, taking into consideration that any changes you make directly (formatting or content) in the generated target document will not be transferred to the </w:t>
      </w:r>
      <w:r w:rsidR="006A63F3" w:rsidRPr="005303BA">
        <w:rPr>
          <w:szCs w:val="22"/>
        </w:rPr>
        <w:t>DGT-</w:t>
      </w:r>
      <w:r w:rsidRPr="005303BA">
        <w:rPr>
          <w:szCs w:val="22"/>
        </w:rPr>
        <w:t>OT project memory.</w:t>
      </w:r>
    </w:p>
    <w:p w:rsidR="008D63B0" w:rsidRPr="005303BA" w:rsidRDefault="008D63B0" w:rsidP="00A501EC">
      <w:pPr>
        <w:tabs>
          <w:tab w:val="left" w:pos="567"/>
          <w:tab w:val="left" w:pos="852"/>
          <w:tab w:val="left" w:pos="9356"/>
        </w:tabs>
        <w:spacing w:before="100"/>
        <w:rPr>
          <w:szCs w:val="22"/>
        </w:rPr>
      </w:pPr>
      <w:r w:rsidRPr="005303BA">
        <w:rPr>
          <w:szCs w:val="22"/>
        </w:rPr>
        <w:t xml:space="preserve">Every time you repeat the </w:t>
      </w:r>
      <w:r w:rsidRPr="005303BA">
        <w:rPr>
          <w:b/>
          <w:i/>
          <w:szCs w:val="22"/>
        </w:rPr>
        <w:t>Create (Current) Translated Document(s)</w:t>
      </w:r>
      <w:r w:rsidRPr="005303BA">
        <w:rPr>
          <w:szCs w:val="22"/>
        </w:rPr>
        <w:t xml:space="preserve"> or </w:t>
      </w:r>
      <w:r w:rsidRPr="005303BA">
        <w:rPr>
          <w:b/>
          <w:i/>
          <w:szCs w:val="22"/>
        </w:rPr>
        <w:t>View target file</w:t>
      </w:r>
      <w:r w:rsidRPr="005303BA">
        <w:rPr>
          <w:szCs w:val="22"/>
        </w:rPr>
        <w:t xml:space="preserve"> command, </w:t>
      </w:r>
      <w:r w:rsidR="004A043C" w:rsidRPr="005303BA">
        <w:rPr>
          <w:szCs w:val="22"/>
        </w:rPr>
        <w:t>DGT-</w:t>
      </w:r>
      <w:r w:rsidRPr="005303BA">
        <w:rPr>
          <w:szCs w:val="22"/>
        </w:rPr>
        <w:t xml:space="preserve">OT </w:t>
      </w:r>
      <w:r w:rsidR="00341CCB" w:rsidRPr="005303BA">
        <w:rPr>
          <w:szCs w:val="22"/>
        </w:rPr>
        <w:t>delete</w:t>
      </w:r>
      <w:r w:rsidR="00A501EC" w:rsidRPr="005303BA">
        <w:rPr>
          <w:szCs w:val="22"/>
        </w:rPr>
        <w:t xml:space="preserve">s all the files </w:t>
      </w:r>
      <w:r w:rsidR="00341CCB" w:rsidRPr="005303BA">
        <w:rPr>
          <w:szCs w:val="22"/>
        </w:rPr>
        <w:t>in the</w:t>
      </w:r>
      <w:r w:rsidR="00E50FF7" w:rsidRPr="005303BA">
        <w:rPr>
          <w:szCs w:val="22"/>
        </w:rPr>
        <w:t xml:space="preserve"> whole </w:t>
      </w:r>
      <w:r w:rsidRPr="005303BA">
        <w:rPr>
          <w:b/>
          <w:i/>
          <w:szCs w:val="22"/>
        </w:rPr>
        <w:t>\target</w:t>
      </w:r>
      <w:r w:rsidRPr="005303BA">
        <w:rPr>
          <w:szCs w:val="22"/>
        </w:rPr>
        <w:t xml:space="preserve"> subfolder </w:t>
      </w:r>
      <w:r w:rsidR="00E50FF7" w:rsidRPr="005303BA">
        <w:rPr>
          <w:szCs w:val="22"/>
        </w:rPr>
        <w:t xml:space="preserve">and hence </w:t>
      </w:r>
      <w:r w:rsidR="00341CCB" w:rsidRPr="005303BA">
        <w:rPr>
          <w:szCs w:val="22"/>
        </w:rPr>
        <w:t xml:space="preserve">will replace </w:t>
      </w:r>
      <w:r w:rsidR="00E50FF7" w:rsidRPr="005303BA">
        <w:rPr>
          <w:szCs w:val="22"/>
        </w:rPr>
        <w:t xml:space="preserve">any </w:t>
      </w:r>
      <w:r w:rsidRPr="005303BA">
        <w:rPr>
          <w:szCs w:val="22"/>
        </w:rPr>
        <w:t xml:space="preserve">previously </w:t>
      </w:r>
      <w:r w:rsidR="00E50FF7" w:rsidRPr="005303BA">
        <w:rPr>
          <w:szCs w:val="22"/>
        </w:rPr>
        <w:t xml:space="preserve">generated </w:t>
      </w:r>
      <w:r w:rsidRPr="005303BA">
        <w:rPr>
          <w:szCs w:val="22"/>
        </w:rPr>
        <w:t xml:space="preserve">document(s) with the updated one(s). </w:t>
      </w:r>
    </w:p>
    <w:p w:rsidR="004C370D" w:rsidRPr="005303BA" w:rsidRDefault="004C370D" w:rsidP="00A501EC">
      <w:pPr>
        <w:tabs>
          <w:tab w:val="left" w:pos="567"/>
          <w:tab w:val="left" w:pos="852"/>
          <w:tab w:val="left" w:pos="9356"/>
        </w:tabs>
        <w:spacing w:before="100"/>
        <w:rPr>
          <w:sz w:val="8"/>
          <w:szCs w:val="8"/>
        </w:rPr>
      </w:pPr>
    </w:p>
    <w:p w:rsidR="008D63B0" w:rsidRPr="005303BA" w:rsidRDefault="008D63B0" w:rsidP="00A501EC">
      <w:pPr>
        <w:tabs>
          <w:tab w:val="left" w:pos="567"/>
          <w:tab w:val="left" w:pos="852"/>
          <w:tab w:val="left" w:pos="9356"/>
        </w:tabs>
        <w:spacing w:before="100"/>
        <w:rPr>
          <w:szCs w:val="22"/>
        </w:rPr>
      </w:pPr>
      <w:r w:rsidRPr="005303BA">
        <w:rPr>
          <w:szCs w:val="22"/>
        </w:rPr>
        <w:t xml:space="preserve">So don't make any changes in the document(s) in their native application unless you are sure you won't use </w:t>
      </w:r>
      <w:r w:rsidR="006C28F0" w:rsidRPr="005303BA">
        <w:rPr>
          <w:szCs w:val="22"/>
        </w:rPr>
        <w:t>DGT-</w:t>
      </w:r>
      <w:r w:rsidRPr="005303BA">
        <w:rPr>
          <w:szCs w:val="22"/>
        </w:rPr>
        <w:t>OT again for the translation of that particular document.</w:t>
      </w:r>
    </w:p>
    <w:p w:rsidR="00A501EC" w:rsidRPr="005303BA" w:rsidRDefault="008D63B0" w:rsidP="00A501EC">
      <w:pPr>
        <w:tabs>
          <w:tab w:val="left" w:pos="567"/>
          <w:tab w:val="left" w:pos="852"/>
          <w:tab w:val="left" w:pos="9356"/>
        </w:tabs>
        <w:spacing w:before="100"/>
        <w:rPr>
          <w:szCs w:val="22"/>
        </w:rPr>
      </w:pPr>
      <w:r w:rsidRPr="005303BA">
        <w:rPr>
          <w:szCs w:val="22"/>
        </w:rPr>
        <w:t xml:space="preserve">If you are working on a project with a (large) number of documents and/or with different deadlines — and you make changes in it/them directly — it may be “wise” to create a new subfolder in your project and save your document(s) generated in the project </w:t>
      </w:r>
      <w:r w:rsidRPr="005303BA">
        <w:rPr>
          <w:b/>
          <w:i/>
          <w:szCs w:val="22"/>
        </w:rPr>
        <w:t xml:space="preserve">\target </w:t>
      </w:r>
      <w:r w:rsidRPr="005303BA">
        <w:rPr>
          <w:szCs w:val="22"/>
        </w:rPr>
        <w:t xml:space="preserve">subfolder to that </w:t>
      </w:r>
      <w:r w:rsidR="00341CCB" w:rsidRPr="005303BA">
        <w:rPr>
          <w:szCs w:val="22"/>
        </w:rPr>
        <w:t xml:space="preserve">new </w:t>
      </w:r>
      <w:r w:rsidRPr="005303BA">
        <w:rPr>
          <w:szCs w:val="22"/>
        </w:rPr>
        <w:t xml:space="preserve">subfolder so that they are not replaced by any subsequent creation of translated documents. </w:t>
      </w:r>
    </w:p>
    <w:p w:rsidR="008D63B0" w:rsidRPr="005303BA" w:rsidRDefault="00A501EC" w:rsidP="00A501EC">
      <w:pPr>
        <w:tabs>
          <w:tab w:val="left" w:pos="567"/>
          <w:tab w:val="left" w:pos="852"/>
          <w:tab w:val="left" w:pos="9356"/>
        </w:tabs>
        <w:spacing w:before="100"/>
        <w:rPr>
          <w:szCs w:val="22"/>
        </w:rPr>
      </w:pPr>
      <w:r w:rsidRPr="005303BA">
        <w:rPr>
          <w:szCs w:val="22"/>
        </w:rPr>
        <w:t xml:space="preserve">So it is </w:t>
      </w:r>
      <w:r w:rsidR="008D63B0" w:rsidRPr="005303BA">
        <w:rPr>
          <w:szCs w:val="22"/>
        </w:rPr>
        <w:t xml:space="preserve">not </w:t>
      </w:r>
      <w:r w:rsidR="009405BC" w:rsidRPr="005303BA">
        <w:rPr>
          <w:szCs w:val="22"/>
        </w:rPr>
        <w:t xml:space="preserve">recommended </w:t>
      </w:r>
      <w:r w:rsidR="008D63B0" w:rsidRPr="005303BA">
        <w:rPr>
          <w:szCs w:val="22"/>
        </w:rPr>
        <w:t xml:space="preserve">to </w:t>
      </w:r>
      <w:r w:rsidRPr="005303BA">
        <w:rPr>
          <w:szCs w:val="22"/>
        </w:rPr>
        <w:t xml:space="preserve">change </w:t>
      </w:r>
      <w:r w:rsidR="008D63B0" w:rsidRPr="005303BA">
        <w:rPr>
          <w:szCs w:val="22"/>
        </w:rPr>
        <w:t>a document in its target application without uploading it to Tradesk.</w:t>
      </w:r>
    </w:p>
    <w:p w:rsidR="00A501EC" w:rsidRPr="005303BA" w:rsidRDefault="00A501EC" w:rsidP="00A501EC">
      <w:pPr>
        <w:tabs>
          <w:tab w:val="left" w:pos="567"/>
          <w:tab w:val="left" w:pos="852"/>
          <w:tab w:val="left" w:pos="9356"/>
        </w:tabs>
        <w:spacing w:before="100"/>
        <w:rPr>
          <w:sz w:val="8"/>
          <w:szCs w:val="8"/>
        </w:rPr>
      </w:pPr>
    </w:p>
    <w:p w:rsidR="008D63B0" w:rsidRPr="005303BA" w:rsidRDefault="008D63B0" w:rsidP="007401E2">
      <w:pPr>
        <w:pStyle w:val="Heading3"/>
        <w:tabs>
          <w:tab w:val="left" w:pos="9356"/>
        </w:tabs>
        <w:rPr>
          <w:rStyle w:val="Emphasis"/>
          <w:b/>
          <w:i w:val="0"/>
          <w:iCs w:val="0"/>
          <w:color w:val="92D050"/>
          <w:sz w:val="2"/>
          <w:szCs w:val="2"/>
        </w:rPr>
      </w:pPr>
    </w:p>
    <w:p w:rsidR="00007C3E" w:rsidRPr="005303BA" w:rsidRDefault="00295E29" w:rsidP="007401E2">
      <w:pPr>
        <w:pStyle w:val="Heading3"/>
        <w:tabs>
          <w:tab w:val="left" w:pos="9356"/>
        </w:tabs>
      </w:pPr>
      <w:bookmarkStart w:id="88" w:name="_Toc499734068"/>
      <w:r w:rsidRPr="005303BA">
        <w:rPr>
          <w:rStyle w:val="Emphasis"/>
          <w:b/>
          <w:i w:val="0"/>
          <w:iCs w:val="0"/>
          <w:color w:val="92D050"/>
          <w:sz w:val="32"/>
        </w:rPr>
        <w:t>3</w:t>
      </w:r>
      <w:r w:rsidR="00007C3E" w:rsidRPr="005303BA">
        <w:rPr>
          <w:rStyle w:val="Emphasis"/>
          <w:b/>
          <w:i w:val="0"/>
          <w:iCs w:val="0"/>
          <w:color w:val="92D050"/>
          <w:sz w:val="32"/>
        </w:rPr>
        <w:t>.</w:t>
      </w:r>
      <w:r w:rsidR="00955DBD" w:rsidRPr="005303BA">
        <w:rPr>
          <w:rStyle w:val="Emphasis"/>
          <w:b/>
          <w:i w:val="0"/>
          <w:iCs w:val="0"/>
          <w:color w:val="92D050"/>
          <w:sz w:val="32"/>
        </w:rPr>
        <w:t>1</w:t>
      </w:r>
      <w:r w:rsidR="00D355FB" w:rsidRPr="005303BA">
        <w:rPr>
          <w:rStyle w:val="Emphasis"/>
          <w:b/>
          <w:i w:val="0"/>
          <w:iCs w:val="0"/>
          <w:color w:val="92D050"/>
          <w:sz w:val="32"/>
        </w:rPr>
        <w:t>7</w:t>
      </w:r>
      <w:r w:rsidR="00007C3E" w:rsidRPr="005303BA">
        <w:rPr>
          <w:rStyle w:val="Emphasis"/>
          <w:b/>
          <w:i w:val="0"/>
          <w:iCs w:val="0"/>
          <w:color w:val="92D050"/>
          <w:sz w:val="32"/>
        </w:rPr>
        <w:t>.</w:t>
      </w:r>
      <w:r w:rsidR="005E3BE3" w:rsidRPr="005303BA">
        <w:rPr>
          <w:rStyle w:val="Emphasis"/>
          <w:b/>
          <w:i w:val="0"/>
          <w:iCs w:val="0"/>
          <w:color w:val="92D050"/>
          <w:sz w:val="32"/>
        </w:rPr>
        <w:t xml:space="preserve"> </w:t>
      </w:r>
      <w:r w:rsidR="00F43FC2" w:rsidRPr="005303BA">
        <w:rPr>
          <w:rStyle w:val="Emphasis"/>
          <w:b/>
          <w:i w:val="0"/>
          <w:iCs w:val="0"/>
          <w:color w:val="92D050"/>
          <w:sz w:val="32"/>
        </w:rPr>
        <w:t xml:space="preserve">Search in </w:t>
      </w:r>
      <w:r w:rsidR="00007C3E" w:rsidRPr="005303BA">
        <w:rPr>
          <w:rStyle w:val="Emphasis"/>
          <w:b/>
          <w:i w:val="0"/>
          <w:iCs w:val="0"/>
          <w:color w:val="92D050"/>
          <w:sz w:val="32"/>
        </w:rPr>
        <w:t>DGT databases</w:t>
      </w:r>
      <w:bookmarkEnd w:id="88"/>
      <w:r w:rsidR="00007C3E" w:rsidRPr="005303BA">
        <w:t xml:space="preserve"> </w:t>
      </w:r>
    </w:p>
    <w:p w:rsidR="00007C3E" w:rsidRPr="005303BA" w:rsidRDefault="00007C3E" w:rsidP="007401E2">
      <w:pPr>
        <w:tabs>
          <w:tab w:val="left" w:pos="567"/>
          <w:tab w:val="left" w:pos="852"/>
          <w:tab w:val="left" w:pos="9356"/>
        </w:tabs>
      </w:pPr>
      <w:r w:rsidRPr="005303BA">
        <w:t xml:space="preserve">To use </w:t>
      </w:r>
      <w:r w:rsidRPr="005303BA">
        <w:rPr>
          <w:b/>
        </w:rPr>
        <w:t>DocFinder</w:t>
      </w:r>
      <w:r w:rsidRPr="005303BA">
        <w:t xml:space="preserve">, </w:t>
      </w:r>
      <w:r w:rsidRPr="005303BA">
        <w:rPr>
          <w:b/>
        </w:rPr>
        <w:t xml:space="preserve">Quest, Euramis </w:t>
      </w:r>
      <w:r w:rsidRPr="005303BA">
        <w:t xml:space="preserve">or </w:t>
      </w:r>
      <w:r w:rsidRPr="005303BA">
        <w:rPr>
          <w:b/>
        </w:rPr>
        <w:t>IATE</w:t>
      </w:r>
      <w:r w:rsidRPr="005303BA">
        <w:t>, just highlight the term/string/OJ reference you want to search and click on the icons or use the shortcuts (</w:t>
      </w:r>
      <w:r w:rsidRPr="005303BA">
        <w:rPr>
          <w:b/>
          <w:i/>
        </w:rPr>
        <w:t>Ctlr+Shift+F</w:t>
      </w:r>
      <w:r w:rsidRPr="005303BA">
        <w:t xml:space="preserve">, </w:t>
      </w:r>
      <w:r w:rsidRPr="005303BA">
        <w:rPr>
          <w:b/>
          <w:i/>
        </w:rPr>
        <w:t xml:space="preserve">Ctlr+Shift+Q, Ctlr+Shift+E </w:t>
      </w:r>
      <w:r w:rsidRPr="005303BA">
        <w:t xml:space="preserve">or </w:t>
      </w:r>
      <w:r w:rsidRPr="005303BA">
        <w:rPr>
          <w:b/>
          <w:i/>
        </w:rPr>
        <w:t>Ctrl+Shift+L</w:t>
      </w:r>
      <w:r w:rsidRPr="005303BA">
        <w:t>, respectively).</w:t>
      </w:r>
    </w:p>
    <w:p w:rsidR="00A501EC" w:rsidRPr="005303BA" w:rsidRDefault="00A501EC" w:rsidP="007401E2">
      <w:pPr>
        <w:tabs>
          <w:tab w:val="left" w:pos="567"/>
          <w:tab w:val="left" w:pos="852"/>
          <w:tab w:val="left" w:pos="9356"/>
        </w:tabs>
      </w:pPr>
    </w:p>
    <w:p w:rsidR="00007C3E" w:rsidRPr="005303BA" w:rsidRDefault="00007C3E" w:rsidP="007401E2">
      <w:pPr>
        <w:tabs>
          <w:tab w:val="left" w:pos="567"/>
          <w:tab w:val="left" w:pos="852"/>
          <w:tab w:val="left" w:pos="9356"/>
        </w:tabs>
        <w:ind w:left="3827" w:hanging="425"/>
        <w:rPr>
          <w:szCs w:val="22"/>
        </w:rPr>
      </w:pPr>
      <w:r w:rsidRPr="005303BA">
        <w:rPr>
          <w:noProof/>
          <w:lang w:eastAsia="en-GB" w:bidi="ar-SA"/>
        </w:rPr>
        <w:drawing>
          <wp:inline distT="0" distB="0" distL="0" distR="0" wp14:anchorId="0A0AAAE3" wp14:editId="564A8840">
            <wp:extent cx="1232459" cy="492981"/>
            <wp:effectExtent l="0" t="0" r="635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1240373" cy="496147"/>
                    </a:xfrm>
                    <a:prstGeom prst="rect">
                      <a:avLst/>
                    </a:prstGeom>
                  </pic:spPr>
                </pic:pic>
              </a:graphicData>
            </a:graphic>
          </wp:inline>
        </w:drawing>
      </w:r>
    </w:p>
    <w:p w:rsidR="00D3287D" w:rsidRPr="005303BA" w:rsidRDefault="00D3287D" w:rsidP="007401E2">
      <w:pPr>
        <w:pStyle w:val="Heading3"/>
        <w:tabs>
          <w:tab w:val="left" w:pos="9356"/>
        </w:tabs>
        <w:rPr>
          <w:rStyle w:val="Emphasis"/>
          <w:b/>
          <w:i w:val="0"/>
          <w:iCs w:val="0"/>
          <w:color w:val="92D050"/>
          <w:sz w:val="2"/>
          <w:szCs w:val="2"/>
        </w:rPr>
      </w:pPr>
    </w:p>
    <w:p w:rsidR="00A501EC" w:rsidRPr="005303BA" w:rsidRDefault="00A501EC">
      <w:pPr>
        <w:spacing w:before="0"/>
        <w:jc w:val="left"/>
        <w:rPr>
          <w:sz w:val="8"/>
          <w:szCs w:val="8"/>
        </w:rPr>
      </w:pPr>
    </w:p>
    <w:p w:rsidR="00A501EC" w:rsidRPr="005303BA" w:rsidRDefault="00A501EC" w:rsidP="00A501EC">
      <w:pPr>
        <w:pStyle w:val="BodyText"/>
        <w:rPr>
          <w:sz w:val="8"/>
          <w:szCs w:val="8"/>
        </w:rPr>
      </w:pPr>
    </w:p>
    <w:p w:rsidR="002D040F" w:rsidRPr="005303BA" w:rsidRDefault="00295E29" w:rsidP="007401E2">
      <w:pPr>
        <w:pStyle w:val="Heading3"/>
        <w:tabs>
          <w:tab w:val="left" w:pos="9356"/>
        </w:tabs>
        <w:rPr>
          <w:rStyle w:val="Emphasis"/>
          <w:b/>
          <w:i w:val="0"/>
          <w:iCs w:val="0"/>
          <w:color w:val="92D050"/>
          <w:sz w:val="32"/>
        </w:rPr>
      </w:pPr>
      <w:bookmarkStart w:id="89" w:name="_Toc499734069"/>
      <w:r w:rsidRPr="005303BA">
        <w:rPr>
          <w:rStyle w:val="Emphasis"/>
          <w:b/>
          <w:i w:val="0"/>
          <w:iCs w:val="0"/>
          <w:color w:val="92D050"/>
          <w:sz w:val="32"/>
        </w:rPr>
        <w:t>3</w:t>
      </w:r>
      <w:r w:rsidR="002D040F" w:rsidRPr="005303BA">
        <w:rPr>
          <w:rStyle w:val="Emphasis"/>
          <w:b/>
          <w:i w:val="0"/>
          <w:iCs w:val="0"/>
          <w:color w:val="92D050"/>
          <w:sz w:val="32"/>
        </w:rPr>
        <w:t>.</w:t>
      </w:r>
      <w:r w:rsidR="00D355FB" w:rsidRPr="005303BA">
        <w:rPr>
          <w:rStyle w:val="Emphasis"/>
          <w:b/>
          <w:i w:val="0"/>
          <w:iCs w:val="0"/>
          <w:color w:val="92D050"/>
          <w:sz w:val="32"/>
        </w:rPr>
        <w:t>18</w:t>
      </w:r>
      <w:r w:rsidR="002D040F" w:rsidRPr="005303BA">
        <w:rPr>
          <w:rStyle w:val="Emphasis"/>
          <w:b/>
          <w:i w:val="0"/>
          <w:iCs w:val="0"/>
          <w:color w:val="92D050"/>
          <w:sz w:val="32"/>
        </w:rPr>
        <w:t xml:space="preserve">. </w:t>
      </w:r>
      <w:r w:rsidR="00B50B19" w:rsidRPr="005303BA">
        <w:rPr>
          <w:rStyle w:val="Emphasis"/>
          <w:b/>
          <w:i w:val="0"/>
          <w:iCs w:val="0"/>
          <w:color w:val="92D050"/>
          <w:sz w:val="32"/>
        </w:rPr>
        <w:t>Search (Concordance)</w:t>
      </w:r>
      <w:r w:rsidR="00FB2B5F" w:rsidRPr="005303BA">
        <w:rPr>
          <w:rStyle w:val="Emphasis"/>
          <w:b/>
          <w:i w:val="0"/>
          <w:iCs w:val="0"/>
          <w:color w:val="92D050"/>
          <w:sz w:val="32"/>
        </w:rPr>
        <w:t xml:space="preserve"> and Filter</w:t>
      </w:r>
      <w:bookmarkEnd w:id="89"/>
    </w:p>
    <w:p w:rsidR="00A501EC" w:rsidRPr="005303BA" w:rsidRDefault="00A501EC" w:rsidP="00A501EC">
      <w:pPr>
        <w:tabs>
          <w:tab w:val="left" w:pos="567"/>
          <w:tab w:val="left" w:pos="852"/>
          <w:tab w:val="left" w:pos="9356"/>
        </w:tabs>
        <w:spacing w:before="100"/>
        <w:rPr>
          <w:szCs w:val="22"/>
        </w:rPr>
      </w:pPr>
      <w:r w:rsidRPr="005303BA">
        <w:t xml:space="preserve">It is really worth exploring the powerful </w:t>
      </w:r>
      <w:r w:rsidRPr="005303BA">
        <w:rPr>
          <w:b/>
        </w:rPr>
        <w:t>Search</w:t>
      </w:r>
      <w:r w:rsidRPr="005303BA">
        <w:t xml:space="preserve"> feature. For detailed information, see the sections in the </w:t>
      </w:r>
      <w:r w:rsidRPr="005303BA">
        <w:rPr>
          <w:b/>
          <w:color w:val="00B050"/>
          <w:szCs w:val="22"/>
        </w:rPr>
        <w:t>Thematic Guide</w:t>
      </w:r>
      <w:r w:rsidRPr="005303BA">
        <w:rPr>
          <w:szCs w:val="22"/>
        </w:rPr>
        <w:t>.</w:t>
      </w:r>
    </w:p>
    <w:p w:rsidR="00A501EC" w:rsidRPr="005303BA" w:rsidRDefault="00A501EC" w:rsidP="00A501EC">
      <w:pPr>
        <w:tabs>
          <w:tab w:val="left" w:pos="567"/>
          <w:tab w:val="left" w:pos="852"/>
          <w:tab w:val="left" w:pos="9356"/>
        </w:tabs>
        <w:rPr>
          <w:szCs w:val="22"/>
        </w:rPr>
      </w:pPr>
      <w:r w:rsidRPr="005303BA">
        <w:rPr>
          <w:szCs w:val="22"/>
        </w:rPr>
        <w:t xml:space="preserve">To search terms/strings in the project and/or the reference translation memories and/or glossaries and or/notes, highlight them in the </w:t>
      </w:r>
      <w:r w:rsidRPr="005303BA">
        <w:rPr>
          <w:b/>
          <w:szCs w:val="22"/>
        </w:rPr>
        <w:t>Editor</w:t>
      </w:r>
      <w:r w:rsidRPr="005303BA">
        <w:rPr>
          <w:szCs w:val="22"/>
        </w:rPr>
        <w:t xml:space="preserve"> pane, press </w:t>
      </w:r>
      <w:r w:rsidRPr="005303BA">
        <w:rPr>
          <w:b/>
          <w:i/>
          <w:szCs w:val="22"/>
        </w:rPr>
        <w:t>Ctrl+F</w:t>
      </w:r>
      <w:r w:rsidRPr="005303BA">
        <w:rPr>
          <w:szCs w:val="22"/>
        </w:rPr>
        <w:t xml:space="preserve"> and </w:t>
      </w:r>
      <w:r w:rsidRPr="005303BA">
        <w:rPr>
          <w:b/>
          <w:i/>
          <w:szCs w:val="22"/>
        </w:rPr>
        <w:t>Enter</w:t>
      </w:r>
      <w:r w:rsidRPr="005303BA">
        <w:rPr>
          <w:i/>
          <w:szCs w:val="22"/>
        </w:rPr>
        <w:t xml:space="preserve"> </w:t>
      </w:r>
      <w:r w:rsidRPr="005303BA">
        <w:rPr>
          <w:szCs w:val="22"/>
        </w:rPr>
        <w:t xml:space="preserve">to accept the defaults </w:t>
      </w:r>
      <w:r w:rsidRPr="005303BA">
        <w:sym w:font="Symbol" w:char="F0BE"/>
      </w:r>
      <w:r w:rsidRPr="005303BA">
        <w:t xml:space="preserve"> or press </w:t>
      </w:r>
      <w:r w:rsidRPr="005303BA">
        <w:rPr>
          <w:b/>
          <w:i/>
        </w:rPr>
        <w:t>Ctrl+F</w:t>
      </w:r>
      <w:r w:rsidRPr="005303BA">
        <w:t xml:space="preserve">, select the setting(s) you want </w:t>
      </w:r>
      <w:r w:rsidRPr="005303BA">
        <w:rPr>
          <w:szCs w:val="22"/>
        </w:rPr>
        <w:t xml:space="preserve">in the </w:t>
      </w:r>
      <w:r w:rsidRPr="005303BA">
        <w:rPr>
          <w:b/>
          <w:szCs w:val="22"/>
        </w:rPr>
        <w:t>Search</w:t>
      </w:r>
      <w:r w:rsidRPr="005303BA">
        <w:rPr>
          <w:szCs w:val="22"/>
        </w:rPr>
        <w:t xml:space="preserve"> window and press </w:t>
      </w:r>
      <w:r w:rsidRPr="005303BA">
        <w:rPr>
          <w:b/>
          <w:i/>
          <w:szCs w:val="22"/>
        </w:rPr>
        <w:t>Enter</w:t>
      </w:r>
      <w:r w:rsidRPr="005303BA">
        <w:rPr>
          <w:szCs w:val="22"/>
        </w:rPr>
        <w:t xml:space="preserve">. DGT-OT will search for terms according to the settings. </w:t>
      </w:r>
    </w:p>
    <w:p w:rsidR="00D84674" w:rsidRPr="005303BA" w:rsidRDefault="00D84674" w:rsidP="00D84674">
      <w:pPr>
        <w:tabs>
          <w:tab w:val="left" w:pos="9356"/>
        </w:tabs>
        <w:spacing w:before="100"/>
      </w:pPr>
      <w:r w:rsidRPr="005303BA">
        <w:t xml:space="preserve">You can search — by exact search, keyword search and regular expressions, strings, whole words and lemmas; use the Boolean operators AND, OR and AND+NOT; search by regular expressions, by author/translator, by date — in source or/and target segments in your project (translated and/or untranslated) and/or in the translation memories and/or in glossaries and notes. </w:t>
      </w:r>
    </w:p>
    <w:p w:rsidR="00A501EC" w:rsidRPr="005303BA" w:rsidRDefault="00A501EC" w:rsidP="00A501EC">
      <w:pPr>
        <w:tabs>
          <w:tab w:val="left" w:pos="567"/>
          <w:tab w:val="left" w:pos="852"/>
          <w:tab w:val="left" w:pos="9356"/>
        </w:tabs>
        <w:spacing w:before="100"/>
      </w:pPr>
    </w:p>
    <w:p w:rsidR="00A501EC" w:rsidRPr="005303BA" w:rsidRDefault="00A501EC" w:rsidP="00A501EC">
      <w:pPr>
        <w:tabs>
          <w:tab w:val="left" w:pos="9356"/>
        </w:tabs>
        <w:spacing w:before="100"/>
      </w:pPr>
      <w:r w:rsidRPr="005303BA">
        <w:rPr>
          <w:noProof/>
          <w:lang w:eastAsia="en-GB" w:bidi="ar-SA"/>
        </w:rPr>
        <w:lastRenderedPageBreak/>
        <mc:AlternateContent>
          <mc:Choice Requires="wps">
            <w:drawing>
              <wp:anchor distT="0" distB="0" distL="114300" distR="114300" simplePos="0" relativeHeight="251945984" behindDoc="0" locked="0" layoutInCell="1" allowOverlap="1" wp14:anchorId="0459EB86" wp14:editId="08AD3938">
                <wp:simplePos x="0" y="0"/>
                <wp:positionH relativeFrom="column">
                  <wp:posOffset>3479</wp:posOffset>
                </wp:positionH>
                <wp:positionV relativeFrom="paragraph">
                  <wp:posOffset>1804365</wp:posOffset>
                </wp:positionV>
                <wp:extent cx="6462215" cy="707059"/>
                <wp:effectExtent l="0" t="0" r="15240" b="17145"/>
                <wp:wrapNone/>
                <wp:docPr id="2752" name="Rectangle 2752"/>
                <wp:cNvGraphicFramePr/>
                <a:graphic xmlns:a="http://schemas.openxmlformats.org/drawingml/2006/main">
                  <a:graphicData uri="http://schemas.microsoft.com/office/word/2010/wordprocessingShape">
                    <wps:wsp>
                      <wps:cNvSpPr/>
                      <wps:spPr>
                        <a:xfrm>
                          <a:off x="0" y="0"/>
                          <a:ext cx="6462215" cy="707059"/>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752" o:spid="_x0000_s1026" style="position:absolute;margin-left:.25pt;margin-top:142.1pt;width:508.85pt;height:55.65pt;z-index:25194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" filled="f" strokecolor="#00b050" strokeweight="2pt"/>
            </w:pict>
          </mc:Fallback>
        </mc:AlternateContent>
      </w:r>
      <w:r w:rsidRPr="005303BA">
        <w:rPr>
          <w:noProof/>
          <w:lang w:eastAsia="en-GB" w:bidi="ar-SA"/>
        </w:rPr>
        <w:drawing>
          <wp:inline distT="0" distB="0" distL="0" distR="0" wp14:anchorId="7878BC08" wp14:editId="4AD282EE">
            <wp:extent cx="6409009" cy="2687541"/>
            <wp:effectExtent l="0" t="0" r="0" b="0"/>
            <wp:docPr id="2247" name="Picture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cstate="print">
                      <a:extLst>
                        <a:ext uri="{28A0092B-C50C-407E-A947-70E740481C1C}">
                          <a14:useLocalDpi xmlns:a14="http://schemas.microsoft.com/office/drawing/2010/main" val="0"/>
                        </a:ext>
                      </a:extLst>
                    </a:blip>
                    <a:srcRect/>
                    <a:stretch/>
                  </pic:blipFill>
                  <pic:spPr bwMode="auto">
                    <a:xfrm>
                      <a:off x="0" y="0"/>
                      <a:ext cx="6430806" cy="2696681"/>
                    </a:xfrm>
                    <a:prstGeom prst="rect">
                      <a:avLst/>
                    </a:prstGeom>
                    <a:ln>
                      <a:noFill/>
                    </a:ln>
                    <a:extLst>
                      <a:ext uri="{53640926-AAD7-44D8-BBD7-CCE9431645EC}">
                        <a14:shadowObscured xmlns:a14="http://schemas.microsoft.com/office/drawing/2010/main"/>
                      </a:ext>
                    </a:extLst>
                  </pic:spPr>
                </pic:pic>
              </a:graphicData>
            </a:graphic>
          </wp:inline>
        </w:drawing>
      </w:r>
    </w:p>
    <w:p w:rsidR="00A501EC" w:rsidRPr="005303BA" w:rsidRDefault="00A501EC" w:rsidP="00A501EC">
      <w:pPr>
        <w:tabs>
          <w:tab w:val="left" w:pos="567"/>
          <w:tab w:val="left" w:pos="852"/>
          <w:tab w:val="left" w:pos="9356"/>
        </w:tabs>
        <w:spacing w:before="100"/>
        <w:ind w:left="454" w:hanging="454"/>
        <w:rPr>
          <w:b/>
          <w:i/>
        </w:rPr>
      </w:pPr>
      <w:r w:rsidRPr="005303BA">
        <w:rPr>
          <w:noProof/>
          <w:lang w:eastAsia="en-GB" w:bidi="ar-SA"/>
        </w:rPr>
        <w:drawing>
          <wp:inline distT="0" distB="0" distL="0" distR="0" wp14:anchorId="08F5C067" wp14:editId="56E2DE06">
            <wp:extent cx="6416439" cy="2647784"/>
            <wp:effectExtent l="0" t="0" r="381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6470650" cy="2670155"/>
                    </a:xfrm>
                    <a:prstGeom prst="rect">
                      <a:avLst/>
                    </a:prstGeom>
                    <a:ln>
                      <a:noFill/>
                    </a:ln>
                    <a:extLst>
                      <a:ext uri="{53640926-AAD7-44D8-BBD7-CCE9431645EC}">
                        <a14:shadowObscured xmlns:a14="http://schemas.microsoft.com/office/drawing/2010/main"/>
                      </a:ext>
                    </a:extLst>
                  </pic:spPr>
                </pic:pic>
              </a:graphicData>
            </a:graphic>
          </wp:inline>
        </w:drawing>
      </w:r>
    </w:p>
    <w:p w:rsidR="002D040F" w:rsidRPr="005303BA" w:rsidRDefault="002D040F" w:rsidP="007401E2">
      <w:pPr>
        <w:tabs>
          <w:tab w:val="left" w:pos="9356"/>
        </w:tabs>
        <w:spacing w:before="100"/>
      </w:pPr>
      <w:r w:rsidRPr="005303BA">
        <w:t xml:space="preserve">If you don't need the advanced options, you can hide a part of the Search view (highlighted in green </w:t>
      </w:r>
      <w:r w:rsidR="00D84674" w:rsidRPr="005303BA">
        <w:t>above</w:t>
      </w:r>
      <w:r w:rsidRPr="005303BA">
        <w:t>) to have more space for the results.</w:t>
      </w:r>
    </w:p>
    <w:p w:rsidR="008721E0" w:rsidRPr="005303BA" w:rsidRDefault="008721E0" w:rsidP="007401E2">
      <w:bookmarkStart w:id="90" w:name="_Toc444875250"/>
      <w:bookmarkStart w:id="91" w:name="_Toc444875247"/>
      <w:r w:rsidRPr="005303BA">
        <w:t xml:space="preserve">To go back to the last edited segment (before the filter was activated, for example), in the </w:t>
      </w:r>
      <w:r w:rsidRPr="005303BA">
        <w:rPr>
          <w:b/>
        </w:rPr>
        <w:t>Text Search</w:t>
      </w:r>
      <w:r w:rsidRPr="005303BA">
        <w:t xml:space="preserve"> window, click on </w:t>
      </w:r>
      <w:r w:rsidRPr="005303BA">
        <w:rPr>
          <w:b/>
          <w:i/>
        </w:rPr>
        <w:t>Close</w:t>
      </w:r>
      <w:r w:rsidRPr="005303BA">
        <w:t xml:space="preserve"> and DGT-OT will open that last edited segment in the </w:t>
      </w:r>
      <w:r w:rsidRPr="005303BA">
        <w:rPr>
          <w:b/>
        </w:rPr>
        <w:t>Editor.</w:t>
      </w:r>
      <w:r w:rsidRPr="005303BA">
        <w:t xml:space="preserve"> Check that the option </w:t>
      </w:r>
      <w:r w:rsidRPr="005303BA">
        <w:rPr>
          <w:b/>
          <w:i/>
        </w:rPr>
        <w:t>Back to the initial segment on close</w:t>
      </w:r>
      <w:r w:rsidRPr="005303BA">
        <w:rPr>
          <w:b/>
        </w:rPr>
        <w:t xml:space="preserve"> </w:t>
      </w:r>
      <w:r w:rsidR="00E74988" w:rsidRPr="005303BA">
        <w:t xml:space="preserve">at the bottom of the </w:t>
      </w:r>
      <w:r w:rsidR="00E74988" w:rsidRPr="005303BA">
        <w:rPr>
          <w:b/>
        </w:rPr>
        <w:t>Text Search</w:t>
      </w:r>
      <w:r w:rsidR="00E74988" w:rsidRPr="005303BA">
        <w:t xml:space="preserve"> window </w:t>
      </w:r>
      <w:r w:rsidRPr="005303BA">
        <w:t>is ticked (by default unticked).</w:t>
      </w:r>
    </w:p>
    <w:p w:rsidR="008721E0" w:rsidRPr="005303BA" w:rsidRDefault="008721E0" w:rsidP="007401E2">
      <w:r w:rsidRPr="005303BA">
        <w:t xml:space="preserve">You can also </w:t>
      </w:r>
      <w:r w:rsidRPr="005303BA">
        <w:rPr>
          <w:b/>
          <w:i/>
        </w:rPr>
        <w:t>Auto-Sync with the Editor</w:t>
      </w:r>
      <w:r w:rsidRPr="005303BA">
        <w:t xml:space="preserve"> by clicking on this option at the bottom of the </w:t>
      </w:r>
      <w:r w:rsidRPr="005303BA">
        <w:rPr>
          <w:b/>
        </w:rPr>
        <w:t>Search</w:t>
      </w:r>
      <w:r w:rsidRPr="005303BA">
        <w:t xml:space="preserve"> window. </w:t>
      </w:r>
      <w:r w:rsidR="001B4051" w:rsidRPr="005303BA">
        <w:t xml:space="preserve">Then </w:t>
      </w:r>
      <w:r w:rsidRPr="005303BA">
        <w:t xml:space="preserve">the </w:t>
      </w:r>
      <w:r w:rsidR="001B4051" w:rsidRPr="005303BA">
        <w:t xml:space="preserve">active </w:t>
      </w:r>
      <w:r w:rsidRPr="005303BA">
        <w:t xml:space="preserve">segment in the </w:t>
      </w:r>
      <w:r w:rsidR="004F4A82" w:rsidRPr="005303BA">
        <w:rPr>
          <w:b/>
        </w:rPr>
        <w:t>Search</w:t>
      </w:r>
      <w:r w:rsidR="004F4A82" w:rsidRPr="005303BA">
        <w:t xml:space="preserve"> pane opens automatically in the </w:t>
      </w:r>
      <w:r w:rsidR="004F4A82" w:rsidRPr="005303BA">
        <w:rPr>
          <w:b/>
        </w:rPr>
        <w:t>Editor</w:t>
      </w:r>
      <w:r w:rsidR="004F4A82" w:rsidRPr="005303BA">
        <w:t xml:space="preserve"> </w:t>
      </w:r>
      <w:r w:rsidRPr="005303BA">
        <w:t>(</w:t>
      </w:r>
      <w:r w:rsidR="004F4A82" w:rsidRPr="005303BA">
        <w:t xml:space="preserve">provided it comes </w:t>
      </w:r>
      <w:r w:rsidRPr="005303BA">
        <w:t>from the project memory, of course)</w:t>
      </w:r>
      <w:r w:rsidR="004F4A82" w:rsidRPr="005303BA">
        <w:t>.</w:t>
      </w:r>
      <w:r w:rsidRPr="005303BA">
        <w:t xml:space="preserve"> </w:t>
      </w:r>
      <w:r w:rsidR="004F4A82" w:rsidRPr="005303BA">
        <w:t>The active segment</w:t>
      </w:r>
      <w:r w:rsidRPr="005303BA">
        <w:t xml:space="preserve"> is displayed with a green background (</w:t>
      </w:r>
      <w:r w:rsidR="004F4A82" w:rsidRPr="005303BA">
        <w:t xml:space="preserve">starts with </w:t>
      </w:r>
      <w:r w:rsidRPr="005303BA">
        <w:t>first of the list</w:t>
      </w:r>
      <w:r w:rsidR="004F4A82" w:rsidRPr="005303BA">
        <w:t>;</w:t>
      </w:r>
      <w:r w:rsidRPr="005303BA">
        <w:t xml:space="preserve"> you </w:t>
      </w:r>
      <w:r w:rsidR="004F4A82" w:rsidRPr="005303BA">
        <w:t xml:space="preserve">can </w:t>
      </w:r>
      <w:r w:rsidRPr="005303BA">
        <w:t>click on an</w:t>
      </w:r>
      <w:r w:rsidR="004F4A82" w:rsidRPr="005303BA">
        <w:t xml:space="preserve">y </w:t>
      </w:r>
      <w:r w:rsidRPr="005303BA">
        <w:t xml:space="preserve">other). By default, this option is unticked. </w:t>
      </w:r>
    </w:p>
    <w:p w:rsidR="00E74988" w:rsidRPr="005303BA" w:rsidRDefault="008721E0" w:rsidP="007401E2">
      <w:pPr>
        <w:tabs>
          <w:tab w:val="left" w:pos="9356"/>
        </w:tabs>
      </w:pPr>
      <w:r w:rsidRPr="005303BA">
        <w:t xml:space="preserve">For a number of settings, you can also memorize searches to be reused. You can memorize your searched terms by ticking the box </w:t>
      </w:r>
      <w:r w:rsidRPr="005303BA">
        <w:rPr>
          <w:b/>
          <w:i/>
        </w:rPr>
        <w:t>Memorize</w:t>
      </w:r>
      <w:r w:rsidRPr="005303BA">
        <w:t xml:space="preserve"> in the field you want and selecting if you want to memorize the term/expression only </w:t>
      </w:r>
      <w:r w:rsidRPr="005303BA">
        <w:rPr>
          <w:b/>
          <w:i/>
        </w:rPr>
        <w:t>For the current session</w:t>
      </w:r>
      <w:r w:rsidRPr="005303BA">
        <w:t xml:space="preserve"> (i.e., it will be deleted after you close the project), </w:t>
      </w:r>
      <w:r w:rsidRPr="005303BA">
        <w:rPr>
          <w:b/>
          <w:i/>
        </w:rPr>
        <w:t>For the project</w:t>
      </w:r>
      <w:r w:rsidRPr="005303BA">
        <w:rPr>
          <w:i/>
        </w:rPr>
        <w:t xml:space="preserve"> </w:t>
      </w:r>
      <w:r w:rsidRPr="005303BA">
        <w:t xml:space="preserve">(and thereby having it available for that project no matter how many times you close and reopen it) or </w:t>
      </w:r>
      <w:r w:rsidRPr="005303BA">
        <w:rPr>
          <w:b/>
          <w:i/>
        </w:rPr>
        <w:t>For all the projects</w:t>
      </w:r>
      <w:r w:rsidRPr="005303BA">
        <w:t xml:space="preserve"> you translate using DGT-OT.</w:t>
      </w:r>
      <w:r w:rsidR="00E74988" w:rsidRPr="005303BA">
        <w:t xml:space="preserve"> </w:t>
      </w:r>
    </w:p>
    <w:p w:rsidR="008721E0" w:rsidRPr="005303BA" w:rsidRDefault="008721E0" w:rsidP="007401E2">
      <w:pPr>
        <w:tabs>
          <w:tab w:val="left" w:pos="9356"/>
        </w:tabs>
      </w:pPr>
      <w:r w:rsidRPr="005303BA">
        <w:t xml:space="preserve">This feature is available for the fields: </w:t>
      </w:r>
      <w:r w:rsidRPr="005303BA">
        <w:rPr>
          <w:b/>
          <w:i/>
        </w:rPr>
        <w:t>In Source</w:t>
      </w:r>
      <w:r w:rsidRPr="005303BA">
        <w:t xml:space="preserve">, </w:t>
      </w:r>
      <w:r w:rsidRPr="005303BA">
        <w:rPr>
          <w:b/>
          <w:i/>
        </w:rPr>
        <w:t>In translation</w:t>
      </w:r>
      <w:r w:rsidRPr="005303BA">
        <w:t xml:space="preserve">, </w:t>
      </w:r>
      <w:r w:rsidRPr="005303BA">
        <w:rPr>
          <w:b/>
          <w:i/>
        </w:rPr>
        <w:t>In notes</w:t>
      </w:r>
      <w:r w:rsidRPr="005303BA">
        <w:t xml:space="preserve">, </w:t>
      </w:r>
      <w:r w:rsidRPr="005303BA">
        <w:rPr>
          <w:b/>
          <w:i/>
        </w:rPr>
        <w:t>File or folder name</w:t>
      </w:r>
      <w:r w:rsidRPr="005303BA">
        <w:t xml:space="preserve">, </w:t>
      </w:r>
      <w:r w:rsidRPr="005303BA">
        <w:rPr>
          <w:b/>
          <w:i/>
        </w:rPr>
        <w:t>Author</w:t>
      </w:r>
      <w:r w:rsidRPr="005303BA">
        <w:t xml:space="preserve"> and </w:t>
      </w:r>
      <w:r w:rsidRPr="005303BA">
        <w:rPr>
          <w:b/>
          <w:i/>
        </w:rPr>
        <w:t>Translator</w:t>
      </w:r>
      <w:r w:rsidRPr="005303BA">
        <w:t>.</w:t>
      </w:r>
    </w:p>
    <w:bookmarkEnd w:id="90"/>
    <w:p w:rsidR="008721E0" w:rsidRPr="005303BA" w:rsidRDefault="008721E0" w:rsidP="007401E2">
      <w:pPr>
        <w:pStyle w:val="BodyText"/>
        <w:rPr>
          <w:sz w:val="2"/>
          <w:szCs w:val="2"/>
        </w:rPr>
      </w:pPr>
    </w:p>
    <w:p w:rsidR="00D84674" w:rsidRPr="005303BA" w:rsidRDefault="00D84674">
      <w:pPr>
        <w:spacing w:before="0"/>
        <w:jc w:val="left"/>
        <w:rPr>
          <w:b/>
          <w:i/>
          <w:color w:val="92D050"/>
          <w:sz w:val="26"/>
          <w:szCs w:val="26"/>
          <w14:textOutline w14:w="5270" w14:cap="flat" w14:cmpd="sng" w14:algn="ctr">
            <w14:solidFill>
              <w14:schemeClr w14:val="accent1">
                <w14:shade w14:val="88000"/>
                <w14:satMod w14:val="110000"/>
              </w14:schemeClr>
            </w14:solidFill>
            <w14:prstDash w14:val="solid"/>
            <w14:round/>
          </w14:textOutline>
        </w:rPr>
      </w:pPr>
      <w:r w:rsidRPr="005303BA">
        <w:br w:type="page"/>
      </w:r>
    </w:p>
    <w:p w:rsidR="00D84674" w:rsidRPr="005303BA" w:rsidRDefault="00D84674" w:rsidP="007401E2">
      <w:pPr>
        <w:pStyle w:val="Heading4"/>
        <w:tabs>
          <w:tab w:val="left" w:pos="9356"/>
        </w:tabs>
        <w:rPr>
          <w:sz w:val="8"/>
          <w:szCs w:val="8"/>
        </w:rPr>
      </w:pPr>
    </w:p>
    <w:p w:rsidR="00FB2B5F" w:rsidRPr="005303BA" w:rsidRDefault="004839C9" w:rsidP="007401E2">
      <w:pPr>
        <w:pStyle w:val="Heading4"/>
        <w:tabs>
          <w:tab w:val="left" w:pos="9356"/>
        </w:tabs>
      </w:pPr>
      <w:bookmarkStart w:id="92" w:name="_Toc499734070"/>
      <w:r w:rsidRPr="005303BA">
        <w:t>3.</w:t>
      </w:r>
      <w:r w:rsidR="00955DBD" w:rsidRPr="005303BA">
        <w:t>1</w:t>
      </w:r>
      <w:r w:rsidR="00D355FB" w:rsidRPr="005303BA">
        <w:t>8</w:t>
      </w:r>
      <w:r w:rsidR="00FB2B5F" w:rsidRPr="005303BA">
        <w:t>.</w:t>
      </w:r>
      <w:r w:rsidR="008721E0" w:rsidRPr="005303BA">
        <w:t>1</w:t>
      </w:r>
      <w:r w:rsidR="00FB2B5F" w:rsidRPr="005303BA">
        <w:t>. Search combining Expression and Word modes</w:t>
      </w:r>
      <w:bookmarkEnd w:id="91"/>
      <w:bookmarkEnd w:id="92"/>
    </w:p>
    <w:p w:rsidR="00FB2B5F" w:rsidRPr="005303BA" w:rsidRDefault="00FB2B5F" w:rsidP="007401E2">
      <w:pPr>
        <w:tabs>
          <w:tab w:val="left" w:pos="9356"/>
        </w:tabs>
        <w:spacing w:before="40"/>
      </w:pPr>
      <w:r w:rsidRPr="005303BA">
        <w:t>In DGT</w:t>
      </w:r>
      <w:r w:rsidR="008A3E17" w:rsidRPr="005303BA">
        <w:t>-OT</w:t>
      </w:r>
      <w:r w:rsidRPr="005303BA">
        <w:t xml:space="preserve">, the </w:t>
      </w:r>
      <w:r w:rsidRPr="005303BA">
        <w:rPr>
          <w:b/>
        </w:rPr>
        <w:t>Search</w:t>
      </w:r>
      <w:r w:rsidRPr="005303BA">
        <w:t xml:space="preserve"> feature has been redesigned and improved and you have — besides the </w:t>
      </w:r>
      <w:r w:rsidRPr="005303BA">
        <w:rPr>
          <w:b/>
        </w:rPr>
        <w:t>Expression mode</w:t>
      </w:r>
      <w:r w:rsidRPr="005303BA">
        <w:t xml:space="preserve"> options — the </w:t>
      </w:r>
      <w:r w:rsidRPr="005303BA">
        <w:rPr>
          <w:b/>
        </w:rPr>
        <w:t>Word mode</w:t>
      </w:r>
      <w:r w:rsidRPr="005303BA">
        <w:t xml:space="preserve"> options which you can associate to widen or limit the search results depending on your needs.</w:t>
      </w:r>
    </w:p>
    <w:p w:rsidR="004C370D" w:rsidRPr="005303BA" w:rsidRDefault="004C370D" w:rsidP="007401E2">
      <w:pPr>
        <w:tabs>
          <w:tab w:val="left" w:pos="9356"/>
        </w:tabs>
        <w:spacing w:before="40"/>
      </w:pPr>
      <w:r w:rsidRPr="005303BA">
        <w:t xml:space="preserve">If you are wondering why there are so many </w:t>
      </w:r>
      <w:r w:rsidRPr="005303BA">
        <w:rPr>
          <w:b/>
        </w:rPr>
        <w:t>Search</w:t>
      </w:r>
      <w:r w:rsidRPr="005303BA">
        <w:t xml:space="preserve"> options, let’s look at the examples below</w:t>
      </w:r>
      <w:r w:rsidR="008632E7" w:rsidRPr="005303BA">
        <w:t xml:space="preserve"> — </w:t>
      </w:r>
      <w:r w:rsidRPr="005303BA">
        <w:t>where there is not only a word but also 2 strings of words to be searched</w:t>
      </w:r>
      <w:r w:rsidR="008632E7" w:rsidRPr="005303BA">
        <w:t xml:space="preserve"> — </w:t>
      </w:r>
      <w:r w:rsidRPr="005303BA">
        <w:t>just for you to have an idea of the kind of results you can get</w:t>
      </w:r>
      <w:r w:rsidR="008632E7" w:rsidRPr="005303BA">
        <w:t xml:space="preserve"> — </w:t>
      </w:r>
      <w:r w:rsidRPr="005303BA">
        <w:t xml:space="preserve">and how best to use this feature for each particular case restricting or broadening your search! </w:t>
      </w:r>
    </w:p>
    <w:p w:rsidR="004C370D" w:rsidRPr="005303BA" w:rsidRDefault="004C370D" w:rsidP="007401E2">
      <w:pPr>
        <w:tabs>
          <w:tab w:val="left" w:pos="567"/>
          <w:tab w:val="left" w:pos="852"/>
          <w:tab w:val="left" w:pos="9356"/>
        </w:tabs>
        <w:spacing w:before="240"/>
        <w:jc w:val="center"/>
        <w:rPr>
          <w:b/>
          <w:color w:val="76923C" w:themeColor="accent3" w:themeShade="BF"/>
          <w:sz w:val="28"/>
          <w:szCs w:val="28"/>
        </w:rPr>
      </w:pPr>
      <w:r w:rsidRPr="005303BA">
        <w:rPr>
          <w:b/>
          <w:color w:val="76923C" w:themeColor="accent3" w:themeShade="BF"/>
          <w:sz w:val="28"/>
          <w:szCs w:val="28"/>
        </w:rPr>
        <w:t>SEARCH WITH EXPRESSION MODE “EXACT SEARCH” and THE 3 WORD MODES</w:t>
      </w:r>
    </w:p>
    <w:tbl>
      <w:tblPr>
        <w:tblStyle w:val="MediumGrid3-Accent3"/>
        <w:tblW w:w="9989" w:type="dxa"/>
        <w:tblInd w:w="-176" w:type="dxa"/>
        <w:tblLayout w:type="fixed"/>
        <w:tblLook w:val="04A0" w:firstRow="1" w:lastRow="0" w:firstColumn="1" w:lastColumn="0" w:noHBand="0" w:noVBand="1"/>
      </w:tblPr>
      <w:tblGrid>
        <w:gridCol w:w="1418"/>
        <w:gridCol w:w="1985"/>
        <w:gridCol w:w="709"/>
        <w:gridCol w:w="1842"/>
        <w:gridCol w:w="567"/>
        <w:gridCol w:w="2977"/>
        <w:gridCol w:w="491"/>
      </w:tblGrid>
      <w:tr w:rsidR="004C370D" w:rsidRPr="005303BA" w:rsidTr="007C6BF2">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100"/>
              <w:contextualSpacing/>
              <w:jc w:val="center"/>
              <w:rPr>
                <w:sz w:val="20"/>
                <w:szCs w:val="20"/>
              </w:rPr>
            </w:pPr>
          </w:p>
          <w:p w:rsidR="004C370D" w:rsidRPr="005303BA" w:rsidRDefault="004C370D" w:rsidP="007401E2">
            <w:pPr>
              <w:tabs>
                <w:tab w:val="left" w:pos="567"/>
                <w:tab w:val="left" w:pos="852"/>
                <w:tab w:val="left" w:pos="9356"/>
              </w:tabs>
              <w:spacing w:before="100"/>
              <w:contextualSpacing/>
              <w:jc w:val="center"/>
              <w:rPr>
                <w:sz w:val="20"/>
                <w:szCs w:val="20"/>
              </w:rPr>
            </w:pPr>
            <w:r w:rsidRPr="005303BA">
              <w:rPr>
                <w:sz w:val="20"/>
                <w:szCs w:val="20"/>
              </w:rPr>
              <w:t>TERM</w:t>
            </w:r>
          </w:p>
        </w:tc>
        <w:tc>
          <w:tcPr>
            <w:tcW w:w="2694" w:type="dxa"/>
            <w:gridSpan w:val="2"/>
            <w:hideMark/>
          </w:tcPr>
          <w:p w:rsidR="004C370D" w:rsidRPr="005303BA" w:rsidRDefault="004C370D" w:rsidP="007401E2">
            <w:pPr>
              <w:tabs>
                <w:tab w:val="left" w:pos="567"/>
                <w:tab w:val="left" w:pos="852"/>
                <w:tab w:val="left" w:pos="9356"/>
              </w:tabs>
              <w:spacing w:before="10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p>
          <w:p w:rsidR="004C370D" w:rsidRPr="005303BA" w:rsidRDefault="004C370D" w:rsidP="007401E2">
            <w:pPr>
              <w:tabs>
                <w:tab w:val="left" w:pos="567"/>
                <w:tab w:val="left" w:pos="852"/>
                <w:tab w:val="left" w:pos="9356"/>
              </w:tabs>
              <w:spacing w:before="10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r w:rsidRPr="005303BA">
              <w:rPr>
                <w:sz w:val="20"/>
                <w:szCs w:val="20"/>
              </w:rPr>
              <w:t>EXACT SEARCH + STRING</w:t>
            </w:r>
          </w:p>
        </w:tc>
        <w:tc>
          <w:tcPr>
            <w:tcW w:w="2409" w:type="dxa"/>
            <w:gridSpan w:val="2"/>
            <w:hideMark/>
          </w:tcPr>
          <w:p w:rsidR="004C370D" w:rsidRPr="005303BA" w:rsidRDefault="004C370D" w:rsidP="007401E2">
            <w:pPr>
              <w:tabs>
                <w:tab w:val="left" w:pos="567"/>
                <w:tab w:val="left" w:pos="852"/>
                <w:tab w:val="left" w:pos="9356"/>
              </w:tabs>
              <w:spacing w:before="10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p>
          <w:p w:rsidR="004C370D" w:rsidRPr="005303BA" w:rsidRDefault="004C370D" w:rsidP="007401E2">
            <w:pPr>
              <w:tabs>
                <w:tab w:val="left" w:pos="567"/>
                <w:tab w:val="left" w:pos="852"/>
                <w:tab w:val="left" w:pos="9356"/>
              </w:tabs>
              <w:spacing w:before="10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r w:rsidRPr="005303BA">
              <w:rPr>
                <w:sz w:val="20"/>
                <w:szCs w:val="20"/>
              </w:rPr>
              <w:t xml:space="preserve">EXACT SEARCH + </w:t>
            </w:r>
            <w:r w:rsidRPr="005303BA">
              <w:rPr>
                <w:sz w:val="20"/>
                <w:szCs w:val="20"/>
              </w:rPr>
              <w:br/>
              <w:t>WHOLE WORDS</w:t>
            </w:r>
          </w:p>
        </w:tc>
        <w:tc>
          <w:tcPr>
            <w:tcW w:w="3468" w:type="dxa"/>
            <w:gridSpan w:val="2"/>
            <w:hideMark/>
          </w:tcPr>
          <w:p w:rsidR="004C370D" w:rsidRPr="005303BA" w:rsidRDefault="004C370D" w:rsidP="007401E2">
            <w:pPr>
              <w:tabs>
                <w:tab w:val="left" w:pos="567"/>
                <w:tab w:val="left" w:pos="852"/>
                <w:tab w:val="left" w:pos="9356"/>
              </w:tabs>
              <w:spacing w:before="10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p>
          <w:p w:rsidR="004C370D" w:rsidRPr="005303BA" w:rsidRDefault="004C370D" w:rsidP="007401E2">
            <w:pPr>
              <w:tabs>
                <w:tab w:val="left" w:pos="567"/>
                <w:tab w:val="left" w:pos="852"/>
                <w:tab w:val="left" w:pos="9356"/>
              </w:tabs>
              <w:spacing w:before="10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r w:rsidRPr="005303BA">
              <w:rPr>
                <w:sz w:val="20"/>
                <w:szCs w:val="20"/>
              </w:rPr>
              <w:t>EXACT SEARCH + LEMMAS</w:t>
            </w:r>
          </w:p>
        </w:tc>
      </w:tr>
      <w:tr w:rsidR="004C370D" w:rsidRPr="005303BA" w:rsidTr="007C6BF2">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100"/>
              <w:contextualSpacing/>
              <w:jc w:val="center"/>
              <w:rPr>
                <w:b w:val="0"/>
                <w:sz w:val="20"/>
                <w:szCs w:val="20"/>
              </w:rPr>
            </w:pPr>
          </w:p>
        </w:tc>
        <w:tc>
          <w:tcPr>
            <w:tcW w:w="1985" w:type="dxa"/>
            <w:hideMark/>
          </w:tcPr>
          <w:p w:rsidR="004C370D" w:rsidRPr="005303BA" w:rsidRDefault="004C370D" w:rsidP="007401E2">
            <w:pPr>
              <w:tabs>
                <w:tab w:val="left" w:pos="567"/>
                <w:tab w:val="left" w:pos="852"/>
                <w:tab w:val="left" w:pos="9356"/>
              </w:tabs>
              <w:spacing w:before="10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Results</w:t>
            </w:r>
          </w:p>
        </w:tc>
        <w:tc>
          <w:tcPr>
            <w:tcW w:w="709" w:type="dxa"/>
            <w:hideMark/>
          </w:tcPr>
          <w:p w:rsidR="004C370D" w:rsidRPr="005303BA" w:rsidRDefault="004C370D" w:rsidP="007401E2">
            <w:pPr>
              <w:tabs>
                <w:tab w:val="left" w:pos="567"/>
                <w:tab w:val="left" w:pos="852"/>
                <w:tab w:val="left" w:pos="9356"/>
              </w:tabs>
              <w:spacing w:before="10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No.</w:t>
            </w:r>
          </w:p>
        </w:tc>
        <w:tc>
          <w:tcPr>
            <w:tcW w:w="1842" w:type="dxa"/>
            <w:hideMark/>
          </w:tcPr>
          <w:p w:rsidR="004C370D" w:rsidRPr="005303BA" w:rsidRDefault="004C370D" w:rsidP="007401E2">
            <w:pPr>
              <w:tabs>
                <w:tab w:val="left" w:pos="567"/>
                <w:tab w:val="left" w:pos="852"/>
                <w:tab w:val="left" w:pos="9356"/>
              </w:tabs>
              <w:spacing w:before="10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Results</w:t>
            </w:r>
          </w:p>
        </w:tc>
        <w:tc>
          <w:tcPr>
            <w:tcW w:w="567" w:type="dxa"/>
            <w:hideMark/>
          </w:tcPr>
          <w:p w:rsidR="004C370D" w:rsidRPr="005303BA" w:rsidRDefault="004C370D" w:rsidP="007401E2">
            <w:pPr>
              <w:tabs>
                <w:tab w:val="left" w:pos="567"/>
                <w:tab w:val="left" w:pos="852"/>
                <w:tab w:val="left" w:pos="9356"/>
              </w:tabs>
              <w:spacing w:before="10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No.</w:t>
            </w:r>
          </w:p>
        </w:tc>
        <w:tc>
          <w:tcPr>
            <w:tcW w:w="2977" w:type="dxa"/>
            <w:hideMark/>
          </w:tcPr>
          <w:p w:rsidR="004C370D" w:rsidRPr="005303BA" w:rsidRDefault="004C370D" w:rsidP="007401E2">
            <w:pPr>
              <w:tabs>
                <w:tab w:val="left" w:pos="567"/>
                <w:tab w:val="left" w:pos="852"/>
                <w:tab w:val="left" w:pos="9356"/>
              </w:tabs>
              <w:spacing w:before="10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Results</w:t>
            </w:r>
          </w:p>
        </w:tc>
        <w:tc>
          <w:tcPr>
            <w:tcW w:w="491" w:type="dxa"/>
            <w:hideMark/>
          </w:tcPr>
          <w:p w:rsidR="004C370D" w:rsidRPr="005303BA" w:rsidRDefault="004C370D" w:rsidP="007401E2">
            <w:pPr>
              <w:tabs>
                <w:tab w:val="left" w:pos="567"/>
                <w:tab w:val="left" w:pos="852"/>
                <w:tab w:val="left" w:pos="9356"/>
              </w:tabs>
              <w:spacing w:before="10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No</w:t>
            </w:r>
          </w:p>
        </w:tc>
      </w:tr>
      <w:tr w:rsidR="004C370D" w:rsidRPr="005303BA" w:rsidTr="007C6BF2">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0"/>
              <w:jc w:val="left"/>
              <w:rPr>
                <w:sz w:val="18"/>
                <w:szCs w:val="18"/>
              </w:rPr>
            </w:pPr>
            <w:r w:rsidRPr="005303BA">
              <w:rPr>
                <w:sz w:val="18"/>
                <w:szCs w:val="18"/>
              </w:rPr>
              <w:t>withdrawal</w:t>
            </w:r>
          </w:p>
        </w:tc>
        <w:tc>
          <w:tcPr>
            <w:tcW w:w="1985"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withdrawal</w:t>
            </w:r>
            <w:r w:rsidRPr="005303BA">
              <w:rPr>
                <w:sz w:val="18"/>
                <w:szCs w:val="18"/>
              </w:rPr>
              <w:br/>
              <w:t>2. Withdrawals</w:t>
            </w:r>
          </w:p>
        </w:tc>
        <w:tc>
          <w:tcPr>
            <w:tcW w:w="709"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102</w:t>
            </w:r>
          </w:p>
        </w:tc>
        <w:tc>
          <w:tcPr>
            <w:tcW w:w="1842"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withdrawal</w:t>
            </w:r>
          </w:p>
        </w:tc>
        <w:tc>
          <w:tcPr>
            <w:tcW w:w="56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88</w:t>
            </w:r>
          </w:p>
        </w:tc>
        <w:tc>
          <w:tcPr>
            <w:tcW w:w="297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withdrawal</w:t>
            </w:r>
            <w:r w:rsidRPr="005303BA">
              <w:rPr>
                <w:sz w:val="18"/>
                <w:szCs w:val="18"/>
              </w:rPr>
              <w:br/>
              <w:t>2. withdrawals</w:t>
            </w:r>
            <w:r w:rsidRPr="005303BA">
              <w:rPr>
                <w:sz w:val="18"/>
                <w:szCs w:val="18"/>
              </w:rPr>
              <w:br/>
              <w:t>3. withdraw</w:t>
            </w:r>
            <w:r w:rsidRPr="005303BA">
              <w:rPr>
                <w:sz w:val="18"/>
                <w:szCs w:val="18"/>
              </w:rPr>
              <w:br/>
              <w:t>4. withdrawing</w:t>
            </w:r>
          </w:p>
        </w:tc>
        <w:tc>
          <w:tcPr>
            <w:tcW w:w="491"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192</w:t>
            </w:r>
          </w:p>
        </w:tc>
      </w:tr>
      <w:tr w:rsidR="004C370D" w:rsidRPr="005303BA" w:rsidTr="007C6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0"/>
              <w:jc w:val="left"/>
              <w:rPr>
                <w:sz w:val="18"/>
                <w:szCs w:val="18"/>
              </w:rPr>
            </w:pPr>
            <w:r w:rsidRPr="005303BA">
              <w:rPr>
                <w:sz w:val="18"/>
                <w:szCs w:val="18"/>
              </w:rPr>
              <w:t>arbitration panel ruling</w:t>
            </w:r>
          </w:p>
        </w:tc>
        <w:tc>
          <w:tcPr>
            <w:tcW w:w="1985"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1. arbitration panel rulings</w:t>
            </w:r>
            <w:r w:rsidRPr="005303BA">
              <w:rPr>
                <w:sz w:val="18"/>
                <w:szCs w:val="18"/>
              </w:rPr>
              <w:br/>
              <w:t>2. arbitration panel ruling</w:t>
            </w:r>
          </w:p>
        </w:tc>
        <w:tc>
          <w:tcPr>
            <w:tcW w:w="709"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187</w:t>
            </w:r>
          </w:p>
        </w:tc>
        <w:tc>
          <w:tcPr>
            <w:tcW w:w="1842"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1. arbitration panel ruling</w:t>
            </w:r>
          </w:p>
        </w:tc>
        <w:tc>
          <w:tcPr>
            <w:tcW w:w="567"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179</w:t>
            </w:r>
          </w:p>
        </w:tc>
        <w:tc>
          <w:tcPr>
            <w:tcW w:w="2977"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1. arbitration panel ruling</w:t>
            </w:r>
            <w:r w:rsidRPr="005303BA">
              <w:rPr>
                <w:sz w:val="18"/>
                <w:szCs w:val="18"/>
              </w:rPr>
              <w:br/>
              <w:t>2. arbitration panel rulings</w:t>
            </w:r>
            <w:r w:rsidRPr="005303BA">
              <w:rPr>
                <w:sz w:val="18"/>
                <w:szCs w:val="18"/>
              </w:rPr>
              <w:br/>
              <w:t>3. arbitration panel to rule</w:t>
            </w:r>
            <w:r w:rsidRPr="005303BA">
              <w:rPr>
                <w:sz w:val="18"/>
                <w:szCs w:val="18"/>
              </w:rPr>
              <w:br/>
              <w:t>4. arbitration panel rules</w:t>
            </w:r>
          </w:p>
        </w:tc>
        <w:tc>
          <w:tcPr>
            <w:tcW w:w="491"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250</w:t>
            </w:r>
          </w:p>
        </w:tc>
      </w:tr>
      <w:tr w:rsidR="004C370D" w:rsidRPr="005303BA" w:rsidTr="007C6BF2">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0"/>
              <w:jc w:val="left"/>
              <w:rPr>
                <w:sz w:val="18"/>
                <w:szCs w:val="18"/>
              </w:rPr>
            </w:pPr>
            <w:r w:rsidRPr="005303BA">
              <w:rPr>
                <w:sz w:val="18"/>
                <w:szCs w:val="18"/>
              </w:rPr>
              <w:t xml:space="preserve">equal treatment </w:t>
            </w:r>
          </w:p>
        </w:tc>
        <w:tc>
          <w:tcPr>
            <w:tcW w:w="1985"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equal treatment</w:t>
            </w:r>
            <w:r w:rsidRPr="005303BA">
              <w:rPr>
                <w:sz w:val="18"/>
                <w:szCs w:val="18"/>
              </w:rPr>
              <w:br/>
              <w:t>2. unequal treatment</w:t>
            </w:r>
          </w:p>
        </w:tc>
        <w:tc>
          <w:tcPr>
            <w:tcW w:w="709"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48</w:t>
            </w:r>
          </w:p>
        </w:tc>
        <w:tc>
          <w:tcPr>
            <w:tcW w:w="1842"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equal treatment</w:t>
            </w:r>
          </w:p>
        </w:tc>
        <w:tc>
          <w:tcPr>
            <w:tcW w:w="56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45</w:t>
            </w:r>
          </w:p>
        </w:tc>
        <w:tc>
          <w:tcPr>
            <w:tcW w:w="297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equal treatment</w:t>
            </w:r>
          </w:p>
        </w:tc>
        <w:tc>
          <w:tcPr>
            <w:tcW w:w="491"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45</w:t>
            </w:r>
          </w:p>
        </w:tc>
      </w:tr>
    </w:tbl>
    <w:p w:rsidR="004C370D" w:rsidRPr="005303BA" w:rsidRDefault="004C370D" w:rsidP="007401E2">
      <w:pPr>
        <w:tabs>
          <w:tab w:val="left" w:pos="567"/>
          <w:tab w:val="left" w:pos="852"/>
          <w:tab w:val="left" w:pos="9356"/>
        </w:tabs>
        <w:spacing w:before="100"/>
        <w:rPr>
          <w:sz w:val="2"/>
          <w:szCs w:val="2"/>
        </w:rPr>
      </w:pPr>
    </w:p>
    <w:p w:rsidR="004C370D" w:rsidRPr="005303BA" w:rsidRDefault="004C370D" w:rsidP="007401E2">
      <w:pPr>
        <w:tabs>
          <w:tab w:val="left" w:pos="567"/>
          <w:tab w:val="left" w:pos="852"/>
          <w:tab w:val="left" w:pos="9356"/>
        </w:tabs>
        <w:spacing w:before="100"/>
        <w:jc w:val="center"/>
        <w:rPr>
          <w:b/>
          <w:color w:val="76923C" w:themeColor="accent3" w:themeShade="BF"/>
          <w:sz w:val="28"/>
          <w:szCs w:val="28"/>
        </w:rPr>
      </w:pPr>
      <w:r w:rsidRPr="005303BA">
        <w:rPr>
          <w:b/>
          <w:color w:val="76923C" w:themeColor="accent3" w:themeShade="BF"/>
          <w:sz w:val="28"/>
          <w:szCs w:val="28"/>
        </w:rPr>
        <w:t>SEARCH WITH EXPRESSION MODE “KEYWORD SEARCH” and THE 3 WORD MODES</w:t>
      </w:r>
    </w:p>
    <w:tbl>
      <w:tblPr>
        <w:tblStyle w:val="MediumGrid3-Accent3"/>
        <w:tblW w:w="10065" w:type="dxa"/>
        <w:tblInd w:w="-176" w:type="dxa"/>
        <w:tblLayout w:type="fixed"/>
        <w:tblLook w:val="04A0" w:firstRow="1" w:lastRow="0" w:firstColumn="1" w:lastColumn="0" w:noHBand="0" w:noVBand="1"/>
      </w:tblPr>
      <w:tblGrid>
        <w:gridCol w:w="1418"/>
        <w:gridCol w:w="1985"/>
        <w:gridCol w:w="567"/>
        <w:gridCol w:w="1984"/>
        <w:gridCol w:w="567"/>
        <w:gridCol w:w="2977"/>
        <w:gridCol w:w="567"/>
      </w:tblGrid>
      <w:tr w:rsidR="004C370D" w:rsidRPr="005303BA" w:rsidTr="007C6BF2">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0"/>
              <w:contextualSpacing/>
              <w:jc w:val="center"/>
              <w:rPr>
                <w:sz w:val="20"/>
                <w:szCs w:val="20"/>
              </w:rPr>
            </w:pPr>
          </w:p>
          <w:p w:rsidR="004C370D" w:rsidRPr="005303BA" w:rsidRDefault="004C370D" w:rsidP="007401E2">
            <w:pPr>
              <w:tabs>
                <w:tab w:val="left" w:pos="567"/>
                <w:tab w:val="left" w:pos="852"/>
                <w:tab w:val="left" w:pos="9356"/>
              </w:tabs>
              <w:spacing w:before="0"/>
              <w:contextualSpacing/>
              <w:jc w:val="center"/>
              <w:rPr>
                <w:sz w:val="20"/>
                <w:szCs w:val="20"/>
              </w:rPr>
            </w:pPr>
            <w:r w:rsidRPr="005303BA">
              <w:rPr>
                <w:sz w:val="20"/>
                <w:szCs w:val="20"/>
              </w:rPr>
              <w:t>TERM</w:t>
            </w:r>
          </w:p>
        </w:tc>
        <w:tc>
          <w:tcPr>
            <w:tcW w:w="2552" w:type="dxa"/>
            <w:gridSpan w:val="2"/>
            <w:hideMark/>
          </w:tcPr>
          <w:p w:rsidR="004C370D" w:rsidRPr="005303BA" w:rsidRDefault="004C370D" w:rsidP="007401E2">
            <w:pPr>
              <w:tabs>
                <w:tab w:val="left" w:pos="567"/>
                <w:tab w:val="left" w:pos="852"/>
                <w:tab w:val="left" w:pos="9356"/>
              </w:tabs>
              <w:spacing w:before="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p>
          <w:p w:rsidR="004C370D" w:rsidRPr="005303BA" w:rsidRDefault="004C370D" w:rsidP="007401E2">
            <w:pPr>
              <w:tabs>
                <w:tab w:val="left" w:pos="567"/>
                <w:tab w:val="left" w:pos="852"/>
                <w:tab w:val="left" w:pos="9356"/>
              </w:tabs>
              <w:spacing w:before="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r w:rsidRPr="005303BA">
              <w:rPr>
                <w:sz w:val="20"/>
                <w:szCs w:val="20"/>
              </w:rPr>
              <w:t>KEYWORD SEARCH + STRINGS</w:t>
            </w:r>
          </w:p>
        </w:tc>
        <w:tc>
          <w:tcPr>
            <w:tcW w:w="2551" w:type="dxa"/>
            <w:gridSpan w:val="2"/>
            <w:hideMark/>
          </w:tcPr>
          <w:p w:rsidR="004C370D" w:rsidRPr="005303BA" w:rsidRDefault="004C370D" w:rsidP="007401E2">
            <w:pPr>
              <w:tabs>
                <w:tab w:val="left" w:pos="567"/>
                <w:tab w:val="left" w:pos="852"/>
                <w:tab w:val="left" w:pos="9356"/>
              </w:tabs>
              <w:spacing w:before="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p>
          <w:p w:rsidR="004C370D" w:rsidRPr="005303BA" w:rsidRDefault="004C370D" w:rsidP="007401E2">
            <w:pPr>
              <w:tabs>
                <w:tab w:val="left" w:pos="567"/>
                <w:tab w:val="left" w:pos="852"/>
                <w:tab w:val="left" w:pos="9356"/>
              </w:tabs>
              <w:spacing w:before="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r w:rsidRPr="005303BA">
              <w:rPr>
                <w:sz w:val="20"/>
                <w:szCs w:val="20"/>
              </w:rPr>
              <w:t>KEYWORD SEARCH + WHOLE WORDS</w:t>
            </w:r>
          </w:p>
        </w:tc>
        <w:tc>
          <w:tcPr>
            <w:tcW w:w="3544" w:type="dxa"/>
            <w:gridSpan w:val="2"/>
            <w:hideMark/>
          </w:tcPr>
          <w:p w:rsidR="004C370D" w:rsidRPr="005303BA" w:rsidRDefault="004C370D" w:rsidP="007401E2">
            <w:pPr>
              <w:tabs>
                <w:tab w:val="left" w:pos="567"/>
                <w:tab w:val="left" w:pos="852"/>
                <w:tab w:val="left" w:pos="9356"/>
              </w:tabs>
              <w:spacing w:before="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p>
          <w:p w:rsidR="004C370D" w:rsidRPr="005303BA" w:rsidRDefault="004C370D" w:rsidP="007401E2">
            <w:pPr>
              <w:tabs>
                <w:tab w:val="left" w:pos="567"/>
                <w:tab w:val="left" w:pos="852"/>
                <w:tab w:val="left" w:pos="9356"/>
              </w:tabs>
              <w:spacing w:before="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r w:rsidRPr="005303BA">
              <w:rPr>
                <w:sz w:val="20"/>
                <w:szCs w:val="20"/>
              </w:rPr>
              <w:t>KEYWORD SEARCH + LEMMAS</w:t>
            </w:r>
          </w:p>
        </w:tc>
      </w:tr>
      <w:tr w:rsidR="004C370D" w:rsidRPr="005303BA" w:rsidTr="007C6BF2">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0"/>
              <w:contextualSpacing/>
              <w:jc w:val="center"/>
              <w:rPr>
                <w:b w:val="0"/>
                <w:sz w:val="20"/>
                <w:szCs w:val="20"/>
              </w:rPr>
            </w:pPr>
          </w:p>
        </w:tc>
        <w:tc>
          <w:tcPr>
            <w:tcW w:w="1985" w:type="dxa"/>
            <w:hideMark/>
          </w:tcPr>
          <w:p w:rsidR="004C370D" w:rsidRPr="005303BA" w:rsidRDefault="004C370D" w:rsidP="007401E2">
            <w:pPr>
              <w:tabs>
                <w:tab w:val="left" w:pos="567"/>
                <w:tab w:val="left" w:pos="852"/>
                <w:tab w:val="left" w:pos="9356"/>
              </w:tabs>
              <w:spacing w:before="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Results</w:t>
            </w:r>
          </w:p>
        </w:tc>
        <w:tc>
          <w:tcPr>
            <w:tcW w:w="567" w:type="dxa"/>
            <w:hideMark/>
          </w:tcPr>
          <w:p w:rsidR="004C370D" w:rsidRPr="005303BA" w:rsidRDefault="004C370D" w:rsidP="007401E2">
            <w:pPr>
              <w:tabs>
                <w:tab w:val="left" w:pos="567"/>
                <w:tab w:val="left" w:pos="852"/>
                <w:tab w:val="left" w:pos="9356"/>
              </w:tabs>
              <w:spacing w:before="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No</w:t>
            </w:r>
          </w:p>
        </w:tc>
        <w:tc>
          <w:tcPr>
            <w:tcW w:w="1984" w:type="dxa"/>
            <w:hideMark/>
          </w:tcPr>
          <w:p w:rsidR="004C370D" w:rsidRPr="005303BA" w:rsidRDefault="004C370D" w:rsidP="007401E2">
            <w:pPr>
              <w:tabs>
                <w:tab w:val="left" w:pos="567"/>
                <w:tab w:val="left" w:pos="852"/>
                <w:tab w:val="left" w:pos="9356"/>
              </w:tabs>
              <w:spacing w:before="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Results</w:t>
            </w:r>
          </w:p>
        </w:tc>
        <w:tc>
          <w:tcPr>
            <w:tcW w:w="567" w:type="dxa"/>
            <w:hideMark/>
          </w:tcPr>
          <w:p w:rsidR="004C370D" w:rsidRPr="005303BA" w:rsidRDefault="004C370D" w:rsidP="007401E2">
            <w:pPr>
              <w:tabs>
                <w:tab w:val="left" w:pos="567"/>
                <w:tab w:val="left" w:pos="852"/>
                <w:tab w:val="left" w:pos="9356"/>
              </w:tabs>
              <w:spacing w:before="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No</w:t>
            </w:r>
          </w:p>
        </w:tc>
        <w:tc>
          <w:tcPr>
            <w:tcW w:w="2977" w:type="dxa"/>
            <w:hideMark/>
          </w:tcPr>
          <w:p w:rsidR="004C370D" w:rsidRPr="005303BA" w:rsidRDefault="004C370D" w:rsidP="007401E2">
            <w:pPr>
              <w:tabs>
                <w:tab w:val="left" w:pos="567"/>
                <w:tab w:val="left" w:pos="852"/>
                <w:tab w:val="left" w:pos="9356"/>
              </w:tabs>
              <w:spacing w:before="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Results</w:t>
            </w:r>
          </w:p>
        </w:tc>
        <w:tc>
          <w:tcPr>
            <w:tcW w:w="567" w:type="dxa"/>
            <w:hideMark/>
          </w:tcPr>
          <w:p w:rsidR="004C370D" w:rsidRPr="005303BA" w:rsidRDefault="004C370D" w:rsidP="007401E2">
            <w:pPr>
              <w:tabs>
                <w:tab w:val="left" w:pos="567"/>
                <w:tab w:val="left" w:pos="852"/>
                <w:tab w:val="left" w:pos="9356"/>
              </w:tabs>
              <w:spacing w:before="0"/>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5303BA">
              <w:rPr>
                <w:b/>
                <w:sz w:val="20"/>
                <w:szCs w:val="20"/>
              </w:rPr>
              <w:t>No.</w:t>
            </w:r>
          </w:p>
        </w:tc>
      </w:tr>
      <w:tr w:rsidR="004C370D" w:rsidRPr="005303BA" w:rsidTr="007C6BF2">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0"/>
              <w:jc w:val="left"/>
              <w:rPr>
                <w:sz w:val="18"/>
                <w:szCs w:val="18"/>
              </w:rPr>
            </w:pPr>
            <w:r w:rsidRPr="005303BA">
              <w:rPr>
                <w:sz w:val="18"/>
                <w:szCs w:val="18"/>
              </w:rPr>
              <w:t>Withdrawal</w:t>
            </w:r>
          </w:p>
        </w:tc>
        <w:tc>
          <w:tcPr>
            <w:tcW w:w="1985"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withdrawal</w:t>
            </w:r>
            <w:r w:rsidRPr="005303BA">
              <w:rPr>
                <w:sz w:val="18"/>
                <w:szCs w:val="18"/>
              </w:rPr>
              <w:br/>
              <w:t>2. Withdrawals</w:t>
            </w:r>
          </w:p>
        </w:tc>
        <w:tc>
          <w:tcPr>
            <w:tcW w:w="56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102</w:t>
            </w:r>
          </w:p>
        </w:tc>
        <w:tc>
          <w:tcPr>
            <w:tcW w:w="1984"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withdrawal</w:t>
            </w:r>
          </w:p>
        </w:tc>
        <w:tc>
          <w:tcPr>
            <w:tcW w:w="56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88</w:t>
            </w:r>
          </w:p>
        </w:tc>
        <w:tc>
          <w:tcPr>
            <w:tcW w:w="297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withdrawal</w:t>
            </w:r>
            <w:r w:rsidRPr="005303BA">
              <w:rPr>
                <w:sz w:val="18"/>
                <w:szCs w:val="18"/>
              </w:rPr>
              <w:br/>
              <w:t>2. withdrawals</w:t>
            </w:r>
            <w:r w:rsidRPr="005303BA">
              <w:rPr>
                <w:sz w:val="18"/>
                <w:szCs w:val="18"/>
              </w:rPr>
              <w:br/>
              <w:t>3. withdraw</w:t>
            </w:r>
            <w:r w:rsidRPr="005303BA">
              <w:rPr>
                <w:sz w:val="18"/>
                <w:szCs w:val="18"/>
              </w:rPr>
              <w:br/>
              <w:t>4. withdrawing</w:t>
            </w:r>
          </w:p>
        </w:tc>
        <w:tc>
          <w:tcPr>
            <w:tcW w:w="56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192</w:t>
            </w:r>
          </w:p>
        </w:tc>
      </w:tr>
      <w:tr w:rsidR="004C370D" w:rsidRPr="005303BA" w:rsidTr="007C6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0"/>
              <w:jc w:val="left"/>
              <w:rPr>
                <w:sz w:val="18"/>
                <w:szCs w:val="18"/>
              </w:rPr>
            </w:pPr>
            <w:r w:rsidRPr="005303BA">
              <w:rPr>
                <w:sz w:val="18"/>
                <w:szCs w:val="18"/>
              </w:rPr>
              <w:t>arbitration panel ruling</w:t>
            </w:r>
          </w:p>
        </w:tc>
        <w:tc>
          <w:tcPr>
            <w:tcW w:w="1985"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1. arbitration panel ruling</w:t>
            </w:r>
            <w:r w:rsidRPr="005303BA">
              <w:rPr>
                <w:sz w:val="18"/>
                <w:szCs w:val="18"/>
              </w:rPr>
              <w:br/>
              <w:t>2. arbitration panel rulings</w:t>
            </w:r>
            <w:r w:rsidRPr="005303BA">
              <w:rPr>
                <w:sz w:val="18"/>
                <w:szCs w:val="18"/>
              </w:rPr>
              <w:br/>
              <w:t>3. arbitration panel to rule</w:t>
            </w:r>
            <w:r w:rsidRPr="005303BA">
              <w:rPr>
                <w:sz w:val="18"/>
                <w:szCs w:val="18"/>
              </w:rPr>
              <w:br/>
              <w:t>4. arbitration panel rules</w:t>
            </w:r>
            <w:r w:rsidRPr="005303BA">
              <w:rPr>
                <w:sz w:val="18"/>
                <w:szCs w:val="18"/>
              </w:rPr>
              <w:br/>
              <w:t>5. rulings of the arbitration</w:t>
            </w:r>
            <w:r w:rsidRPr="005303BA">
              <w:rPr>
                <w:sz w:val="18"/>
                <w:szCs w:val="18"/>
              </w:rPr>
              <w:br/>
              <w:t xml:space="preserve">    panel</w:t>
            </w:r>
            <w:r w:rsidRPr="005303BA">
              <w:rPr>
                <w:sz w:val="18"/>
                <w:szCs w:val="18"/>
              </w:rPr>
              <w:br/>
              <w:t>6. arbitration panel</w:t>
            </w:r>
            <w:r w:rsidRPr="005303BA">
              <w:rPr>
                <w:sz w:val="18"/>
                <w:szCs w:val="18"/>
              </w:rPr>
              <w:br/>
              <w:t xml:space="preserve">   decisions and rulings</w:t>
            </w:r>
          </w:p>
        </w:tc>
        <w:tc>
          <w:tcPr>
            <w:tcW w:w="567"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419</w:t>
            </w:r>
          </w:p>
        </w:tc>
        <w:tc>
          <w:tcPr>
            <w:tcW w:w="1984"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1. arbitration panel ruling</w:t>
            </w:r>
            <w:r w:rsidRPr="005303BA">
              <w:rPr>
                <w:sz w:val="18"/>
                <w:szCs w:val="18"/>
              </w:rPr>
              <w:br/>
              <w:t>2. arbitration panel ...ruling</w:t>
            </w:r>
            <w:r w:rsidRPr="005303BA">
              <w:rPr>
                <w:sz w:val="18"/>
                <w:szCs w:val="18"/>
              </w:rPr>
              <w:br/>
              <w:t xml:space="preserve">3. ruling of the arbitration </w:t>
            </w:r>
            <w:r w:rsidRPr="005303BA">
              <w:rPr>
                <w:sz w:val="18"/>
                <w:szCs w:val="18"/>
              </w:rPr>
              <w:br/>
              <w:t xml:space="preserve">   panel</w:t>
            </w:r>
          </w:p>
        </w:tc>
        <w:tc>
          <w:tcPr>
            <w:tcW w:w="567"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378</w:t>
            </w:r>
          </w:p>
        </w:tc>
        <w:tc>
          <w:tcPr>
            <w:tcW w:w="2977"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1. arbitration panel ruling</w:t>
            </w:r>
            <w:r w:rsidRPr="005303BA">
              <w:rPr>
                <w:sz w:val="18"/>
                <w:szCs w:val="18"/>
              </w:rPr>
              <w:br/>
              <w:t>2. arbitration panel rulings</w:t>
            </w:r>
            <w:r w:rsidRPr="005303BA">
              <w:rPr>
                <w:sz w:val="18"/>
                <w:szCs w:val="18"/>
              </w:rPr>
              <w:br/>
              <w:t>3. arbitration panel to rule</w:t>
            </w:r>
            <w:r w:rsidRPr="005303BA">
              <w:rPr>
                <w:sz w:val="18"/>
                <w:szCs w:val="18"/>
              </w:rPr>
              <w:br/>
              <w:t>4. arbitration panel rules</w:t>
            </w:r>
            <w:r w:rsidRPr="005303BA">
              <w:rPr>
                <w:sz w:val="18"/>
                <w:szCs w:val="18"/>
              </w:rPr>
              <w:br/>
              <w:t>5. rulings of the arbitration panel</w:t>
            </w:r>
            <w:r w:rsidRPr="005303BA">
              <w:rPr>
                <w:sz w:val="18"/>
                <w:szCs w:val="18"/>
              </w:rPr>
              <w:br/>
              <w:t>6. arbitration panel decisions and rulings</w:t>
            </w:r>
            <w:r w:rsidRPr="005303BA">
              <w:rPr>
                <w:sz w:val="18"/>
                <w:szCs w:val="18"/>
              </w:rPr>
              <w:br/>
              <w:t>7. arbitration panel… Rules of Procedure</w:t>
            </w:r>
            <w:r w:rsidRPr="005303BA">
              <w:rPr>
                <w:sz w:val="18"/>
                <w:szCs w:val="18"/>
              </w:rPr>
              <w:br/>
              <w:t>8. arbitration panels ...customary rules</w:t>
            </w:r>
          </w:p>
        </w:tc>
        <w:tc>
          <w:tcPr>
            <w:tcW w:w="567" w:type="dxa"/>
            <w:hideMark/>
          </w:tcPr>
          <w:p w:rsidR="004C370D" w:rsidRPr="005303BA" w:rsidRDefault="004C370D" w:rsidP="007401E2">
            <w:pPr>
              <w:tabs>
                <w:tab w:val="left" w:pos="567"/>
                <w:tab w:val="left" w:pos="852"/>
                <w:tab w:val="left" w:pos="9356"/>
              </w:tabs>
              <w:spacing w:before="0"/>
              <w:jc w:val="left"/>
              <w:cnfStyle w:val="000000100000" w:firstRow="0" w:lastRow="0" w:firstColumn="0" w:lastColumn="0" w:oddVBand="0" w:evenVBand="0" w:oddHBand="1" w:evenHBand="0" w:firstRowFirstColumn="0" w:firstRowLastColumn="0" w:lastRowFirstColumn="0" w:lastRowLastColumn="0"/>
              <w:rPr>
                <w:sz w:val="18"/>
                <w:szCs w:val="18"/>
              </w:rPr>
            </w:pPr>
            <w:r w:rsidRPr="005303BA">
              <w:rPr>
                <w:sz w:val="18"/>
                <w:szCs w:val="18"/>
              </w:rPr>
              <w:t>537</w:t>
            </w:r>
          </w:p>
        </w:tc>
      </w:tr>
      <w:tr w:rsidR="004C370D" w:rsidRPr="005303BA" w:rsidTr="007C6BF2">
        <w:tc>
          <w:tcPr>
            <w:cnfStyle w:val="001000000000" w:firstRow="0" w:lastRow="0" w:firstColumn="1" w:lastColumn="0" w:oddVBand="0" w:evenVBand="0" w:oddHBand="0" w:evenHBand="0" w:firstRowFirstColumn="0" w:firstRowLastColumn="0" w:lastRowFirstColumn="0" w:lastRowLastColumn="0"/>
            <w:tcW w:w="1418" w:type="dxa"/>
            <w:hideMark/>
          </w:tcPr>
          <w:p w:rsidR="004C370D" w:rsidRPr="005303BA" w:rsidRDefault="004C370D" w:rsidP="007401E2">
            <w:pPr>
              <w:tabs>
                <w:tab w:val="left" w:pos="567"/>
                <w:tab w:val="left" w:pos="852"/>
                <w:tab w:val="left" w:pos="9356"/>
              </w:tabs>
              <w:spacing w:before="0"/>
              <w:jc w:val="left"/>
              <w:rPr>
                <w:sz w:val="18"/>
                <w:szCs w:val="18"/>
              </w:rPr>
            </w:pPr>
            <w:r w:rsidRPr="005303BA">
              <w:rPr>
                <w:sz w:val="18"/>
                <w:szCs w:val="18"/>
              </w:rPr>
              <w:t xml:space="preserve">equal treatment </w:t>
            </w:r>
          </w:p>
        </w:tc>
        <w:tc>
          <w:tcPr>
            <w:tcW w:w="1985"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equal treatment</w:t>
            </w:r>
            <w:r w:rsidRPr="005303BA">
              <w:rPr>
                <w:sz w:val="18"/>
                <w:szCs w:val="18"/>
              </w:rPr>
              <w:br/>
              <w:t>2. unequal treatment</w:t>
            </w:r>
            <w:r w:rsidRPr="005303BA">
              <w:rPr>
                <w:sz w:val="18"/>
                <w:szCs w:val="18"/>
              </w:rPr>
              <w:br/>
              <w:t>3. its treatment is equal</w:t>
            </w:r>
          </w:p>
        </w:tc>
        <w:tc>
          <w:tcPr>
            <w:tcW w:w="56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51</w:t>
            </w:r>
          </w:p>
        </w:tc>
        <w:tc>
          <w:tcPr>
            <w:tcW w:w="1984"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equal treatment</w:t>
            </w:r>
            <w:r w:rsidRPr="005303BA">
              <w:rPr>
                <w:sz w:val="18"/>
                <w:szCs w:val="18"/>
              </w:rPr>
              <w:br/>
              <w:t>2. its treatment is equal</w:t>
            </w:r>
          </w:p>
        </w:tc>
        <w:tc>
          <w:tcPr>
            <w:tcW w:w="56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47</w:t>
            </w:r>
          </w:p>
        </w:tc>
        <w:tc>
          <w:tcPr>
            <w:tcW w:w="297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1. equal treatment</w:t>
            </w:r>
            <w:r w:rsidRPr="005303BA">
              <w:rPr>
                <w:sz w:val="18"/>
                <w:szCs w:val="18"/>
              </w:rPr>
              <w:br/>
              <w:t>2. equality of treatment</w:t>
            </w:r>
            <w:r w:rsidRPr="005303BA">
              <w:rPr>
                <w:sz w:val="18"/>
                <w:szCs w:val="18"/>
              </w:rPr>
              <w:br/>
              <w:t>3. its treatment is equal</w:t>
            </w:r>
          </w:p>
        </w:tc>
        <w:tc>
          <w:tcPr>
            <w:tcW w:w="567" w:type="dxa"/>
            <w:hideMark/>
          </w:tcPr>
          <w:p w:rsidR="004C370D" w:rsidRPr="005303BA" w:rsidRDefault="004C370D" w:rsidP="007401E2">
            <w:pPr>
              <w:tabs>
                <w:tab w:val="left" w:pos="567"/>
                <w:tab w:val="left" w:pos="852"/>
                <w:tab w:val="left" w:pos="9356"/>
              </w:tabs>
              <w:spacing w:before="0"/>
              <w:jc w:val="left"/>
              <w:cnfStyle w:val="000000000000" w:firstRow="0" w:lastRow="0" w:firstColumn="0" w:lastColumn="0" w:oddVBand="0" w:evenVBand="0" w:oddHBand="0" w:evenHBand="0" w:firstRowFirstColumn="0" w:firstRowLastColumn="0" w:lastRowFirstColumn="0" w:lastRowLastColumn="0"/>
              <w:rPr>
                <w:sz w:val="18"/>
                <w:szCs w:val="18"/>
              </w:rPr>
            </w:pPr>
            <w:r w:rsidRPr="005303BA">
              <w:rPr>
                <w:sz w:val="18"/>
                <w:szCs w:val="18"/>
              </w:rPr>
              <w:t>48</w:t>
            </w:r>
          </w:p>
        </w:tc>
      </w:tr>
    </w:tbl>
    <w:p w:rsidR="004C370D" w:rsidRPr="005303BA" w:rsidRDefault="004C370D" w:rsidP="007401E2">
      <w:pPr>
        <w:tabs>
          <w:tab w:val="left" w:pos="9356"/>
        </w:tabs>
        <w:spacing w:before="40"/>
        <w:rPr>
          <w:sz w:val="8"/>
          <w:szCs w:val="8"/>
        </w:rPr>
      </w:pPr>
    </w:p>
    <w:p w:rsidR="00FB2B5F" w:rsidRPr="005303BA" w:rsidRDefault="004C370D" w:rsidP="007401E2">
      <w:pPr>
        <w:tabs>
          <w:tab w:val="left" w:pos="540"/>
          <w:tab w:val="left" w:pos="567"/>
          <w:tab w:val="left" w:pos="9356"/>
        </w:tabs>
        <w:spacing w:before="40"/>
      </w:pPr>
      <w:r w:rsidRPr="005303BA">
        <w:t>So, t</w:t>
      </w:r>
      <w:r w:rsidR="00FB2B5F" w:rsidRPr="005303BA">
        <w:t>he options available are:</w:t>
      </w:r>
    </w:p>
    <w:p w:rsidR="00FB2B5F" w:rsidRPr="005303BA" w:rsidRDefault="00FB2B5F" w:rsidP="00D84674">
      <w:pPr>
        <w:pStyle w:val="ListParagraph"/>
        <w:numPr>
          <w:ilvl w:val="0"/>
          <w:numId w:val="18"/>
        </w:numPr>
        <w:tabs>
          <w:tab w:val="left" w:pos="540"/>
          <w:tab w:val="left" w:pos="567"/>
          <w:tab w:val="left" w:pos="9356"/>
        </w:tabs>
        <w:spacing w:before="0"/>
        <w:ind w:left="1434" w:hanging="357"/>
        <w:contextualSpacing w:val="0"/>
      </w:pPr>
      <w:r w:rsidRPr="005303BA">
        <w:rPr>
          <w:b/>
        </w:rPr>
        <w:t>Expression mode:</w:t>
      </w:r>
      <w:r w:rsidRPr="005303BA">
        <w:t xml:space="preserve"> Exact search, Keyword search, Regular expressions</w:t>
      </w:r>
      <w:r w:rsidR="004F4A82" w:rsidRPr="005303BA">
        <w:t>;</w:t>
      </w:r>
      <w:r w:rsidRPr="005303BA">
        <w:t xml:space="preserve"> </w:t>
      </w:r>
    </w:p>
    <w:p w:rsidR="004F4A82" w:rsidRPr="005303BA" w:rsidRDefault="00FB2B5F" w:rsidP="00D84674">
      <w:pPr>
        <w:pStyle w:val="ListParagraph"/>
        <w:numPr>
          <w:ilvl w:val="0"/>
          <w:numId w:val="18"/>
        </w:numPr>
        <w:tabs>
          <w:tab w:val="left" w:pos="9356"/>
        </w:tabs>
        <w:spacing w:before="0"/>
        <w:ind w:left="1434" w:hanging="357"/>
        <w:contextualSpacing w:val="0"/>
        <w:jc w:val="left"/>
      </w:pPr>
      <w:r w:rsidRPr="005303BA">
        <w:rPr>
          <w:b/>
        </w:rPr>
        <w:t>Word mode:</w:t>
      </w:r>
      <w:r w:rsidRPr="005303BA">
        <w:t xml:space="preserve"> Strings, Whole words and Lemmas</w:t>
      </w:r>
      <w:r w:rsidR="004F4A82" w:rsidRPr="005303BA">
        <w:t>;</w:t>
      </w:r>
    </w:p>
    <w:p w:rsidR="00FB2B5F" w:rsidRPr="005303BA" w:rsidRDefault="004F4A82" w:rsidP="00D84674">
      <w:pPr>
        <w:pStyle w:val="ListParagraph"/>
        <w:numPr>
          <w:ilvl w:val="0"/>
          <w:numId w:val="18"/>
        </w:numPr>
        <w:tabs>
          <w:tab w:val="left" w:pos="9356"/>
        </w:tabs>
        <w:spacing w:before="0"/>
        <w:ind w:left="1434" w:hanging="357"/>
        <w:contextualSpacing w:val="0"/>
        <w:jc w:val="left"/>
      </w:pPr>
      <w:r w:rsidRPr="005303BA">
        <w:rPr>
          <w:b/>
        </w:rPr>
        <w:t>Case sensitive</w:t>
      </w:r>
      <w:r w:rsidRPr="005303BA">
        <w:t>.</w:t>
      </w:r>
    </w:p>
    <w:p w:rsidR="00FB2B5F" w:rsidRPr="005303BA" w:rsidRDefault="00FB2B5F" w:rsidP="007401E2">
      <w:pPr>
        <w:tabs>
          <w:tab w:val="left" w:pos="9356"/>
        </w:tabs>
        <w:spacing w:before="40"/>
      </w:pPr>
      <w:r w:rsidRPr="005303BA">
        <w:t xml:space="preserve">The </w:t>
      </w:r>
      <w:r w:rsidRPr="005303BA">
        <w:rPr>
          <w:b/>
        </w:rPr>
        <w:t>Expression</w:t>
      </w:r>
      <w:r w:rsidRPr="005303BA">
        <w:t xml:space="preserve"> </w:t>
      </w:r>
      <w:r w:rsidRPr="005303BA">
        <w:rPr>
          <w:b/>
        </w:rPr>
        <w:t>mode</w:t>
      </w:r>
      <w:r w:rsidRPr="005303BA">
        <w:t xml:space="preserve"> describes how the succession of words (separated by spaces) is considered:</w:t>
      </w:r>
    </w:p>
    <w:p w:rsidR="00FB2B5F" w:rsidRPr="005303BA" w:rsidRDefault="00FB2B5F" w:rsidP="006E0CE8">
      <w:pPr>
        <w:pStyle w:val="BodyText"/>
        <w:numPr>
          <w:ilvl w:val="1"/>
          <w:numId w:val="17"/>
        </w:numPr>
        <w:tabs>
          <w:tab w:val="left" w:pos="9356"/>
        </w:tabs>
        <w:spacing w:before="40" w:after="0"/>
        <w:ind w:left="924" w:hanging="357"/>
      </w:pPr>
      <w:r w:rsidRPr="005303BA">
        <w:rPr>
          <w:b/>
        </w:rPr>
        <w:t>Exact search</w:t>
      </w:r>
      <w:r w:rsidRPr="005303BA">
        <w:t xml:space="preserve">: the words must all be in the text and in </w:t>
      </w:r>
      <w:r w:rsidR="008A3E17" w:rsidRPr="005303BA">
        <w:t xml:space="preserve">the </w:t>
      </w:r>
      <w:r w:rsidRPr="005303BA">
        <w:t>same order, i.e. you look exclusively for the entire query string;</w:t>
      </w:r>
    </w:p>
    <w:p w:rsidR="00FB2B5F" w:rsidRPr="005303BA" w:rsidRDefault="00FB2B5F" w:rsidP="006E0CE8">
      <w:pPr>
        <w:pStyle w:val="BodyText"/>
        <w:numPr>
          <w:ilvl w:val="1"/>
          <w:numId w:val="17"/>
        </w:numPr>
        <w:tabs>
          <w:tab w:val="left" w:pos="9356"/>
        </w:tabs>
        <w:spacing w:before="40" w:after="0"/>
        <w:ind w:left="924" w:hanging="357"/>
      </w:pPr>
      <w:r w:rsidRPr="005303BA">
        <w:rPr>
          <w:b/>
        </w:rPr>
        <w:t>Keywords</w:t>
      </w:r>
      <w:r w:rsidRPr="005303BA">
        <w:t xml:space="preserve">: </w:t>
      </w:r>
      <w:r w:rsidR="004F4A82" w:rsidRPr="005303BA">
        <w:t>all</w:t>
      </w:r>
      <w:r w:rsidRPr="005303BA">
        <w:t xml:space="preserve"> words must be present, so "one example" </w:t>
      </w:r>
      <w:r w:rsidR="00C90CFE" w:rsidRPr="005303BA">
        <w:t xml:space="preserve">also returns segments with phrases like </w:t>
      </w:r>
      <w:r w:rsidRPr="005303BA">
        <w:t>"</w:t>
      </w:r>
      <w:r w:rsidRPr="005303BA">
        <w:rPr>
          <w:b/>
        </w:rPr>
        <w:t>one</w:t>
      </w:r>
      <w:r w:rsidRPr="005303BA">
        <w:t xml:space="preserve"> </w:t>
      </w:r>
      <w:r w:rsidR="00C90CFE" w:rsidRPr="005303BA">
        <w:t xml:space="preserve">more </w:t>
      </w:r>
      <w:r w:rsidRPr="005303BA">
        <w:rPr>
          <w:b/>
        </w:rPr>
        <w:t>example</w:t>
      </w:r>
      <w:r w:rsidRPr="005303BA">
        <w:t>"</w:t>
      </w:r>
      <w:r w:rsidR="00C90CFE" w:rsidRPr="005303BA">
        <w:t xml:space="preserve"> "the </w:t>
      </w:r>
      <w:r w:rsidR="00C90CFE" w:rsidRPr="005303BA">
        <w:rPr>
          <w:b/>
        </w:rPr>
        <w:t>example</w:t>
      </w:r>
      <w:r w:rsidR="00C90CFE" w:rsidRPr="005303BA">
        <w:t xml:space="preserve"> shown is a good </w:t>
      </w:r>
      <w:r w:rsidR="00C90CFE" w:rsidRPr="005303BA">
        <w:rPr>
          <w:b/>
        </w:rPr>
        <w:t>one</w:t>
      </w:r>
      <w:r w:rsidR="00C90CFE" w:rsidRPr="005303BA">
        <w:t>"</w:t>
      </w:r>
      <w:r w:rsidRPr="005303BA">
        <w:t>. In other words, you look for all the words in the query independently of the order in which they appear in the segments being searched;</w:t>
      </w:r>
    </w:p>
    <w:p w:rsidR="00FB2B5F" w:rsidRPr="005303BA" w:rsidRDefault="00FB2B5F" w:rsidP="006E0CE8">
      <w:pPr>
        <w:pStyle w:val="BodyText"/>
        <w:numPr>
          <w:ilvl w:val="1"/>
          <w:numId w:val="17"/>
        </w:numPr>
        <w:tabs>
          <w:tab w:val="left" w:pos="9356"/>
        </w:tabs>
        <w:spacing w:before="40" w:after="0"/>
        <w:ind w:left="924" w:hanging="357"/>
      </w:pPr>
      <w:r w:rsidRPr="005303BA">
        <w:rPr>
          <w:b/>
        </w:rPr>
        <w:t>Regular Expression</w:t>
      </w:r>
      <w:r w:rsidRPr="005303BA">
        <w:t xml:space="preserve">: what is in the fields is not </w:t>
      </w:r>
      <w:r w:rsidR="00C90CFE" w:rsidRPr="005303BA">
        <w:t xml:space="preserve">necessarily </w:t>
      </w:r>
      <w:r w:rsidRPr="005303BA">
        <w:t xml:space="preserve">words but </w:t>
      </w:r>
      <w:r w:rsidR="00C90CFE" w:rsidRPr="005303BA">
        <w:t xml:space="preserve">one or more </w:t>
      </w:r>
      <w:r w:rsidRPr="005303BA">
        <w:t>regular expression</w:t>
      </w:r>
      <w:r w:rsidR="00C90CFE" w:rsidRPr="005303BA">
        <w:t>s</w:t>
      </w:r>
      <w:r w:rsidRPr="005303BA">
        <w:t>.</w:t>
      </w:r>
    </w:p>
    <w:p w:rsidR="00FB2B5F" w:rsidRPr="005303BA" w:rsidRDefault="00FB2B5F" w:rsidP="00D84674">
      <w:pPr>
        <w:tabs>
          <w:tab w:val="left" w:pos="9356"/>
        </w:tabs>
        <w:spacing w:before="40"/>
      </w:pPr>
      <w:r w:rsidRPr="005303BA">
        <w:t xml:space="preserve">For the </w:t>
      </w:r>
      <w:r w:rsidRPr="005303BA">
        <w:rPr>
          <w:b/>
        </w:rPr>
        <w:t>Exact Search</w:t>
      </w:r>
      <w:r w:rsidRPr="005303BA">
        <w:t xml:space="preserve"> and </w:t>
      </w:r>
      <w:r w:rsidRPr="005303BA">
        <w:rPr>
          <w:b/>
        </w:rPr>
        <w:t>Keywords</w:t>
      </w:r>
      <w:r w:rsidRPr="005303BA">
        <w:t xml:space="preserve"> options, you can then decide how each word will be considered individually. You have 3 </w:t>
      </w:r>
      <w:r w:rsidRPr="005303BA">
        <w:rPr>
          <w:b/>
        </w:rPr>
        <w:t>Word mode</w:t>
      </w:r>
      <w:r w:rsidRPr="005303BA">
        <w:t xml:space="preserve"> options — </w:t>
      </w:r>
      <w:r w:rsidRPr="005303BA">
        <w:rPr>
          <w:b/>
        </w:rPr>
        <w:t>String</w:t>
      </w:r>
      <w:r w:rsidRPr="005303BA">
        <w:t xml:space="preserve">, </w:t>
      </w:r>
      <w:r w:rsidRPr="005303BA">
        <w:rPr>
          <w:b/>
        </w:rPr>
        <w:t>Whole Words</w:t>
      </w:r>
      <w:r w:rsidRPr="005303BA">
        <w:t xml:space="preserve"> and </w:t>
      </w:r>
      <w:r w:rsidRPr="005303BA">
        <w:rPr>
          <w:b/>
        </w:rPr>
        <w:t>Lemmas.</w:t>
      </w:r>
    </w:p>
    <w:p w:rsidR="00FB2B5F" w:rsidRPr="005303BA" w:rsidRDefault="00FB2B5F" w:rsidP="007401E2">
      <w:pPr>
        <w:tabs>
          <w:tab w:val="left" w:pos="567"/>
          <w:tab w:val="left" w:pos="852"/>
          <w:tab w:val="left" w:pos="9356"/>
        </w:tabs>
        <w:spacing w:before="100"/>
        <w:ind w:left="454" w:hanging="454"/>
        <w:rPr>
          <w:sz w:val="2"/>
          <w:szCs w:val="2"/>
        </w:rPr>
      </w:pPr>
    </w:p>
    <w:p w:rsidR="00D3287D" w:rsidRPr="005303BA" w:rsidRDefault="00D3287D" w:rsidP="007401E2">
      <w:pPr>
        <w:pStyle w:val="Heading4"/>
        <w:tabs>
          <w:tab w:val="left" w:pos="9356"/>
        </w:tabs>
        <w:rPr>
          <w:rStyle w:val="Emphasis"/>
          <w:b/>
          <w:i/>
          <w:iCs w:val="0"/>
          <w:color w:val="92D050"/>
          <w:sz w:val="8"/>
          <w:szCs w:val="8"/>
        </w:rPr>
      </w:pPr>
    </w:p>
    <w:p w:rsidR="008721E0" w:rsidRPr="005303BA" w:rsidRDefault="00D355FB" w:rsidP="007401E2">
      <w:pPr>
        <w:pStyle w:val="Heading4"/>
        <w:tabs>
          <w:tab w:val="left" w:pos="9356"/>
        </w:tabs>
      </w:pPr>
      <w:bookmarkStart w:id="93" w:name="_Toc499734071"/>
      <w:r w:rsidRPr="005303BA">
        <w:rPr>
          <w:rStyle w:val="Emphasis"/>
          <w:b/>
          <w:i/>
          <w:iCs w:val="0"/>
          <w:color w:val="92D050"/>
          <w:sz w:val="26"/>
        </w:rPr>
        <w:t>3.18</w:t>
      </w:r>
      <w:r w:rsidR="008721E0" w:rsidRPr="005303BA">
        <w:rPr>
          <w:rStyle w:val="Emphasis"/>
          <w:b/>
          <w:i/>
          <w:iCs w:val="0"/>
          <w:color w:val="92D050"/>
          <w:sz w:val="26"/>
        </w:rPr>
        <w:t>.2. Filter</w:t>
      </w:r>
      <w:bookmarkEnd w:id="93"/>
    </w:p>
    <w:p w:rsidR="008721E0" w:rsidRPr="005303BA" w:rsidRDefault="008721E0" w:rsidP="007401E2">
      <w:pPr>
        <w:tabs>
          <w:tab w:val="left" w:pos="9356"/>
        </w:tabs>
        <w:spacing w:before="80"/>
      </w:pPr>
      <w:r w:rsidRPr="005303BA">
        <w:t xml:space="preserve">In fact, the </w:t>
      </w:r>
      <w:r w:rsidRPr="005303BA">
        <w:rPr>
          <w:b/>
        </w:rPr>
        <w:t>Search</w:t>
      </w:r>
      <w:r w:rsidRPr="005303BA">
        <w:t xml:space="preserve"> feature itself is already a filter as you can limit the search in several ways. </w:t>
      </w:r>
    </w:p>
    <w:p w:rsidR="008721E0" w:rsidRPr="005303BA" w:rsidRDefault="008721E0" w:rsidP="007401E2">
      <w:pPr>
        <w:tabs>
          <w:tab w:val="left" w:pos="9356"/>
        </w:tabs>
        <w:spacing w:before="80"/>
      </w:pPr>
      <w:r w:rsidRPr="005303BA">
        <w:t>So filtering in DGT-OT really refers to the editing of the searched terms/strings in the project memory and therefore it is — obviously — only applicable to searches in the document</w:t>
      </w:r>
      <w:r w:rsidR="00E74988" w:rsidRPr="005303BA">
        <w:t>(</w:t>
      </w:r>
      <w:r w:rsidRPr="005303BA">
        <w:t>s</w:t>
      </w:r>
      <w:r w:rsidR="00E74988" w:rsidRPr="005303BA">
        <w:t>)</w:t>
      </w:r>
      <w:r w:rsidRPr="005303BA">
        <w:t xml:space="preserve"> you are translating.</w:t>
      </w:r>
    </w:p>
    <w:p w:rsidR="00E74988" w:rsidRPr="005303BA" w:rsidRDefault="008721E0" w:rsidP="007401E2">
      <w:pPr>
        <w:tabs>
          <w:tab w:val="left" w:pos="9356"/>
        </w:tabs>
        <w:spacing w:before="80"/>
      </w:pPr>
      <w:r w:rsidRPr="005303BA">
        <w:t>With it you can, in a single operation, search for words/strings/regular expressions using the search results</w:t>
      </w:r>
      <w:r w:rsidR="00E74988" w:rsidRPr="005303BA">
        <w:t xml:space="preserve"> and</w:t>
      </w:r>
      <w:r w:rsidRPr="005303BA">
        <w:t xml:space="preserve"> filter those segments for editing. </w:t>
      </w:r>
    </w:p>
    <w:p w:rsidR="008721E0" w:rsidRPr="005303BA" w:rsidRDefault="008721E0" w:rsidP="007401E2">
      <w:pPr>
        <w:tabs>
          <w:tab w:val="left" w:pos="9356"/>
        </w:tabs>
        <w:spacing w:before="80"/>
      </w:pPr>
      <w:r w:rsidRPr="005303BA">
        <w:t xml:space="preserve">Just click on </w:t>
      </w:r>
      <w:r w:rsidRPr="005303BA">
        <w:rPr>
          <w:b/>
          <w:i/>
        </w:rPr>
        <w:t>Filter</w:t>
      </w:r>
      <w:r w:rsidRPr="005303BA">
        <w:t xml:space="preserve"> at the bottom of the </w:t>
      </w:r>
      <w:r w:rsidRPr="005303BA">
        <w:rPr>
          <w:b/>
        </w:rPr>
        <w:t>Search</w:t>
      </w:r>
      <w:r w:rsidRPr="005303BA">
        <w:t xml:space="preserve"> window</w:t>
      </w:r>
      <w:r w:rsidR="00E74988" w:rsidRPr="005303BA">
        <w:t xml:space="preserve"> and t</w:t>
      </w:r>
      <w:r w:rsidRPr="005303BA">
        <w:t xml:space="preserve">hose segments will be displayed in the </w:t>
      </w:r>
      <w:r w:rsidRPr="005303BA">
        <w:rPr>
          <w:b/>
        </w:rPr>
        <w:t>Editor</w:t>
      </w:r>
      <w:r w:rsidRPr="005303BA">
        <w:t xml:space="preserve"> and you can modify them. To return to the full document and continue working normally in the </w:t>
      </w:r>
      <w:r w:rsidRPr="005303BA">
        <w:rPr>
          <w:b/>
        </w:rPr>
        <w:t>Editor</w:t>
      </w:r>
      <w:r w:rsidRPr="005303BA">
        <w:t xml:space="preserve">, click on </w:t>
      </w:r>
      <w:r w:rsidRPr="005303BA">
        <w:rPr>
          <w:b/>
          <w:i/>
        </w:rPr>
        <w:t>Remove filter</w:t>
      </w:r>
      <w:r w:rsidRPr="005303BA">
        <w:t xml:space="preserve">. </w:t>
      </w:r>
    </w:p>
    <w:p w:rsidR="008721E0" w:rsidRPr="005303BA" w:rsidRDefault="008721E0" w:rsidP="007401E2">
      <w:pPr>
        <w:tabs>
          <w:tab w:val="left" w:pos="9356"/>
        </w:tabs>
        <w:rPr>
          <w:sz w:val="2"/>
          <w:szCs w:val="2"/>
        </w:rPr>
      </w:pPr>
    </w:p>
    <w:p w:rsidR="008721E0" w:rsidRPr="005303BA" w:rsidRDefault="00D355FB" w:rsidP="007401E2">
      <w:pPr>
        <w:pStyle w:val="Heading4"/>
      </w:pPr>
      <w:bookmarkStart w:id="94" w:name="_Toc499734072"/>
      <w:r w:rsidRPr="005303BA">
        <w:t>3.18</w:t>
      </w:r>
      <w:r w:rsidR="008721E0" w:rsidRPr="005303BA">
        <w:t>.3. Limiting the search to one external memory or a group of external memories</w:t>
      </w:r>
      <w:bookmarkEnd w:id="94"/>
    </w:p>
    <w:p w:rsidR="008721E0" w:rsidRPr="005303BA" w:rsidRDefault="008721E0" w:rsidP="007401E2">
      <w:pPr>
        <w:rPr>
          <w:b/>
        </w:rPr>
      </w:pPr>
      <w:r w:rsidRPr="005303BA">
        <w:t xml:space="preserve">You can also limit the search to a subfolder or an external translation memory in the </w:t>
      </w:r>
      <w:r w:rsidRPr="005303BA">
        <w:rPr>
          <w:b/>
          <w:i/>
        </w:rPr>
        <w:t>\tm</w:t>
      </w:r>
      <w:r w:rsidRPr="005303BA">
        <w:t xml:space="preserve"> folder, something which can be very useful if you have lots of reference memories. Just tick the box </w:t>
      </w:r>
      <w:r w:rsidRPr="005303BA">
        <w:rPr>
          <w:b/>
          <w:i/>
        </w:rPr>
        <w:t>File or Folder Name</w:t>
      </w:r>
      <w:r w:rsidRPr="005303BA">
        <w:t xml:space="preserve"> and copy the name of the reference to that field. You can also memorize it for further use.</w:t>
      </w:r>
    </w:p>
    <w:p w:rsidR="00FC4E50" w:rsidRPr="005303BA" w:rsidRDefault="008721E0" w:rsidP="007401E2">
      <w:r w:rsidRPr="005303BA">
        <w:t xml:space="preserve">If it is a search limited to a single file, you must copy the full name of the file (path included if it is a file in a subfolder of the </w:t>
      </w:r>
      <w:r w:rsidRPr="005303BA">
        <w:rPr>
          <w:b/>
        </w:rPr>
        <w:t>\tm</w:t>
      </w:r>
      <w:r w:rsidRPr="005303BA">
        <w:t xml:space="preserve"> folder) and extension. </w:t>
      </w:r>
      <w:r w:rsidR="00E74988" w:rsidRPr="005303BA">
        <w:t>For</w:t>
      </w:r>
      <w:r w:rsidRPr="005303BA">
        <w:t xml:space="preserve"> example: </w:t>
      </w:r>
      <w:r w:rsidRPr="005303BA">
        <w:rPr>
          <w:b/>
          <w:i/>
          <w:color w:val="548DD4" w:themeColor="text2" w:themeTint="99"/>
        </w:rPr>
        <w:t>2</w:t>
      </w:r>
      <w:r w:rsidRPr="005303BA">
        <w:rPr>
          <w:b/>
          <w:i/>
          <w:color w:val="548DD4" w:themeColor="text2" w:themeTint="99"/>
        </w:rPr>
        <w:noBreakHyphen/>
        <w:t>MAIN</w:t>
      </w:r>
      <w:r w:rsidRPr="005303BA">
        <w:rPr>
          <w:b/>
          <w:i/>
          <w:color w:val="548DD4" w:themeColor="text2" w:themeTint="99"/>
        </w:rPr>
        <w:noBreakHyphen/>
        <w:t>LEGISLATION</w:t>
      </w:r>
      <w:r w:rsidRPr="005303BA">
        <w:rPr>
          <w:b/>
          <w:i/>
          <w:color w:val="E36C0A" w:themeColor="accent6" w:themeShade="BF"/>
        </w:rPr>
        <w:t>\NoDG-2011-32011D0263_EN-PT-DWN.tmx</w:t>
      </w:r>
      <w:r w:rsidR="00E74988" w:rsidRPr="005303BA">
        <w:t xml:space="preserve">. </w:t>
      </w:r>
    </w:p>
    <w:p w:rsidR="008721E0" w:rsidRPr="005303BA" w:rsidRDefault="008721E0" w:rsidP="007401E2">
      <w:r w:rsidRPr="005303BA">
        <w:t>Using th</w:t>
      </w:r>
      <w:r w:rsidR="00FC4E50" w:rsidRPr="005303BA">
        <w:t>e same</w:t>
      </w:r>
      <w:r w:rsidRPr="005303BA">
        <w:t xml:space="preserve"> example, if you want to search in the whole subfolder and not only in one </w:t>
      </w:r>
      <w:r w:rsidR="00E74988" w:rsidRPr="005303BA">
        <w:t xml:space="preserve">of </w:t>
      </w:r>
      <w:r w:rsidRPr="005303BA">
        <w:t xml:space="preserve">the translation memories in that subfolder, you just have to copy the name of the folder — in this case </w:t>
      </w:r>
      <w:r w:rsidRPr="005303BA">
        <w:rPr>
          <w:b/>
          <w:i/>
          <w:color w:val="548DD4" w:themeColor="text2" w:themeTint="99"/>
        </w:rPr>
        <w:t>2-MAIN-LEGISLATION</w:t>
      </w:r>
      <w:r w:rsidRPr="005303BA">
        <w:t>.</w:t>
      </w:r>
    </w:p>
    <w:p w:rsidR="00DE1D97" w:rsidRPr="005303BA" w:rsidRDefault="00DE1D97" w:rsidP="007401E2">
      <w:pPr>
        <w:rPr>
          <w:sz w:val="8"/>
          <w:szCs w:val="8"/>
        </w:rPr>
      </w:pPr>
    </w:p>
    <w:p w:rsidR="00FB2B5F" w:rsidRPr="005303BA" w:rsidRDefault="00295E29" w:rsidP="007401E2">
      <w:pPr>
        <w:pStyle w:val="Heading4"/>
        <w:tabs>
          <w:tab w:val="left" w:pos="9356"/>
        </w:tabs>
      </w:pPr>
      <w:bookmarkStart w:id="95" w:name="_Toc444875249"/>
      <w:bookmarkStart w:id="96" w:name="_Toc499734073"/>
      <w:r w:rsidRPr="005303BA">
        <w:t>3</w:t>
      </w:r>
      <w:r w:rsidR="00FB2B5F" w:rsidRPr="005303BA">
        <w:t>.1</w:t>
      </w:r>
      <w:r w:rsidR="00D355FB" w:rsidRPr="005303BA">
        <w:t>8</w:t>
      </w:r>
      <w:r w:rsidR="00FB2B5F" w:rsidRPr="005303BA">
        <w:t>.</w:t>
      </w:r>
      <w:r w:rsidRPr="005303BA">
        <w:t>4</w:t>
      </w:r>
      <w:r w:rsidR="00FB2B5F" w:rsidRPr="005303BA">
        <w:t>. Regular Expressions</w:t>
      </w:r>
      <w:bookmarkEnd w:id="95"/>
      <w:bookmarkEnd w:id="96"/>
    </w:p>
    <w:p w:rsidR="008721E0" w:rsidRPr="005303BA" w:rsidRDefault="008721E0" w:rsidP="007401E2">
      <w:r w:rsidRPr="005303BA">
        <w:t>In theoretical computer science and formal language theory, a regular ex</w:t>
      </w:r>
      <w:r w:rsidR="007C6BF2" w:rsidRPr="005303BA">
        <w:t>pression (abbreviated R</w:t>
      </w:r>
      <w:r w:rsidR="00DE1D97" w:rsidRPr="005303BA">
        <w:t>egex or RegE</w:t>
      </w:r>
      <w:r w:rsidRPr="005303BA">
        <w:t xml:space="preserve">xp) is a sequence of characters that forms a search pattern, mainly for use in "find and replace"-like operations. </w:t>
      </w:r>
    </w:p>
    <w:p w:rsidR="008721E0" w:rsidRPr="005303BA" w:rsidRDefault="008721E0" w:rsidP="007401E2">
      <w:r w:rsidRPr="005303BA">
        <w:t>In DGT-OT, you can use RegEx</w:t>
      </w:r>
      <w:r w:rsidR="00963AE0" w:rsidRPr="005303BA">
        <w:t>es</w:t>
      </w:r>
      <w:r w:rsidRPr="005303BA">
        <w:t xml:space="preserve"> in </w:t>
      </w:r>
      <w:r w:rsidRPr="005303BA">
        <w:rPr>
          <w:b/>
        </w:rPr>
        <w:t>Search Project</w:t>
      </w:r>
      <w:r w:rsidRPr="005303BA">
        <w:t xml:space="preserve">, </w:t>
      </w:r>
      <w:r w:rsidRPr="005303BA">
        <w:rPr>
          <w:b/>
        </w:rPr>
        <w:t>Search Directory</w:t>
      </w:r>
      <w:r w:rsidRPr="005303BA">
        <w:t xml:space="preserve">, </w:t>
      </w:r>
      <w:r w:rsidRPr="005303BA">
        <w:rPr>
          <w:b/>
        </w:rPr>
        <w:t xml:space="preserve">Search and Replace </w:t>
      </w:r>
      <w:r w:rsidRPr="005303BA">
        <w:t xml:space="preserve">and </w:t>
      </w:r>
      <w:r w:rsidRPr="005303BA">
        <w:rPr>
          <w:b/>
        </w:rPr>
        <w:t xml:space="preserve">Search and </w:t>
      </w:r>
      <w:r w:rsidR="008A3E17" w:rsidRPr="005303BA">
        <w:rPr>
          <w:b/>
        </w:rPr>
        <w:t>Pre-</w:t>
      </w:r>
      <w:r w:rsidRPr="005303BA">
        <w:rPr>
          <w:b/>
        </w:rPr>
        <w:t>Translate</w:t>
      </w:r>
      <w:r w:rsidRPr="005303BA">
        <w:t>.</w:t>
      </w:r>
      <w:r w:rsidR="00DE1D97" w:rsidRPr="005303BA">
        <w:t xml:space="preserve"> </w:t>
      </w:r>
      <w:r w:rsidRPr="005303BA">
        <w:t>Regular Expressions can be very useful if you know how to use them... and if you are careful!</w:t>
      </w:r>
    </w:p>
    <w:p w:rsidR="008721E0" w:rsidRPr="005303BA" w:rsidRDefault="00DE1D97" w:rsidP="007401E2">
      <w:r w:rsidRPr="005303BA">
        <w:t xml:space="preserve">They </w:t>
      </w:r>
      <w:r w:rsidR="008721E0" w:rsidRPr="005303BA">
        <w:t xml:space="preserve">work only in string mode, implicitly. For that reason, when you select that option, the </w:t>
      </w:r>
      <w:r w:rsidR="008721E0" w:rsidRPr="005303BA">
        <w:rPr>
          <w:b/>
        </w:rPr>
        <w:t>Words mode</w:t>
      </w:r>
      <w:r w:rsidR="008721E0" w:rsidRPr="005303BA">
        <w:t xml:space="preserve"> box disappears and new options are displayed: </w:t>
      </w:r>
      <w:r w:rsidR="007C6BF2" w:rsidRPr="005303BA">
        <w:rPr>
          <w:b/>
        </w:rPr>
        <w:t>P</w:t>
      </w:r>
      <w:r w:rsidR="008721E0" w:rsidRPr="005303BA">
        <w:rPr>
          <w:b/>
        </w:rPr>
        <w:t>artial segment</w:t>
      </w:r>
      <w:r w:rsidR="008721E0" w:rsidRPr="005303BA">
        <w:t xml:space="preserve">, </w:t>
      </w:r>
      <w:r w:rsidR="007C6BF2" w:rsidRPr="005303BA">
        <w:rPr>
          <w:b/>
        </w:rPr>
        <w:t>W</w:t>
      </w:r>
      <w:r w:rsidR="008721E0" w:rsidRPr="005303BA">
        <w:rPr>
          <w:b/>
        </w:rPr>
        <w:t>hole words</w:t>
      </w:r>
      <w:r w:rsidR="007C6BF2" w:rsidRPr="005303BA">
        <w:rPr>
          <w:b/>
        </w:rPr>
        <w:t xml:space="preserve"> </w:t>
      </w:r>
      <w:r w:rsidR="007C6BF2" w:rsidRPr="005303BA">
        <w:t xml:space="preserve">and </w:t>
      </w:r>
      <w:r w:rsidR="007C6BF2" w:rsidRPr="005303BA">
        <w:rPr>
          <w:b/>
        </w:rPr>
        <w:t>Full segment</w:t>
      </w:r>
      <w:r w:rsidR="007C6BF2" w:rsidRPr="005303BA">
        <w:t>.</w:t>
      </w:r>
    </w:p>
    <w:p w:rsidR="00FC4E50" w:rsidRPr="005303BA" w:rsidRDefault="008721E0" w:rsidP="007401E2">
      <w:pPr>
        <w:tabs>
          <w:tab w:val="left" w:pos="9356"/>
        </w:tabs>
      </w:pPr>
      <w:r w:rsidRPr="005303BA">
        <w:t>When DGT-OT is installed, s</w:t>
      </w:r>
      <w:r w:rsidR="00FB2B5F" w:rsidRPr="005303BA">
        <w:t xml:space="preserve">ome </w:t>
      </w:r>
      <w:r w:rsidR="00DE1D97" w:rsidRPr="005303BA">
        <w:t xml:space="preserve">RexExp </w:t>
      </w:r>
      <w:r w:rsidR="00FB2B5F" w:rsidRPr="005303BA">
        <w:t xml:space="preserve">are already memorized </w:t>
      </w:r>
      <w:r w:rsidR="00FC4E50" w:rsidRPr="005303BA">
        <w:t xml:space="preserve">and readily available in the </w:t>
      </w:r>
      <w:r w:rsidR="00FC4E50" w:rsidRPr="005303BA">
        <w:rPr>
          <w:b/>
          <w:i/>
        </w:rPr>
        <w:t>In field</w:t>
      </w:r>
      <w:r w:rsidR="00FC4E50" w:rsidRPr="005303BA">
        <w:t xml:space="preserve"> in the </w:t>
      </w:r>
      <w:r w:rsidR="00FC4E50" w:rsidRPr="005303BA">
        <w:rPr>
          <w:b/>
        </w:rPr>
        <w:t>Search</w:t>
      </w:r>
      <w:r w:rsidR="00FC4E50" w:rsidRPr="005303BA">
        <w:t xml:space="preserve"> window. </w:t>
      </w:r>
    </w:p>
    <w:p w:rsidR="00FC4E50" w:rsidRPr="005303BA" w:rsidRDefault="00FC4E50" w:rsidP="007401E2">
      <w:pPr>
        <w:tabs>
          <w:tab w:val="left" w:pos="9356"/>
        </w:tabs>
      </w:pPr>
      <w:r w:rsidRPr="005303BA">
        <w:t xml:space="preserve">So, to use them, just select </w:t>
      </w:r>
      <w:r w:rsidRPr="005303BA">
        <w:rPr>
          <w:b/>
          <w:i/>
        </w:rPr>
        <w:t>Regular Expression</w:t>
      </w:r>
      <w:r w:rsidRPr="005303BA">
        <w:t xml:space="preserve"> in the </w:t>
      </w:r>
      <w:r w:rsidRPr="005303BA">
        <w:rPr>
          <w:b/>
        </w:rPr>
        <w:t xml:space="preserve">Expression Mode </w:t>
      </w:r>
      <w:r w:rsidRPr="005303BA">
        <w:t xml:space="preserve">and on </w:t>
      </w:r>
      <w:r w:rsidRPr="005303BA">
        <w:rPr>
          <w:noProof/>
          <w:lang w:eastAsia="en-GB" w:bidi="ar-SA"/>
        </w:rPr>
        <w:drawing>
          <wp:inline distT="0" distB="0" distL="0" distR="0" wp14:anchorId="586C6545" wp14:editId="5175E0C8">
            <wp:extent cx="148420" cy="197893"/>
            <wp:effectExtent l="0" t="0" r="4445" b="0"/>
            <wp:docPr id="2764" name="Picture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print">
                      <a:extLst>
                        <a:ext uri="{28A0092B-C50C-407E-A947-70E740481C1C}">
                          <a14:useLocalDpi xmlns:a14="http://schemas.microsoft.com/office/drawing/2010/main" val="0"/>
                        </a:ext>
                      </a:extLst>
                    </a:blip>
                    <a:srcRect l="-10649"/>
                    <a:stretch/>
                  </pic:blipFill>
                  <pic:spPr bwMode="auto">
                    <a:xfrm>
                      <a:off x="0" y="0"/>
                      <a:ext cx="150868" cy="201157"/>
                    </a:xfrm>
                    <a:prstGeom prst="rect">
                      <a:avLst/>
                    </a:prstGeom>
                    <a:ln>
                      <a:noFill/>
                    </a:ln>
                    <a:extLst>
                      <a:ext uri="{53640926-AAD7-44D8-BBD7-CCE9431645EC}">
                        <a14:shadowObscured xmlns:a14="http://schemas.microsoft.com/office/drawing/2010/main"/>
                      </a:ext>
                    </a:extLst>
                  </pic:spPr>
                </pic:pic>
              </a:graphicData>
            </a:graphic>
          </wp:inline>
        </w:drawing>
      </w:r>
      <w:r w:rsidRPr="005303BA">
        <w:t xml:space="preserve"> (highlighted in green below) to view the already memorized RegEx</w:t>
      </w:r>
      <w:r w:rsidR="008A3E17" w:rsidRPr="005303BA">
        <w:t>es</w:t>
      </w:r>
      <w:r w:rsidRPr="005303BA">
        <w:t>. For a list and explanation, see</w:t>
      </w:r>
      <w:r w:rsidR="00CF1F7E" w:rsidRPr="005303BA">
        <w:t xml:space="preserve"> Section 5</w:t>
      </w:r>
      <w:r w:rsidRPr="005303BA">
        <w:t xml:space="preserve"> of this </w:t>
      </w:r>
      <w:r w:rsidRPr="005303BA">
        <w:rPr>
          <w:b/>
          <w:color w:val="00B050"/>
        </w:rPr>
        <w:t>Quick Guide</w:t>
      </w:r>
      <w:r w:rsidRPr="005303BA">
        <w:t>.</w:t>
      </w:r>
    </w:p>
    <w:p w:rsidR="00FC4E50" w:rsidRPr="005303BA" w:rsidRDefault="00FC4E50" w:rsidP="007401E2">
      <w:pPr>
        <w:tabs>
          <w:tab w:val="left" w:pos="9356"/>
        </w:tabs>
      </w:pPr>
      <w:r w:rsidRPr="005303BA">
        <w:rPr>
          <w:noProof/>
          <w:lang w:eastAsia="en-GB" w:bidi="ar-SA"/>
        </w:rPr>
        <mc:AlternateContent>
          <mc:Choice Requires="wps">
            <w:drawing>
              <wp:anchor distT="0" distB="0" distL="114300" distR="114300" simplePos="0" relativeHeight="251939840" behindDoc="0" locked="0" layoutInCell="1" allowOverlap="1" wp14:anchorId="323D34E5" wp14:editId="7122FFAB">
                <wp:simplePos x="0" y="0"/>
                <wp:positionH relativeFrom="column">
                  <wp:posOffset>5994609</wp:posOffset>
                </wp:positionH>
                <wp:positionV relativeFrom="paragraph">
                  <wp:posOffset>212782</wp:posOffset>
                </wp:positionV>
                <wp:extent cx="286602" cy="197892"/>
                <wp:effectExtent l="0" t="0" r="18415" b="12065"/>
                <wp:wrapNone/>
                <wp:docPr id="2763" name="Rectangle 2763"/>
                <wp:cNvGraphicFramePr/>
                <a:graphic xmlns:a="http://schemas.openxmlformats.org/drawingml/2006/main">
                  <a:graphicData uri="http://schemas.microsoft.com/office/word/2010/wordprocessingShape">
                    <wps:wsp>
                      <wps:cNvSpPr/>
                      <wps:spPr>
                        <a:xfrm>
                          <a:off x="0" y="0"/>
                          <a:ext cx="286602" cy="197892"/>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63" o:spid="_x0000_s1026" style="position:absolute;margin-left:472pt;margin-top:16.75pt;width:22.55pt;height:15.6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" filled="f" strokecolor="#00b050" strokeweight="2pt"/>
            </w:pict>
          </mc:Fallback>
        </mc:AlternateContent>
      </w:r>
      <w:r w:rsidRPr="005303BA">
        <w:rPr>
          <w:noProof/>
          <w:lang w:eastAsia="en-GB" w:bidi="ar-SA"/>
        </w:rPr>
        <w:drawing>
          <wp:inline distT="0" distB="0" distL="0" distR="0" wp14:anchorId="66B73216" wp14:editId="1D0976A6">
            <wp:extent cx="6478375" cy="1971923"/>
            <wp:effectExtent l="0" t="0" r="0" b="9525"/>
            <wp:docPr id="2762" name="Picture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print">
                      <a:extLst>
                        <a:ext uri="{28A0092B-C50C-407E-A947-70E740481C1C}">
                          <a14:useLocalDpi xmlns:a14="http://schemas.microsoft.com/office/drawing/2010/main" val="0"/>
                        </a:ext>
                      </a:extLst>
                    </a:blip>
                    <a:srcRect/>
                    <a:stretch/>
                  </pic:blipFill>
                  <pic:spPr bwMode="auto">
                    <a:xfrm>
                      <a:off x="0" y="0"/>
                      <a:ext cx="6478375" cy="1971923"/>
                    </a:xfrm>
                    <a:prstGeom prst="rect">
                      <a:avLst/>
                    </a:prstGeom>
                    <a:ln>
                      <a:noFill/>
                    </a:ln>
                    <a:extLst>
                      <a:ext uri="{53640926-AAD7-44D8-BBD7-CCE9431645EC}">
                        <a14:shadowObscured xmlns:a14="http://schemas.microsoft.com/office/drawing/2010/main"/>
                      </a:ext>
                    </a:extLst>
                  </pic:spPr>
                </pic:pic>
              </a:graphicData>
            </a:graphic>
          </wp:inline>
        </w:drawing>
      </w:r>
    </w:p>
    <w:p w:rsidR="00FC4E50" w:rsidRPr="005303BA" w:rsidRDefault="007C6BF2" w:rsidP="007401E2">
      <w:pPr>
        <w:tabs>
          <w:tab w:val="left" w:pos="9356"/>
        </w:tabs>
      </w:pPr>
      <w:r w:rsidRPr="005303BA">
        <w:t xml:space="preserve">The Regular Expressions </w:t>
      </w:r>
      <w:r w:rsidR="00FC4E50" w:rsidRPr="005303BA">
        <w:t>are</w:t>
      </w:r>
      <w:r w:rsidR="00FB2B5F" w:rsidRPr="005303BA">
        <w:t xml:space="preserve"> saved in a </w:t>
      </w:r>
      <w:r w:rsidR="00FB2B5F" w:rsidRPr="005303BA">
        <w:rPr>
          <w:b/>
        </w:rPr>
        <w:t>search.tsv</w:t>
      </w:r>
      <w:r w:rsidR="00FB2B5F" w:rsidRPr="005303BA">
        <w:t xml:space="preserve"> file in the </w:t>
      </w:r>
      <w:r w:rsidR="00FB2B5F" w:rsidRPr="005303BA">
        <w:rPr>
          <w:b/>
        </w:rPr>
        <w:t>_CONFIG-PERSONAL</w:t>
      </w:r>
      <w:r w:rsidR="00FB2B5F" w:rsidRPr="005303BA">
        <w:t xml:space="preserve"> subfolder in the </w:t>
      </w:r>
      <w:r w:rsidR="00FB2B5F" w:rsidRPr="005303BA">
        <w:rPr>
          <w:b/>
        </w:rPr>
        <w:t>OmegaT_Projects</w:t>
      </w:r>
      <w:r w:rsidR="00FB2B5F" w:rsidRPr="005303BA">
        <w:t xml:space="preserve"> folder and you can add </w:t>
      </w:r>
      <w:r w:rsidR="00FC4E50" w:rsidRPr="005303BA">
        <w:t xml:space="preserve">and save </w:t>
      </w:r>
      <w:r w:rsidR="00963AE0" w:rsidRPr="005303BA">
        <w:t xml:space="preserve">other </w:t>
      </w:r>
      <w:r w:rsidRPr="005303BA">
        <w:t>R</w:t>
      </w:r>
      <w:r w:rsidR="00963AE0" w:rsidRPr="005303BA">
        <w:t>egexes</w:t>
      </w:r>
      <w:r w:rsidR="00FB2B5F" w:rsidRPr="005303BA">
        <w:t xml:space="preserve">. </w:t>
      </w:r>
    </w:p>
    <w:p w:rsidR="00FB2B5F" w:rsidRPr="005303BA" w:rsidRDefault="00FC4E50" w:rsidP="007401E2">
      <w:pPr>
        <w:tabs>
          <w:tab w:val="left" w:pos="9356"/>
        </w:tabs>
      </w:pPr>
      <w:r w:rsidRPr="005303BA">
        <w:t xml:space="preserve">They are saved in a </w:t>
      </w:r>
      <w:r w:rsidRPr="005303BA">
        <w:rPr>
          <w:b/>
        </w:rPr>
        <w:t>tx</w:t>
      </w:r>
      <w:r w:rsidR="00FB2B5F" w:rsidRPr="005303BA">
        <w:rPr>
          <w:b/>
        </w:rPr>
        <w:t>t</w:t>
      </w:r>
      <w:r w:rsidR="00FB2B5F" w:rsidRPr="005303BA">
        <w:t xml:space="preserve"> file that — as almost always in </w:t>
      </w:r>
      <w:r w:rsidR="00262702" w:rsidRPr="005303BA">
        <w:t>DGT-</w:t>
      </w:r>
      <w:r w:rsidR="00FB2B5F" w:rsidRPr="005303BA">
        <w:t xml:space="preserve">OT — you can edit, for instance to delete memorized terms that you no longer need. </w:t>
      </w:r>
    </w:p>
    <w:p w:rsidR="00D84674" w:rsidRPr="005303BA" w:rsidRDefault="00D84674">
      <w:pPr>
        <w:spacing w:before="0"/>
        <w:jc w:val="left"/>
        <w:rPr>
          <w:rStyle w:val="Emphasis"/>
          <w:bCs w:val="0"/>
          <w:i w:val="0"/>
          <w:iCs w:val="0"/>
          <w:color w:val="92D050"/>
          <w:sz w:val="8"/>
          <w:szCs w:val="8"/>
          <w14:textOutline w14:w="5270" w14:cap="flat" w14:cmpd="sng" w14:algn="ctr">
            <w14:solidFill>
              <w14:schemeClr w14:val="accent1">
                <w14:shade w14:val="88000"/>
                <w14:satMod w14:val="110000"/>
              </w14:schemeClr>
            </w14:solidFill>
            <w14:prstDash w14:val="solid"/>
            <w14:round/>
          </w14:textOutline>
        </w:rPr>
      </w:pPr>
      <w:r w:rsidRPr="005303BA">
        <w:rPr>
          <w:rStyle w:val="Emphasis"/>
          <w:bCs w:val="0"/>
          <w:i w:val="0"/>
          <w:iCs w:val="0"/>
          <w:color w:val="92D050"/>
          <w:sz w:val="8"/>
          <w:szCs w:val="8"/>
          <w14:textOutline w14:w="5270" w14:cap="flat" w14:cmpd="sng" w14:algn="ctr">
            <w14:solidFill>
              <w14:schemeClr w14:val="accent1">
                <w14:shade w14:val="88000"/>
                <w14:satMod w14:val="110000"/>
              </w14:schemeClr>
            </w14:solidFill>
            <w14:prstDash w14:val="solid"/>
            <w14:round/>
          </w14:textOutline>
        </w:rPr>
        <w:br w:type="page"/>
      </w:r>
    </w:p>
    <w:p w:rsidR="00FC4E50" w:rsidRPr="005303BA" w:rsidRDefault="00FC4E50" w:rsidP="007401E2">
      <w:pPr>
        <w:spacing w:before="0"/>
        <w:jc w:val="left"/>
        <w:rPr>
          <w:rStyle w:val="Emphasis"/>
          <w:bCs w:val="0"/>
          <w:i w:val="0"/>
          <w:iCs w:val="0"/>
          <w:color w:val="92D050"/>
          <w:sz w:val="8"/>
          <w:szCs w:val="8"/>
          <w14:textOutline w14:w="5270" w14:cap="flat" w14:cmpd="sng" w14:algn="ctr">
            <w14:solidFill>
              <w14:schemeClr w14:val="accent1">
                <w14:shade w14:val="88000"/>
                <w14:satMod w14:val="110000"/>
              </w14:schemeClr>
            </w14:solidFill>
            <w14:prstDash w14:val="solid"/>
            <w14:round/>
          </w14:textOutline>
        </w:rPr>
      </w:pPr>
    </w:p>
    <w:p w:rsidR="002D040F" w:rsidRPr="005303BA" w:rsidRDefault="00295E29" w:rsidP="007401E2">
      <w:pPr>
        <w:pStyle w:val="Heading3"/>
        <w:tabs>
          <w:tab w:val="left" w:pos="9356"/>
        </w:tabs>
      </w:pPr>
      <w:bookmarkStart w:id="97" w:name="_Toc499734074"/>
      <w:r w:rsidRPr="005303BA">
        <w:rPr>
          <w:rStyle w:val="Emphasis"/>
          <w:b/>
          <w:i w:val="0"/>
          <w:iCs w:val="0"/>
          <w:color w:val="92D050"/>
          <w:sz w:val="32"/>
        </w:rPr>
        <w:t>3.1</w:t>
      </w:r>
      <w:r w:rsidR="00D355FB" w:rsidRPr="005303BA">
        <w:rPr>
          <w:rStyle w:val="Emphasis"/>
          <w:b/>
          <w:i w:val="0"/>
          <w:iCs w:val="0"/>
          <w:color w:val="92D050"/>
          <w:sz w:val="32"/>
        </w:rPr>
        <w:t>9</w:t>
      </w:r>
      <w:r w:rsidR="002D040F" w:rsidRPr="005303BA">
        <w:rPr>
          <w:rStyle w:val="Emphasis"/>
          <w:b/>
          <w:i w:val="0"/>
          <w:iCs w:val="0"/>
          <w:color w:val="92D050"/>
          <w:sz w:val="32"/>
        </w:rPr>
        <w:t>.</w:t>
      </w:r>
      <w:r w:rsidR="005E3BE3" w:rsidRPr="005303BA">
        <w:rPr>
          <w:rStyle w:val="Emphasis"/>
          <w:b/>
          <w:i w:val="0"/>
          <w:iCs w:val="0"/>
          <w:color w:val="92D050"/>
          <w:sz w:val="32"/>
        </w:rPr>
        <w:t xml:space="preserve"> </w:t>
      </w:r>
      <w:r w:rsidR="00B50B19" w:rsidRPr="005303BA">
        <w:rPr>
          <w:rStyle w:val="Emphasis"/>
          <w:b/>
          <w:i w:val="0"/>
          <w:iCs w:val="0"/>
          <w:color w:val="92D050"/>
          <w:sz w:val="32"/>
        </w:rPr>
        <w:t>Search/Replace</w:t>
      </w:r>
      <w:bookmarkEnd w:id="97"/>
    </w:p>
    <w:p w:rsidR="00946477" w:rsidRPr="005303BA" w:rsidRDefault="00944F8C" w:rsidP="007401E2">
      <w:pPr>
        <w:tabs>
          <w:tab w:val="left" w:pos="567"/>
          <w:tab w:val="left" w:pos="852"/>
          <w:tab w:val="left" w:pos="9356"/>
        </w:tabs>
      </w:pPr>
      <w:r w:rsidRPr="005303BA">
        <w:t xml:space="preserve">You can </w:t>
      </w:r>
      <w:r w:rsidRPr="005303BA">
        <w:rPr>
          <w:b/>
          <w:i/>
        </w:rPr>
        <w:t>Search</w:t>
      </w:r>
      <w:r w:rsidRPr="005303BA">
        <w:rPr>
          <w:i/>
        </w:rPr>
        <w:t xml:space="preserve"> </w:t>
      </w:r>
      <w:r w:rsidRPr="005303BA">
        <w:rPr>
          <w:b/>
          <w:i/>
        </w:rPr>
        <w:t>/ Replace</w:t>
      </w:r>
      <w:r w:rsidRPr="005303BA">
        <w:rPr>
          <w:i/>
        </w:rPr>
        <w:t xml:space="preserve"> </w:t>
      </w:r>
      <w:r w:rsidRPr="005303BA">
        <w:rPr>
          <w:b/>
          <w:i/>
        </w:rPr>
        <w:t>all</w:t>
      </w:r>
      <w:r w:rsidRPr="005303BA">
        <w:rPr>
          <w:b/>
        </w:rPr>
        <w:t xml:space="preserve"> </w:t>
      </w:r>
      <w:r w:rsidRPr="005303BA">
        <w:t>or one by one (</w:t>
      </w:r>
      <w:r w:rsidRPr="005303BA">
        <w:rPr>
          <w:b/>
          <w:i/>
        </w:rPr>
        <w:t>Replace Interactive</w:t>
      </w:r>
      <w:r w:rsidRPr="005303BA">
        <w:t xml:space="preserve">) by pressing </w:t>
      </w:r>
      <w:r w:rsidRPr="005303BA">
        <w:rPr>
          <w:b/>
          <w:i/>
        </w:rPr>
        <w:t>Ctrl+K</w:t>
      </w:r>
      <w:r w:rsidRPr="005303BA">
        <w:t xml:space="preserve"> or clicking on </w:t>
      </w:r>
      <w:r w:rsidRPr="005303BA">
        <w:rPr>
          <w:b/>
          <w:i/>
        </w:rPr>
        <w:t>Search and Replace</w:t>
      </w:r>
      <w:r w:rsidRPr="005303BA">
        <w:t xml:space="preserve"> in the </w:t>
      </w:r>
      <w:r w:rsidRPr="005303BA">
        <w:rPr>
          <w:b/>
          <w:i/>
        </w:rPr>
        <w:t>Edit</w:t>
      </w:r>
      <w:r w:rsidRPr="005303BA">
        <w:t xml:space="preserve"> menu</w:t>
      </w:r>
      <w:r w:rsidRPr="005303BA">
        <w:rPr>
          <w:szCs w:val="22"/>
        </w:rPr>
        <w:t xml:space="preserve">. </w:t>
      </w:r>
      <w:r w:rsidR="00946477" w:rsidRPr="005303BA">
        <w:t xml:space="preserve">You can do </w:t>
      </w:r>
      <w:r w:rsidR="00262702" w:rsidRPr="005303BA">
        <w:t xml:space="preserve">it </w:t>
      </w:r>
      <w:r w:rsidR="00946477" w:rsidRPr="005303BA">
        <w:t xml:space="preserve">in all the documents of your project using the same options as in </w:t>
      </w:r>
      <w:r w:rsidR="00946477" w:rsidRPr="005303BA">
        <w:rPr>
          <w:b/>
          <w:i/>
        </w:rPr>
        <w:t>Search text</w:t>
      </w:r>
      <w:r w:rsidR="00946477" w:rsidRPr="005303BA">
        <w:t xml:space="preserve"> (exact search, keyword search, regular expression, case sensitive, strings, whole words and lemmas) and “preview” the segments affected before launching the replacement operation.</w:t>
      </w:r>
    </w:p>
    <w:p w:rsidR="00946477" w:rsidRPr="005303BA" w:rsidRDefault="00946477" w:rsidP="007401E2">
      <w:pPr>
        <w:tabs>
          <w:tab w:val="left" w:pos="567"/>
          <w:tab w:val="left" w:pos="852"/>
          <w:tab w:val="left" w:pos="9356"/>
        </w:tabs>
        <w:spacing w:before="100"/>
      </w:pPr>
      <w:r w:rsidRPr="005303BA">
        <w:t xml:space="preserve">As </w:t>
      </w:r>
      <w:r w:rsidR="00FC4E50" w:rsidRPr="005303BA">
        <w:t>DGT-</w:t>
      </w:r>
      <w:r w:rsidRPr="005303BA">
        <w:t xml:space="preserve">OT has no </w:t>
      </w:r>
      <w:r w:rsidRPr="005303BA">
        <w:rPr>
          <w:b/>
        </w:rPr>
        <w:t>Undo</w:t>
      </w:r>
      <w:r w:rsidR="00FC4E50" w:rsidRPr="005303BA">
        <w:t xml:space="preserve"> feature (except for text in</w:t>
      </w:r>
      <w:r w:rsidRPr="005303BA">
        <w:t xml:space="preserve"> </w:t>
      </w:r>
      <w:r w:rsidR="00262702" w:rsidRPr="005303BA">
        <w:t>the</w:t>
      </w:r>
      <w:r w:rsidRPr="005303BA">
        <w:t xml:space="preserve"> segment </w:t>
      </w:r>
      <w:r w:rsidR="00262702" w:rsidRPr="005303BA">
        <w:t xml:space="preserve">open </w:t>
      </w:r>
      <w:r w:rsidRPr="005303BA">
        <w:t xml:space="preserve">in the </w:t>
      </w:r>
      <w:r w:rsidRPr="005303BA">
        <w:rPr>
          <w:b/>
        </w:rPr>
        <w:t>Editor</w:t>
      </w:r>
      <w:r w:rsidRPr="005303BA">
        <w:t>), it is advisable to save (</w:t>
      </w:r>
      <w:r w:rsidRPr="005303BA">
        <w:rPr>
          <w:b/>
          <w:i/>
        </w:rPr>
        <w:t>Ctrl+S</w:t>
      </w:r>
      <w:r w:rsidRPr="005303BA">
        <w:t xml:space="preserve">) before launching a </w:t>
      </w:r>
      <w:r w:rsidRPr="005303BA">
        <w:rPr>
          <w:b/>
          <w:i/>
        </w:rPr>
        <w:t>Replace all</w:t>
      </w:r>
      <w:r w:rsidRPr="005303BA">
        <w:t xml:space="preserve"> </w:t>
      </w:r>
      <w:r w:rsidR="008A3E17" w:rsidRPr="005303BA">
        <w:t xml:space="preserve">action </w:t>
      </w:r>
      <w:r w:rsidRPr="005303BA">
        <w:t xml:space="preserve">so that, if you make a </w:t>
      </w:r>
      <w:r w:rsidR="00262702" w:rsidRPr="005303BA">
        <w:t>BIG</w:t>
      </w:r>
      <w:r w:rsidRPr="005303BA">
        <w:t xml:space="preserve"> mistake, you can go back in a fairly easy way. </w:t>
      </w:r>
      <w:r w:rsidR="00CF1F7E" w:rsidRPr="005303BA">
        <w:t>See S</w:t>
      </w:r>
      <w:r w:rsidR="00262702" w:rsidRPr="005303BA">
        <w:t xml:space="preserve">ection </w:t>
      </w:r>
      <w:r w:rsidR="00CF1F7E" w:rsidRPr="005303BA">
        <w:t>7 on Troubleshooting</w:t>
      </w:r>
      <w:r w:rsidR="00262702" w:rsidRPr="005303BA">
        <w:t xml:space="preserve">. </w:t>
      </w:r>
    </w:p>
    <w:p w:rsidR="006E723A" w:rsidRPr="005303BA" w:rsidRDefault="006E723A" w:rsidP="007401E2">
      <w:pPr>
        <w:tabs>
          <w:tab w:val="left" w:pos="567"/>
          <w:tab w:val="left" w:pos="852"/>
          <w:tab w:val="left" w:pos="9356"/>
        </w:tabs>
        <w:spacing w:before="100"/>
        <w:rPr>
          <w:sz w:val="2"/>
          <w:szCs w:val="2"/>
        </w:rPr>
      </w:pPr>
    </w:p>
    <w:p w:rsidR="00FB2B5F" w:rsidRPr="005303BA" w:rsidRDefault="00946477" w:rsidP="006E723A">
      <w:pPr>
        <w:tabs>
          <w:tab w:val="left" w:pos="567"/>
          <w:tab w:val="left" w:pos="852"/>
          <w:tab w:val="left" w:pos="9356"/>
        </w:tabs>
        <w:spacing w:before="100"/>
        <w:ind w:left="454" w:hanging="454"/>
        <w:jc w:val="center"/>
        <w:rPr>
          <w:sz w:val="2"/>
          <w:szCs w:val="2"/>
        </w:rPr>
      </w:pPr>
      <w:r w:rsidRPr="005303BA">
        <w:rPr>
          <w:noProof/>
          <w:lang w:eastAsia="en-GB" w:bidi="ar-SA"/>
        </w:rPr>
        <w:drawing>
          <wp:inline distT="0" distB="0" distL="0" distR="0" wp14:anchorId="0F196D10" wp14:editId="5D79BF79">
            <wp:extent cx="5188689" cy="4048522"/>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5216376" cy="4070125"/>
                    </a:xfrm>
                    <a:prstGeom prst="rect">
                      <a:avLst/>
                    </a:prstGeom>
                  </pic:spPr>
                </pic:pic>
              </a:graphicData>
            </a:graphic>
          </wp:inline>
        </w:drawing>
      </w:r>
      <w:bookmarkStart w:id="98" w:name="_Toc426467344"/>
      <w:bookmarkStart w:id="99" w:name="_Toc444875252"/>
    </w:p>
    <w:p w:rsidR="004C370D" w:rsidRPr="005303BA" w:rsidRDefault="004C370D" w:rsidP="007401E2">
      <w:pPr>
        <w:pStyle w:val="Heading3"/>
        <w:tabs>
          <w:tab w:val="left" w:pos="9356"/>
        </w:tabs>
        <w:rPr>
          <w:sz w:val="2"/>
          <w:szCs w:val="2"/>
        </w:rPr>
      </w:pPr>
    </w:p>
    <w:p w:rsidR="006E723A" w:rsidRPr="005303BA" w:rsidRDefault="006E723A" w:rsidP="006E723A">
      <w:pPr>
        <w:spacing w:before="0"/>
        <w:jc w:val="left"/>
        <w:rPr>
          <w:sz w:val="2"/>
          <w:szCs w:val="2"/>
        </w:rPr>
      </w:pPr>
    </w:p>
    <w:p w:rsidR="0071258D" w:rsidRPr="005303BA" w:rsidRDefault="00295E29" w:rsidP="007401E2">
      <w:pPr>
        <w:pStyle w:val="Heading3"/>
        <w:tabs>
          <w:tab w:val="left" w:pos="9356"/>
        </w:tabs>
        <w:rPr>
          <w:szCs w:val="22"/>
        </w:rPr>
      </w:pPr>
      <w:bookmarkStart w:id="100" w:name="_Toc499734075"/>
      <w:r w:rsidRPr="005303BA">
        <w:rPr>
          <w:szCs w:val="22"/>
        </w:rPr>
        <w:t>3</w:t>
      </w:r>
      <w:r w:rsidR="0071258D" w:rsidRPr="005303BA">
        <w:rPr>
          <w:szCs w:val="22"/>
        </w:rPr>
        <w:t>.</w:t>
      </w:r>
      <w:r w:rsidR="00D355FB" w:rsidRPr="005303BA">
        <w:rPr>
          <w:szCs w:val="22"/>
        </w:rPr>
        <w:t>20</w:t>
      </w:r>
      <w:r w:rsidR="0071258D" w:rsidRPr="005303BA">
        <w:rPr>
          <w:szCs w:val="22"/>
        </w:rPr>
        <w:t xml:space="preserve">. </w:t>
      </w:r>
      <w:r w:rsidR="0071258D" w:rsidRPr="005303BA">
        <w:t>Search in monolingual reference documents</w:t>
      </w:r>
      <w:bookmarkEnd w:id="98"/>
      <w:bookmarkEnd w:id="99"/>
      <w:bookmarkEnd w:id="100"/>
      <w:r w:rsidR="0071258D" w:rsidRPr="005303BA">
        <w:rPr>
          <w:szCs w:val="22"/>
        </w:rPr>
        <w:t xml:space="preserve"> </w:t>
      </w:r>
    </w:p>
    <w:p w:rsidR="0071258D" w:rsidRPr="005303BA" w:rsidRDefault="0071258D" w:rsidP="007401E2">
      <w:pPr>
        <w:tabs>
          <w:tab w:val="left" w:pos="9356"/>
        </w:tabs>
      </w:pPr>
      <w:r w:rsidRPr="005303BA">
        <w:rPr>
          <w:szCs w:val="22"/>
        </w:rPr>
        <w:t xml:space="preserve">With </w:t>
      </w:r>
      <w:r w:rsidRPr="005303BA">
        <w:rPr>
          <w:b/>
          <w:i/>
          <w:szCs w:val="22"/>
        </w:rPr>
        <w:t>Search Directory</w:t>
      </w:r>
      <w:r w:rsidRPr="005303BA">
        <w:rPr>
          <w:szCs w:val="22"/>
        </w:rPr>
        <w:t xml:space="preserve"> (in the </w:t>
      </w:r>
      <w:r w:rsidRPr="005303BA">
        <w:rPr>
          <w:b/>
          <w:szCs w:val="22"/>
        </w:rPr>
        <w:t>Edit</w:t>
      </w:r>
      <w:r w:rsidRPr="005303BA">
        <w:rPr>
          <w:szCs w:val="22"/>
        </w:rPr>
        <w:t xml:space="preserve"> menu) or by pressing </w:t>
      </w:r>
      <w:r w:rsidRPr="005303BA">
        <w:rPr>
          <w:b/>
          <w:i/>
          <w:szCs w:val="22"/>
        </w:rPr>
        <w:t>Ctrl+Shift+K</w:t>
      </w:r>
      <w:r w:rsidRPr="005303BA">
        <w:rPr>
          <w:szCs w:val="22"/>
        </w:rPr>
        <w:t xml:space="preserve"> </w:t>
      </w:r>
      <w:r w:rsidRPr="005303BA">
        <w:t xml:space="preserve">you can also search monolingual documents in the formats accepted by </w:t>
      </w:r>
      <w:r w:rsidR="00262702" w:rsidRPr="005303BA">
        <w:t>DGT-</w:t>
      </w:r>
      <w:r w:rsidRPr="005303BA">
        <w:t xml:space="preserve">OT (e.g. Office and PDF). This may be very useful when you have documents — for example, national legislation, standards — that are relevant to your project. </w:t>
      </w:r>
    </w:p>
    <w:p w:rsidR="0071258D" w:rsidRPr="005303BA" w:rsidRDefault="0071258D" w:rsidP="007401E2">
      <w:pPr>
        <w:tabs>
          <w:tab w:val="left" w:pos="567"/>
          <w:tab w:val="left" w:pos="852"/>
          <w:tab w:val="left" w:pos="9356"/>
        </w:tabs>
        <w:spacing w:before="100"/>
        <w:ind w:left="1021" w:hanging="454"/>
      </w:pPr>
      <w:r w:rsidRPr="005303BA">
        <w:t xml:space="preserve"> </w:t>
      </w:r>
      <w:r w:rsidRPr="005303BA">
        <w:rPr>
          <w:noProof/>
          <w:lang w:eastAsia="en-GB" w:bidi="ar-SA"/>
        </w:rPr>
        <w:drawing>
          <wp:inline distT="0" distB="0" distL="0" distR="0" wp14:anchorId="22B37BCC" wp14:editId="5AA0F7BB">
            <wp:extent cx="5526156" cy="1820849"/>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print">
                      <a:extLst>
                        <a:ext uri="{28A0092B-C50C-407E-A947-70E740481C1C}">
                          <a14:useLocalDpi xmlns:a14="http://schemas.microsoft.com/office/drawing/2010/main" val="0"/>
                        </a:ext>
                      </a:extLst>
                    </a:blip>
                    <a:srcRect/>
                    <a:stretch/>
                  </pic:blipFill>
                  <pic:spPr bwMode="auto">
                    <a:xfrm>
                      <a:off x="0" y="0"/>
                      <a:ext cx="5532178" cy="1822833"/>
                    </a:xfrm>
                    <a:prstGeom prst="rect">
                      <a:avLst/>
                    </a:prstGeom>
                    <a:ln>
                      <a:noFill/>
                    </a:ln>
                    <a:extLst>
                      <a:ext uri="{53640926-AAD7-44D8-BBD7-CCE9431645EC}">
                        <a14:shadowObscured xmlns:a14="http://schemas.microsoft.com/office/drawing/2010/main"/>
                      </a:ext>
                    </a:extLst>
                  </pic:spPr>
                </pic:pic>
              </a:graphicData>
            </a:graphic>
          </wp:inline>
        </w:drawing>
      </w:r>
    </w:p>
    <w:p w:rsidR="00E77448" w:rsidRPr="005303BA" w:rsidRDefault="00E77448" w:rsidP="007401E2">
      <w:pPr>
        <w:pStyle w:val="Heading3"/>
        <w:tabs>
          <w:tab w:val="left" w:pos="9356"/>
        </w:tabs>
        <w:rPr>
          <w:rStyle w:val="Emphasis"/>
          <w:b/>
          <w:i w:val="0"/>
          <w:iCs w:val="0"/>
          <w:color w:val="92D050"/>
          <w:sz w:val="2"/>
          <w:szCs w:val="2"/>
        </w:rPr>
      </w:pPr>
    </w:p>
    <w:p w:rsidR="00D84674" w:rsidRPr="005303BA" w:rsidRDefault="00D84674" w:rsidP="007401E2">
      <w:pPr>
        <w:pStyle w:val="Heading3"/>
        <w:tabs>
          <w:tab w:val="left" w:pos="9356"/>
        </w:tabs>
        <w:rPr>
          <w:rStyle w:val="Emphasis"/>
          <w:b/>
          <w:i w:val="0"/>
          <w:iCs w:val="0"/>
          <w:color w:val="92D050"/>
          <w:sz w:val="8"/>
          <w:szCs w:val="8"/>
        </w:rPr>
      </w:pPr>
    </w:p>
    <w:p w:rsidR="00946477" w:rsidRPr="005303BA" w:rsidRDefault="00295E29" w:rsidP="007401E2">
      <w:pPr>
        <w:pStyle w:val="Heading3"/>
        <w:tabs>
          <w:tab w:val="left" w:pos="9356"/>
        </w:tabs>
      </w:pPr>
      <w:bookmarkStart w:id="101" w:name="_Toc499734076"/>
      <w:r w:rsidRPr="005303BA">
        <w:rPr>
          <w:rStyle w:val="Emphasis"/>
          <w:b/>
          <w:i w:val="0"/>
          <w:iCs w:val="0"/>
          <w:color w:val="92D050"/>
          <w:sz w:val="32"/>
        </w:rPr>
        <w:t>3</w:t>
      </w:r>
      <w:r w:rsidR="00946477" w:rsidRPr="005303BA">
        <w:rPr>
          <w:rStyle w:val="Emphasis"/>
          <w:b/>
          <w:i w:val="0"/>
          <w:iCs w:val="0"/>
          <w:color w:val="92D050"/>
          <w:sz w:val="32"/>
        </w:rPr>
        <w:t>.</w:t>
      </w:r>
      <w:r w:rsidR="005E3BE3" w:rsidRPr="005303BA">
        <w:rPr>
          <w:rStyle w:val="Emphasis"/>
          <w:b/>
          <w:i w:val="0"/>
          <w:iCs w:val="0"/>
          <w:color w:val="92D050"/>
          <w:sz w:val="32"/>
        </w:rPr>
        <w:t>2</w:t>
      </w:r>
      <w:r w:rsidR="00D355FB" w:rsidRPr="005303BA">
        <w:rPr>
          <w:rStyle w:val="Emphasis"/>
          <w:b/>
          <w:i w:val="0"/>
          <w:iCs w:val="0"/>
          <w:color w:val="92D050"/>
          <w:sz w:val="32"/>
        </w:rPr>
        <w:t>1</w:t>
      </w:r>
      <w:r w:rsidR="00946477" w:rsidRPr="005303BA">
        <w:rPr>
          <w:rStyle w:val="Emphasis"/>
          <w:b/>
          <w:i w:val="0"/>
          <w:iCs w:val="0"/>
          <w:color w:val="92D050"/>
          <w:sz w:val="32"/>
        </w:rPr>
        <w:t>.</w:t>
      </w:r>
      <w:r w:rsidR="005E3BE3" w:rsidRPr="005303BA">
        <w:rPr>
          <w:rStyle w:val="Emphasis"/>
          <w:b/>
          <w:i w:val="0"/>
          <w:iCs w:val="0"/>
          <w:color w:val="92D050"/>
          <w:sz w:val="32"/>
        </w:rPr>
        <w:t xml:space="preserve"> </w:t>
      </w:r>
      <w:r w:rsidR="00946477" w:rsidRPr="005303BA">
        <w:rPr>
          <w:rStyle w:val="Emphasis"/>
          <w:b/>
          <w:i w:val="0"/>
          <w:iCs w:val="0"/>
          <w:color w:val="92D050"/>
          <w:sz w:val="32"/>
        </w:rPr>
        <w:t>Search and Pre-Translate</w:t>
      </w:r>
      <w:bookmarkEnd w:id="101"/>
    </w:p>
    <w:p w:rsidR="00946477" w:rsidRPr="005303BA" w:rsidRDefault="00946477" w:rsidP="007401E2">
      <w:pPr>
        <w:tabs>
          <w:tab w:val="left" w:pos="9356"/>
        </w:tabs>
      </w:pPr>
      <w:r w:rsidRPr="005303BA">
        <w:t xml:space="preserve">DGT-OT allows you to </w:t>
      </w:r>
      <w:r w:rsidRPr="005303BA">
        <w:rPr>
          <w:b/>
        </w:rPr>
        <w:t>Search</w:t>
      </w:r>
      <w:r w:rsidRPr="005303BA">
        <w:t xml:space="preserve"> by some criteria and </w:t>
      </w:r>
      <w:r w:rsidRPr="005303BA">
        <w:rPr>
          <w:b/>
        </w:rPr>
        <w:t>Pre-translate</w:t>
      </w:r>
      <w:r w:rsidRPr="005303BA">
        <w:t xml:space="preserve"> the resulting segments</w:t>
      </w:r>
      <w:r w:rsidR="008632E7" w:rsidRPr="005303BA">
        <w:t xml:space="preserve"> — </w:t>
      </w:r>
      <w:r w:rsidRPr="005303BA">
        <w:t xml:space="preserve">either copying source to target or pre-translating them using the external memories or machine translation output. Just press </w:t>
      </w:r>
      <w:r w:rsidRPr="005303BA">
        <w:rPr>
          <w:b/>
        </w:rPr>
        <w:t>Ctrl+Shift+Z</w:t>
      </w:r>
      <w:r w:rsidRPr="005303BA">
        <w:t xml:space="preserve"> or choose that option in the </w:t>
      </w:r>
      <w:r w:rsidRPr="005303BA">
        <w:rPr>
          <w:b/>
        </w:rPr>
        <w:t>Edit</w:t>
      </w:r>
      <w:r w:rsidRPr="005303BA">
        <w:t xml:space="preserve"> menu.</w:t>
      </w:r>
    </w:p>
    <w:p w:rsidR="00FC4E50" w:rsidRPr="005303BA" w:rsidRDefault="00FC4E50" w:rsidP="007401E2">
      <w:pPr>
        <w:tabs>
          <w:tab w:val="left" w:pos="567"/>
          <w:tab w:val="left" w:pos="852"/>
          <w:tab w:val="left" w:pos="9356"/>
        </w:tabs>
        <w:spacing w:before="100"/>
      </w:pPr>
      <w:r w:rsidRPr="005303BA">
        <w:t xml:space="preserve">As with the </w:t>
      </w:r>
      <w:r w:rsidRPr="005303BA">
        <w:rPr>
          <w:b/>
        </w:rPr>
        <w:t>Search and Replace</w:t>
      </w:r>
      <w:r w:rsidRPr="005303BA">
        <w:t xml:space="preserve"> feature, </w:t>
      </w:r>
      <w:r w:rsidR="00033043" w:rsidRPr="005303BA">
        <w:t>DGT-</w:t>
      </w:r>
      <w:r w:rsidRPr="005303BA">
        <w:t>OT displays a “preview” of the segments affected and you can check if that is really what you want before launching the replacement operation.</w:t>
      </w:r>
    </w:p>
    <w:p w:rsidR="00FC4E50" w:rsidRPr="005303BA" w:rsidRDefault="00FC4E50" w:rsidP="007401E2">
      <w:pPr>
        <w:tabs>
          <w:tab w:val="left" w:pos="567"/>
          <w:tab w:val="left" w:pos="852"/>
          <w:tab w:val="left" w:pos="9356"/>
        </w:tabs>
        <w:spacing w:before="100"/>
      </w:pPr>
      <w:r w:rsidRPr="005303BA">
        <w:t>A</w:t>
      </w:r>
      <w:r w:rsidR="00033043" w:rsidRPr="005303BA">
        <w:t>gain, a</w:t>
      </w:r>
      <w:r w:rsidRPr="005303BA">
        <w:t xml:space="preserve">s DGT-OT has no </w:t>
      </w:r>
      <w:r w:rsidRPr="005303BA">
        <w:rPr>
          <w:b/>
          <w:i/>
        </w:rPr>
        <w:t>Undo</w:t>
      </w:r>
      <w:r w:rsidRPr="005303BA">
        <w:t xml:space="preserve"> feature (except for text inside an open segment in the </w:t>
      </w:r>
      <w:r w:rsidRPr="005303BA">
        <w:rPr>
          <w:b/>
        </w:rPr>
        <w:t>Editor</w:t>
      </w:r>
      <w:r w:rsidRPr="005303BA">
        <w:t>), it is advisable to save (</w:t>
      </w:r>
      <w:r w:rsidRPr="005303BA">
        <w:rPr>
          <w:b/>
          <w:i/>
        </w:rPr>
        <w:t>Ctrl+S</w:t>
      </w:r>
      <w:r w:rsidRPr="005303BA">
        <w:t xml:space="preserve">) before launching this operation so that, if you make a BIG mistake, you can go back in a fairly easy way. See Section </w:t>
      </w:r>
      <w:r w:rsidR="00CF1F7E" w:rsidRPr="005303BA">
        <w:t>7 on Troubleshooting</w:t>
      </w:r>
      <w:r w:rsidRPr="005303BA">
        <w:t>.</w:t>
      </w:r>
    </w:p>
    <w:p w:rsidR="00FC4E50" w:rsidRPr="005303BA" w:rsidRDefault="00FC4E50" w:rsidP="007401E2">
      <w:pPr>
        <w:tabs>
          <w:tab w:val="left" w:pos="9356"/>
        </w:tabs>
      </w:pPr>
      <w:r w:rsidRPr="005303BA">
        <w:t>One of the options</w:t>
      </w:r>
      <w:r w:rsidR="008632E7" w:rsidRPr="005303BA">
        <w:t xml:space="preserve"> — </w:t>
      </w:r>
      <w:r w:rsidRPr="005303BA">
        <w:rPr>
          <w:b/>
          <w:i/>
        </w:rPr>
        <w:t>Translate as Source</w:t>
      </w:r>
      <w:r w:rsidR="008632E7" w:rsidRPr="005303BA">
        <w:t xml:space="preserve"> — </w:t>
      </w:r>
      <w:r w:rsidRPr="005303BA">
        <w:t>can be very useful when you have documents with hundreds or thousands of segments only with numbers that you may want to translate in a batch to have them counted as translated in the statistics</w:t>
      </w:r>
      <w:r w:rsidR="00F4216B" w:rsidRPr="005303BA">
        <w:t>…</w:t>
      </w:r>
      <w:r w:rsidRPr="005303BA">
        <w:t xml:space="preserve"> and to automatically </w:t>
      </w:r>
      <w:r w:rsidRPr="005303BA">
        <w:rPr>
          <w:b/>
          <w:i/>
        </w:rPr>
        <w:t>Go To the Next Untranslated</w:t>
      </w:r>
      <w:r w:rsidRPr="005303BA">
        <w:t xml:space="preserve"> segment without stopping in those segments.</w:t>
      </w:r>
    </w:p>
    <w:p w:rsidR="00FC4E50" w:rsidRPr="005303BA" w:rsidRDefault="00FC4E50" w:rsidP="007401E2">
      <w:pPr>
        <w:tabs>
          <w:tab w:val="left" w:pos="9356"/>
        </w:tabs>
      </w:pPr>
      <w:r w:rsidRPr="005303BA">
        <w:rPr>
          <w:noProof/>
          <w:lang w:eastAsia="en-GB" w:bidi="ar-SA"/>
        </w:rPr>
        <w:drawing>
          <wp:inline distT="0" distB="0" distL="0" distR="0" wp14:anchorId="6C4CAABB" wp14:editId="543EB40E">
            <wp:extent cx="6066429" cy="2886502"/>
            <wp:effectExtent l="0" t="0" r="0" b="9525"/>
            <wp:docPr id="2248" name="Picture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6066426" cy="2886501"/>
                    </a:xfrm>
                    <a:prstGeom prst="rect">
                      <a:avLst/>
                    </a:prstGeom>
                  </pic:spPr>
                </pic:pic>
              </a:graphicData>
            </a:graphic>
          </wp:inline>
        </w:drawing>
      </w:r>
    </w:p>
    <w:p w:rsidR="00946477" w:rsidRPr="005303BA" w:rsidRDefault="00946477" w:rsidP="007401E2">
      <w:pPr>
        <w:tabs>
          <w:tab w:val="left" w:pos="9356"/>
        </w:tabs>
      </w:pPr>
      <w:r w:rsidRPr="005303BA">
        <w:t xml:space="preserve">In the example </w:t>
      </w:r>
      <w:r w:rsidR="00FC4E50" w:rsidRPr="005303BA">
        <w:t>above</w:t>
      </w:r>
      <w:r w:rsidRPr="005303BA">
        <w:t>, there were almost 5 700 segments (out of 18 000 segments) which were numbers (positions of the EU Combined Nomenclature). With this feature, in a few seconds, all those segments were pre</w:t>
      </w:r>
      <w:r w:rsidRPr="005303BA">
        <w:noBreakHyphen/>
        <w:t xml:space="preserve">translated (by copying the source to the target segments) using the regular expression </w:t>
      </w:r>
      <w:r w:rsidRPr="005303BA">
        <w:rPr>
          <w:b/>
        </w:rPr>
        <w:t xml:space="preserve">^[^a-zA-Z]*$ </w:t>
      </w:r>
      <w:r w:rsidRPr="005303BA">
        <w:t xml:space="preserve">(one RegEx that is memorized by default for the </w:t>
      </w:r>
      <w:r w:rsidRPr="005303BA">
        <w:rPr>
          <w:b/>
          <w:i/>
        </w:rPr>
        <w:t>In field</w:t>
      </w:r>
      <w:r w:rsidRPr="005303BA">
        <w:t xml:space="preserve"> in the </w:t>
      </w:r>
      <w:r w:rsidRPr="005303BA">
        <w:rPr>
          <w:b/>
        </w:rPr>
        <w:t>Search</w:t>
      </w:r>
      <w:r w:rsidRPr="005303BA">
        <w:t xml:space="preserve"> window; you can copy it from there). </w:t>
      </w:r>
    </w:p>
    <w:p w:rsidR="00FC4E50" w:rsidRPr="005303BA" w:rsidRDefault="00FC4E50" w:rsidP="007401E2">
      <w:pPr>
        <w:tabs>
          <w:tab w:val="left" w:pos="9356"/>
        </w:tabs>
        <w:rPr>
          <w:sz w:val="2"/>
          <w:szCs w:val="2"/>
        </w:rPr>
      </w:pPr>
    </w:p>
    <w:p w:rsidR="004C370D" w:rsidRPr="005303BA" w:rsidRDefault="004C370D" w:rsidP="007401E2">
      <w:pPr>
        <w:pStyle w:val="Heading3"/>
        <w:tabs>
          <w:tab w:val="left" w:pos="9356"/>
        </w:tabs>
        <w:rPr>
          <w:rStyle w:val="Emphasis"/>
          <w:b/>
          <w:i w:val="0"/>
          <w:iCs w:val="0"/>
          <w:color w:val="92D050"/>
          <w:sz w:val="2"/>
          <w:szCs w:val="2"/>
        </w:rPr>
      </w:pPr>
    </w:p>
    <w:p w:rsidR="001E2C2E" w:rsidRPr="005303BA" w:rsidRDefault="00295E29" w:rsidP="00E2425B">
      <w:pPr>
        <w:pStyle w:val="Heading3"/>
        <w:keepNext/>
        <w:tabs>
          <w:tab w:val="left" w:pos="9356"/>
        </w:tabs>
      </w:pPr>
      <w:bookmarkStart w:id="102" w:name="_Toc499734077"/>
      <w:r w:rsidRPr="005303BA">
        <w:rPr>
          <w:rStyle w:val="Emphasis"/>
          <w:b/>
          <w:i w:val="0"/>
          <w:iCs w:val="0"/>
          <w:color w:val="92D050"/>
          <w:sz w:val="32"/>
        </w:rPr>
        <w:t>3</w:t>
      </w:r>
      <w:r w:rsidR="001E2C2E" w:rsidRPr="005303BA">
        <w:rPr>
          <w:rStyle w:val="Emphasis"/>
          <w:b/>
          <w:i w:val="0"/>
          <w:iCs w:val="0"/>
          <w:color w:val="92D050"/>
          <w:sz w:val="32"/>
        </w:rPr>
        <w:t>.</w:t>
      </w:r>
      <w:r w:rsidR="005E3BE3" w:rsidRPr="005303BA">
        <w:rPr>
          <w:rStyle w:val="Emphasis"/>
          <w:b/>
          <w:i w:val="0"/>
          <w:iCs w:val="0"/>
          <w:color w:val="92D050"/>
          <w:sz w:val="32"/>
        </w:rPr>
        <w:t>2</w:t>
      </w:r>
      <w:r w:rsidR="00D355FB" w:rsidRPr="005303BA">
        <w:rPr>
          <w:rStyle w:val="Emphasis"/>
          <w:b/>
          <w:i w:val="0"/>
          <w:iCs w:val="0"/>
          <w:color w:val="92D050"/>
          <w:sz w:val="32"/>
        </w:rPr>
        <w:t>2</w:t>
      </w:r>
      <w:r w:rsidR="001E2C2E" w:rsidRPr="005303BA">
        <w:rPr>
          <w:rStyle w:val="Emphasis"/>
          <w:b/>
          <w:i w:val="0"/>
          <w:iCs w:val="0"/>
          <w:color w:val="92D050"/>
          <w:sz w:val="32"/>
        </w:rPr>
        <w:t>.</w:t>
      </w:r>
      <w:r w:rsidR="005E3BE3" w:rsidRPr="005303BA">
        <w:rPr>
          <w:rStyle w:val="Emphasis"/>
          <w:b/>
          <w:i w:val="0"/>
          <w:iCs w:val="0"/>
          <w:color w:val="92D050"/>
          <w:sz w:val="32"/>
        </w:rPr>
        <w:t xml:space="preserve"> </w:t>
      </w:r>
      <w:r w:rsidR="001E2C2E" w:rsidRPr="005303BA">
        <w:rPr>
          <w:rStyle w:val="Emphasis"/>
          <w:b/>
          <w:i w:val="0"/>
          <w:iCs w:val="0"/>
          <w:color w:val="92D050"/>
          <w:sz w:val="32"/>
        </w:rPr>
        <w:t>Glossar</w:t>
      </w:r>
      <w:r w:rsidR="00454352" w:rsidRPr="005303BA">
        <w:rPr>
          <w:rStyle w:val="Emphasis"/>
          <w:b/>
          <w:i w:val="0"/>
          <w:iCs w:val="0"/>
          <w:color w:val="92D050"/>
          <w:sz w:val="32"/>
        </w:rPr>
        <w:t>ies</w:t>
      </w:r>
      <w:bookmarkEnd w:id="102"/>
    </w:p>
    <w:tbl>
      <w:tblPr>
        <w:tblStyle w:val="TableGrid"/>
        <w:tblW w:w="0" w:type="auto"/>
        <w:tblLook w:val="04A0" w:firstRow="1" w:lastRow="0" w:firstColumn="1" w:lastColumn="0" w:noHBand="0" w:noVBand="1"/>
      </w:tblPr>
      <w:tblGrid>
        <w:gridCol w:w="6166"/>
        <w:gridCol w:w="3971"/>
      </w:tblGrid>
      <w:tr w:rsidR="001F2E12" w:rsidRPr="005303BA" w:rsidTr="00454352">
        <w:trPr>
          <w:trHeight w:val="2198"/>
        </w:trPr>
        <w:tc>
          <w:tcPr>
            <w:tcW w:w="5030" w:type="dxa"/>
          </w:tcPr>
          <w:p w:rsidR="001F2E12" w:rsidRPr="005303BA" w:rsidRDefault="001F2E12" w:rsidP="007401E2">
            <w:pPr>
              <w:tabs>
                <w:tab w:val="left" w:pos="567"/>
                <w:tab w:val="left" w:pos="852"/>
                <w:tab w:val="left" w:pos="9356"/>
              </w:tabs>
              <w:spacing w:before="100"/>
              <w:ind w:left="738" w:hanging="454"/>
              <w:rPr>
                <w:szCs w:val="22"/>
              </w:rPr>
            </w:pPr>
            <w:r w:rsidRPr="005303BA">
              <w:rPr>
                <w:noProof/>
                <w:lang w:eastAsia="en-GB" w:bidi="ar-SA"/>
              </w:rPr>
              <w:drawing>
                <wp:inline distT="0" distB="0" distL="0" distR="0" wp14:anchorId="048E5B20" wp14:editId="644A8C86">
                  <wp:extent cx="3623477" cy="1787856"/>
                  <wp:effectExtent l="0" t="0" r="0" b="3175"/>
                  <wp:docPr id="5100" name="Picture 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cstate="print">
                            <a:extLst>
                              <a:ext uri="{28A0092B-C50C-407E-A947-70E740481C1C}">
                                <a14:useLocalDpi xmlns:a14="http://schemas.microsoft.com/office/drawing/2010/main" val="0"/>
                              </a:ext>
                            </a:extLst>
                          </a:blip>
                          <a:srcRect/>
                          <a:stretch/>
                        </pic:blipFill>
                        <pic:spPr bwMode="auto">
                          <a:xfrm>
                            <a:off x="0" y="0"/>
                            <a:ext cx="3626395" cy="1789296"/>
                          </a:xfrm>
                          <a:prstGeom prst="rect">
                            <a:avLst/>
                          </a:prstGeom>
                          <a:ln>
                            <a:noFill/>
                          </a:ln>
                          <a:extLst>
                            <a:ext uri="{53640926-AAD7-44D8-BBD7-CCE9431645EC}">
                              <a14:shadowObscured xmlns:a14="http://schemas.microsoft.com/office/drawing/2010/main"/>
                            </a:ext>
                          </a:extLst>
                        </pic:spPr>
                      </pic:pic>
                    </a:graphicData>
                  </a:graphic>
                </wp:inline>
              </w:drawing>
            </w:r>
          </w:p>
        </w:tc>
        <w:tc>
          <w:tcPr>
            <w:tcW w:w="5031" w:type="dxa"/>
          </w:tcPr>
          <w:p w:rsidR="001F2E12" w:rsidRPr="005303BA" w:rsidRDefault="001F2E12" w:rsidP="007401E2">
            <w:pPr>
              <w:tabs>
                <w:tab w:val="left" w:pos="567"/>
                <w:tab w:val="left" w:pos="852"/>
                <w:tab w:val="left" w:pos="9356"/>
              </w:tabs>
              <w:spacing w:before="100"/>
              <w:rPr>
                <w:szCs w:val="22"/>
              </w:rPr>
            </w:pPr>
            <w:r w:rsidRPr="005303BA">
              <w:rPr>
                <w:noProof/>
                <w:lang w:eastAsia="en-GB" w:bidi="ar-SA"/>
              </w:rPr>
              <w:drawing>
                <wp:inline distT="0" distB="0" distL="0" distR="0" wp14:anchorId="1AFDEFD6" wp14:editId="1AE6A196">
                  <wp:extent cx="2399871" cy="1624083"/>
                  <wp:effectExtent l="0" t="0" r="635" b="0"/>
                  <wp:docPr id="2250" name="Picture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2414242" cy="1633808"/>
                          </a:xfrm>
                          <a:prstGeom prst="rect">
                            <a:avLst/>
                          </a:prstGeom>
                        </pic:spPr>
                      </pic:pic>
                    </a:graphicData>
                  </a:graphic>
                </wp:inline>
              </w:drawing>
            </w:r>
          </w:p>
        </w:tc>
      </w:tr>
    </w:tbl>
    <w:p w:rsidR="001E2C2E" w:rsidRPr="005303BA" w:rsidRDefault="00C21AE0" w:rsidP="007401E2">
      <w:pPr>
        <w:tabs>
          <w:tab w:val="left" w:pos="567"/>
          <w:tab w:val="left" w:pos="852"/>
          <w:tab w:val="left" w:pos="9356"/>
        </w:tabs>
        <w:spacing w:before="100"/>
        <w:rPr>
          <w:szCs w:val="22"/>
        </w:rPr>
      </w:pPr>
      <w:r w:rsidRPr="005303BA">
        <w:rPr>
          <w:szCs w:val="22"/>
        </w:rPr>
        <w:t xml:space="preserve">In DGT-OT, you can have one or more </w:t>
      </w:r>
      <w:r w:rsidRPr="005303BA">
        <w:rPr>
          <w:b/>
          <w:szCs w:val="22"/>
        </w:rPr>
        <w:t>read-only glossaries</w:t>
      </w:r>
      <w:r w:rsidRPr="005303BA">
        <w:rPr>
          <w:szCs w:val="22"/>
        </w:rPr>
        <w:t xml:space="preserve"> and one</w:t>
      </w:r>
      <w:r w:rsidR="008632E7" w:rsidRPr="005303BA">
        <w:rPr>
          <w:szCs w:val="22"/>
        </w:rPr>
        <w:t xml:space="preserve"> — </w:t>
      </w:r>
      <w:r w:rsidRPr="005303BA">
        <w:rPr>
          <w:szCs w:val="22"/>
        </w:rPr>
        <w:t>and only one</w:t>
      </w:r>
      <w:r w:rsidR="008632E7" w:rsidRPr="005303BA">
        <w:rPr>
          <w:szCs w:val="22"/>
        </w:rPr>
        <w:t xml:space="preserve"> — </w:t>
      </w:r>
      <w:r w:rsidRPr="005303BA">
        <w:rPr>
          <w:b/>
          <w:szCs w:val="22"/>
        </w:rPr>
        <w:t>writable glossary</w:t>
      </w:r>
      <w:r w:rsidRPr="005303BA">
        <w:rPr>
          <w:szCs w:val="22"/>
        </w:rPr>
        <w:t xml:space="preserve">. </w:t>
      </w:r>
    </w:p>
    <w:p w:rsidR="00D84674" w:rsidRPr="005303BA" w:rsidRDefault="00D84674" w:rsidP="007401E2">
      <w:pPr>
        <w:tabs>
          <w:tab w:val="left" w:pos="567"/>
          <w:tab w:val="left" w:pos="852"/>
          <w:tab w:val="left" w:pos="9356"/>
        </w:tabs>
        <w:spacing w:before="100"/>
        <w:rPr>
          <w:szCs w:val="22"/>
        </w:rPr>
      </w:pPr>
    </w:p>
    <w:p w:rsidR="00D84674" w:rsidRPr="005303BA" w:rsidRDefault="00D84674" w:rsidP="007401E2">
      <w:pPr>
        <w:tabs>
          <w:tab w:val="left" w:pos="567"/>
          <w:tab w:val="left" w:pos="852"/>
          <w:tab w:val="left" w:pos="9356"/>
        </w:tabs>
        <w:spacing w:before="100"/>
        <w:rPr>
          <w:sz w:val="8"/>
          <w:szCs w:val="8"/>
        </w:rPr>
      </w:pPr>
    </w:p>
    <w:p w:rsidR="001E2C2E" w:rsidRPr="005303BA" w:rsidRDefault="001E2C2E" w:rsidP="007401E2">
      <w:pPr>
        <w:tabs>
          <w:tab w:val="left" w:pos="567"/>
          <w:tab w:val="left" w:pos="852"/>
          <w:tab w:val="left" w:pos="9356"/>
        </w:tabs>
        <w:spacing w:before="100"/>
        <w:rPr>
          <w:szCs w:val="22"/>
        </w:rPr>
      </w:pPr>
      <w:r w:rsidRPr="005303BA">
        <w:rPr>
          <w:szCs w:val="22"/>
        </w:rPr>
        <w:t>By default, when you create a DGT</w:t>
      </w:r>
      <w:r w:rsidR="00DA2643" w:rsidRPr="005303BA">
        <w:rPr>
          <w:szCs w:val="22"/>
        </w:rPr>
        <w:t>-OT project using the Wizard, an</w:t>
      </w:r>
      <w:r w:rsidRPr="005303BA">
        <w:rPr>
          <w:szCs w:val="22"/>
        </w:rPr>
        <w:t xml:space="preserve"> IATE extraction will </w:t>
      </w:r>
      <w:r w:rsidR="001A4D23" w:rsidRPr="005303BA">
        <w:rPr>
          <w:szCs w:val="22"/>
        </w:rPr>
        <w:t xml:space="preserve">be </w:t>
      </w:r>
      <w:r w:rsidRPr="005303BA">
        <w:rPr>
          <w:szCs w:val="22"/>
        </w:rPr>
        <w:t xml:space="preserve">automatically generated and saved in the project </w:t>
      </w:r>
      <w:r w:rsidRPr="005303BA">
        <w:rPr>
          <w:b/>
          <w:szCs w:val="22"/>
        </w:rPr>
        <w:t>\glossary</w:t>
      </w:r>
      <w:r w:rsidRPr="005303BA">
        <w:rPr>
          <w:szCs w:val="22"/>
        </w:rPr>
        <w:t xml:space="preserve"> subfolder. </w:t>
      </w:r>
    </w:p>
    <w:p w:rsidR="001E2C2E" w:rsidRPr="005303BA" w:rsidRDefault="001E2C2E" w:rsidP="007401E2">
      <w:pPr>
        <w:tabs>
          <w:tab w:val="left" w:pos="567"/>
          <w:tab w:val="left" w:pos="852"/>
          <w:tab w:val="left" w:pos="9356"/>
        </w:tabs>
        <w:rPr>
          <w:szCs w:val="22"/>
        </w:rPr>
      </w:pPr>
      <w:r w:rsidRPr="005303BA">
        <w:t xml:space="preserve">The terms/strings with a blue linear and bold underline (by default) in the open segment in the </w:t>
      </w:r>
      <w:r w:rsidRPr="005303BA">
        <w:rPr>
          <w:b/>
        </w:rPr>
        <w:t xml:space="preserve">Editor </w:t>
      </w:r>
      <w:r w:rsidRPr="005303BA">
        <w:t>mean that there is an entry in one of the glossaries in the \</w:t>
      </w:r>
      <w:r w:rsidRPr="005303BA">
        <w:rPr>
          <w:b/>
          <w:i/>
        </w:rPr>
        <w:t>glossary</w:t>
      </w:r>
      <w:r w:rsidRPr="005303BA">
        <w:t xml:space="preserve"> folder of your project.</w:t>
      </w:r>
      <w:r w:rsidRPr="005303BA">
        <w:rPr>
          <w:szCs w:val="22"/>
        </w:rPr>
        <w:t xml:space="preserve"> By right</w:t>
      </w:r>
      <w:r w:rsidRPr="005303BA">
        <w:rPr>
          <w:szCs w:val="22"/>
        </w:rPr>
        <w:noBreakHyphen/>
        <w:t xml:space="preserve">clicking the mouse, the translation(s) of that term/string will be displayed in a dropdown menu. </w:t>
      </w:r>
    </w:p>
    <w:p w:rsidR="00C21AE0" w:rsidRPr="005303BA" w:rsidRDefault="00C21AE0" w:rsidP="007401E2">
      <w:pPr>
        <w:tabs>
          <w:tab w:val="left" w:pos="567"/>
          <w:tab w:val="left" w:pos="852"/>
          <w:tab w:val="left" w:pos="9356"/>
        </w:tabs>
        <w:spacing w:before="100"/>
        <w:rPr>
          <w:szCs w:val="22"/>
        </w:rPr>
      </w:pPr>
      <w:r w:rsidRPr="005303BA">
        <w:rPr>
          <w:szCs w:val="22"/>
        </w:rPr>
        <w:t xml:space="preserve">Entries from all the glossaries are displayed in the </w:t>
      </w:r>
      <w:r w:rsidRPr="005303BA">
        <w:rPr>
          <w:b/>
          <w:szCs w:val="22"/>
        </w:rPr>
        <w:t>Glossary</w:t>
      </w:r>
      <w:r w:rsidRPr="005303BA">
        <w:rPr>
          <w:szCs w:val="22"/>
        </w:rPr>
        <w:t xml:space="preserve"> pane, in the </w:t>
      </w:r>
      <w:r w:rsidRPr="005303BA">
        <w:rPr>
          <w:b/>
          <w:szCs w:val="22"/>
        </w:rPr>
        <w:t>TransTips</w:t>
      </w:r>
      <w:r w:rsidRPr="005303BA">
        <w:rPr>
          <w:szCs w:val="22"/>
        </w:rPr>
        <w:t xml:space="preserve"> dropdown menu and via the </w:t>
      </w:r>
      <w:r w:rsidRPr="005303BA">
        <w:rPr>
          <w:b/>
          <w:szCs w:val="22"/>
        </w:rPr>
        <w:t>Auto</w:t>
      </w:r>
      <w:r w:rsidR="001E2C2E" w:rsidRPr="005303BA">
        <w:rPr>
          <w:b/>
          <w:szCs w:val="22"/>
        </w:rPr>
        <w:noBreakHyphen/>
      </w:r>
      <w:r w:rsidRPr="005303BA">
        <w:rPr>
          <w:b/>
          <w:szCs w:val="22"/>
        </w:rPr>
        <w:t>complete</w:t>
      </w:r>
      <w:r w:rsidRPr="005303BA">
        <w:rPr>
          <w:szCs w:val="22"/>
        </w:rPr>
        <w:t>.</w:t>
      </w:r>
    </w:p>
    <w:p w:rsidR="00DB0990" w:rsidRPr="005303BA" w:rsidRDefault="00DB0990" w:rsidP="007401E2">
      <w:pPr>
        <w:tabs>
          <w:tab w:val="left" w:pos="567"/>
          <w:tab w:val="left" w:pos="852"/>
          <w:tab w:val="left" w:pos="9356"/>
        </w:tabs>
      </w:pPr>
      <w:r w:rsidRPr="005303BA">
        <w:t>To create a glossary entry</w:t>
      </w:r>
      <w:r w:rsidR="001E2C2E" w:rsidRPr="005303BA">
        <w:t xml:space="preserve"> in the project </w:t>
      </w:r>
      <w:r w:rsidR="001E2C2E" w:rsidRPr="005303BA">
        <w:rPr>
          <w:b/>
        </w:rPr>
        <w:t>writable glossary</w:t>
      </w:r>
      <w:r w:rsidRPr="005303BA">
        <w:t xml:space="preserve">, highlight the source term you want and press </w:t>
      </w:r>
      <w:r w:rsidRPr="005303BA">
        <w:rPr>
          <w:b/>
          <w:i/>
        </w:rPr>
        <w:t>Ctrl+Shift+G</w:t>
      </w:r>
      <w:r w:rsidRPr="005303BA">
        <w:t xml:space="preserve"> (or go to the </w:t>
      </w:r>
      <w:r w:rsidRPr="005303BA">
        <w:rPr>
          <w:b/>
          <w:i/>
        </w:rPr>
        <w:t>Edit</w:t>
      </w:r>
      <w:r w:rsidRPr="005303BA">
        <w:t xml:space="preserve"> menu and click on </w:t>
      </w:r>
      <w:r w:rsidRPr="005303BA">
        <w:rPr>
          <w:b/>
          <w:i/>
        </w:rPr>
        <w:t>Create Glossary Entry</w:t>
      </w:r>
      <w:r w:rsidRPr="005303BA">
        <w:t xml:space="preserve">) and fill in at least the first 2 of the 3 fields available (source term, target term and comments). </w:t>
      </w:r>
    </w:p>
    <w:p w:rsidR="00DB0990" w:rsidRPr="005303BA" w:rsidRDefault="00DB0990" w:rsidP="007401E2">
      <w:pPr>
        <w:tabs>
          <w:tab w:val="left" w:pos="9356"/>
        </w:tabs>
        <w:rPr>
          <w:szCs w:val="22"/>
        </w:rPr>
      </w:pPr>
      <w:r w:rsidRPr="005303BA">
        <w:rPr>
          <w:szCs w:val="22"/>
        </w:rPr>
        <w:t>If</w:t>
      </w:r>
      <w:r w:rsidRPr="005303BA">
        <w:t xml:space="preserve"> it is the first entry you create in that project — and you have no previous writable glossary in the </w:t>
      </w:r>
      <w:r w:rsidRPr="005303BA">
        <w:rPr>
          <w:b/>
          <w:i/>
        </w:rPr>
        <w:t xml:space="preserve">\glossary </w:t>
      </w:r>
      <w:r w:rsidRPr="005303BA">
        <w:t>folder of your project</w:t>
      </w:r>
      <w:r w:rsidR="00BC7BCE" w:rsidRPr="005303BA">
        <w:t xml:space="preserve"> (default situation) </w:t>
      </w:r>
      <w:r w:rsidRPr="005303BA">
        <w:t xml:space="preserve">— </w:t>
      </w:r>
      <w:r w:rsidR="00454352" w:rsidRPr="005303BA">
        <w:t>DGT-</w:t>
      </w:r>
      <w:r w:rsidRPr="005303BA">
        <w:t>OT will automatically create a glossary for th</w:t>
      </w:r>
      <w:r w:rsidR="00454352" w:rsidRPr="005303BA">
        <w:t>at</w:t>
      </w:r>
      <w:r w:rsidRPr="005303BA">
        <w:t xml:space="preserve"> project.</w:t>
      </w:r>
      <w:r w:rsidRPr="005303BA">
        <w:rPr>
          <w:szCs w:val="22"/>
        </w:rPr>
        <w:t xml:space="preserve"> </w:t>
      </w:r>
    </w:p>
    <w:p w:rsidR="00DB0990" w:rsidRPr="005303BA" w:rsidRDefault="00DB0990" w:rsidP="007401E2">
      <w:pPr>
        <w:tabs>
          <w:tab w:val="left" w:pos="9356"/>
        </w:tabs>
        <w:rPr>
          <w:szCs w:val="22"/>
        </w:rPr>
      </w:pPr>
      <w:r w:rsidRPr="005303BA">
        <w:rPr>
          <w:szCs w:val="22"/>
        </w:rPr>
        <w:t xml:space="preserve">If you want to delete or change an entry in </w:t>
      </w:r>
      <w:r w:rsidR="00BC7BCE" w:rsidRPr="005303BA">
        <w:rPr>
          <w:szCs w:val="22"/>
        </w:rPr>
        <w:t xml:space="preserve">this glossary </w:t>
      </w:r>
      <w:r w:rsidR="00BC7BCE" w:rsidRPr="005303BA">
        <w:t>—</w:t>
      </w:r>
      <w:r w:rsidR="00BC7BCE" w:rsidRPr="005303BA">
        <w:rPr>
          <w:szCs w:val="22"/>
        </w:rPr>
        <w:t xml:space="preserve"> called the </w:t>
      </w:r>
      <w:r w:rsidRPr="005303BA">
        <w:rPr>
          <w:szCs w:val="22"/>
        </w:rPr>
        <w:t>writable glossary</w:t>
      </w:r>
      <w:r w:rsidR="00BC7BCE" w:rsidRPr="005303BA">
        <w:rPr>
          <w:szCs w:val="22"/>
        </w:rPr>
        <w:t xml:space="preserve"> </w:t>
      </w:r>
      <w:r w:rsidR="00BC7BCE" w:rsidRPr="005303BA">
        <w:t>—</w:t>
      </w:r>
      <w:r w:rsidRPr="005303BA">
        <w:rPr>
          <w:szCs w:val="22"/>
        </w:rPr>
        <w:t xml:space="preserve"> press </w:t>
      </w:r>
      <w:r w:rsidRPr="005303BA">
        <w:rPr>
          <w:b/>
          <w:i/>
          <w:sz w:val="20"/>
          <w:szCs w:val="20"/>
        </w:rPr>
        <w:t>Ctrl+Shift+</w:t>
      </w:r>
      <w:r w:rsidRPr="005303BA">
        <w:rPr>
          <w:b/>
          <w:i/>
          <w:szCs w:val="22"/>
        </w:rPr>
        <w:t xml:space="preserve">F2 </w:t>
      </w:r>
      <w:r w:rsidRPr="005303BA">
        <w:rPr>
          <w:szCs w:val="22"/>
        </w:rPr>
        <w:t xml:space="preserve">(or select that option in the </w:t>
      </w:r>
      <w:r w:rsidRPr="005303BA">
        <w:rPr>
          <w:b/>
          <w:szCs w:val="22"/>
        </w:rPr>
        <w:t>Tools</w:t>
      </w:r>
      <w:r w:rsidRPr="005303BA">
        <w:rPr>
          <w:szCs w:val="22"/>
        </w:rPr>
        <w:t xml:space="preserve"> menu) to open the glossary in Notepad++ </w:t>
      </w:r>
      <w:r w:rsidR="00B628AF" w:rsidRPr="005303BA">
        <w:rPr>
          <w:szCs w:val="22"/>
        </w:rPr>
        <w:t xml:space="preserve">or any other default text editor </w:t>
      </w:r>
      <w:r w:rsidRPr="005303BA">
        <w:rPr>
          <w:szCs w:val="22"/>
        </w:rPr>
        <w:t>for editing.</w:t>
      </w:r>
    </w:p>
    <w:p w:rsidR="00E77448" w:rsidRPr="005303BA" w:rsidRDefault="00DB0990" w:rsidP="007401E2">
      <w:pPr>
        <w:tabs>
          <w:tab w:val="left" w:pos="9356"/>
        </w:tabs>
        <w:spacing w:before="60"/>
        <w:rPr>
          <w:b/>
          <w:color w:val="00B050"/>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303BA">
        <w:rPr>
          <w:szCs w:val="22"/>
        </w:rPr>
        <w:t xml:space="preserve">The </w:t>
      </w:r>
      <w:r w:rsidR="00454352" w:rsidRPr="005303BA">
        <w:rPr>
          <w:szCs w:val="22"/>
        </w:rPr>
        <w:t>DGT-</w:t>
      </w:r>
      <w:r w:rsidRPr="005303BA">
        <w:rPr>
          <w:szCs w:val="22"/>
        </w:rPr>
        <w:t xml:space="preserve">OT glossaries are </w:t>
      </w:r>
      <w:r w:rsidRPr="005303BA">
        <w:rPr>
          <w:b/>
          <w:szCs w:val="22"/>
        </w:rPr>
        <w:t>txt</w:t>
      </w:r>
      <w:r w:rsidRPr="005303BA">
        <w:rPr>
          <w:szCs w:val="22"/>
        </w:rPr>
        <w:t xml:space="preserve"> files (</w:t>
      </w:r>
      <w:r w:rsidRPr="005303BA">
        <w:rPr>
          <w:b/>
          <w:szCs w:val="22"/>
        </w:rPr>
        <w:t>UTF-8</w:t>
      </w:r>
      <w:r w:rsidRPr="005303BA">
        <w:rPr>
          <w:szCs w:val="22"/>
        </w:rPr>
        <w:t xml:space="preserve">) with 3 fields separated by </w:t>
      </w:r>
      <w:r w:rsidRPr="005303BA">
        <w:rPr>
          <w:i/>
          <w:szCs w:val="22"/>
        </w:rPr>
        <w:t>tabs</w:t>
      </w:r>
      <w:r w:rsidRPr="005303BA">
        <w:rPr>
          <w:szCs w:val="22"/>
        </w:rPr>
        <w:t xml:space="preserve"> and ended by a </w:t>
      </w:r>
      <w:r w:rsidRPr="005303BA">
        <w:rPr>
          <w:b/>
          <w:i/>
          <w:szCs w:val="22"/>
        </w:rPr>
        <w:t>carriage return</w:t>
      </w:r>
      <w:r w:rsidRPr="005303BA">
        <w:rPr>
          <w:i/>
          <w:szCs w:val="22"/>
        </w:rPr>
        <w:t xml:space="preserve"> </w:t>
      </w:r>
      <w:r w:rsidRPr="005303BA">
        <w:rPr>
          <w:szCs w:val="22"/>
        </w:rPr>
        <w:t xml:space="preserve">(the last field is optional): </w:t>
      </w:r>
    </w:p>
    <w:p w:rsidR="00DB0990" w:rsidRPr="005303BA" w:rsidRDefault="00454352" w:rsidP="007401E2">
      <w:pPr>
        <w:tabs>
          <w:tab w:val="left" w:pos="9356"/>
        </w:tabs>
        <w:spacing w:before="60"/>
        <w:rPr>
          <w:b/>
          <w:i/>
          <w:color w:val="4A442A" w:themeColor="background2" w:themeShade="40"/>
          <w:szCs w:val="22"/>
        </w:rPr>
      </w:pPr>
      <w:r w:rsidRPr="005303BA">
        <w:rPr>
          <w:b/>
          <w:color w:val="00B050"/>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E77448" w:rsidRPr="005303BA">
        <w:rPr>
          <w:b/>
          <w:color w:val="00B050"/>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Source</w:t>
      </w:r>
      <w:r w:rsidR="00DB0990" w:rsidRPr="005303BA">
        <w:rPr>
          <w:b/>
          <w:color w:val="00B050"/>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term</w:t>
      </w:r>
      <w:r w:rsidR="00DB0990" w:rsidRPr="005303BA">
        <w:rPr>
          <w:b/>
          <w:i/>
          <w:color w:val="4A442A" w:themeColor="background2" w:themeShade="40"/>
          <w:szCs w:val="22"/>
        </w:rPr>
        <w:t>&lt;tab&gt;</w:t>
      </w:r>
      <w:r w:rsidR="00DB0990" w:rsidRPr="005303BA">
        <w:rPr>
          <w:b/>
          <w:color w:val="00B050"/>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Target term</w:t>
      </w:r>
      <w:r w:rsidR="00DB0990" w:rsidRPr="005303BA">
        <w:rPr>
          <w:b/>
          <w:i/>
          <w:color w:val="4A442A" w:themeColor="background2" w:themeShade="40"/>
          <w:szCs w:val="22"/>
        </w:rPr>
        <w:t>&lt;tab&gt;</w:t>
      </w:r>
      <w:r w:rsidR="00DB0990" w:rsidRPr="005303BA">
        <w:rPr>
          <w:b/>
          <w:color w:val="E36C0A" w:themeColor="accent6" w:themeShade="BF"/>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w:t>
      </w:r>
      <w:r w:rsidR="00DB0990" w:rsidRPr="005303BA">
        <w:rPr>
          <w:b/>
          <w:color w:val="E36C0A" w:themeColor="accent6" w:themeShade="BF"/>
          <w:sz w:val="2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rd</w:t>
      </w:r>
      <w:r w:rsidR="00DB0990" w:rsidRPr="005303BA">
        <w:rPr>
          <w:b/>
          <w:color w:val="E36C0A" w:themeColor="accent6" w:themeShade="BF"/>
          <w:sz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field with whatever you like or empty</w:t>
      </w:r>
      <w:r w:rsidR="00DB0990" w:rsidRPr="005303BA">
        <w:rPr>
          <w:b/>
          <w:i/>
          <w:color w:val="4A442A" w:themeColor="background2" w:themeShade="40"/>
          <w:szCs w:val="22"/>
        </w:rPr>
        <w:t>&lt;Return&gt;</w:t>
      </w:r>
    </w:p>
    <w:p w:rsidR="00DB0990" w:rsidRPr="005303BA" w:rsidRDefault="00DB0990" w:rsidP="007401E2">
      <w:pPr>
        <w:tabs>
          <w:tab w:val="left" w:pos="9356"/>
        </w:tabs>
        <w:spacing w:before="60"/>
        <w:rPr>
          <w:szCs w:val="22"/>
        </w:rPr>
      </w:pPr>
      <w:r w:rsidRPr="005303BA">
        <w:rPr>
          <w:szCs w:val="22"/>
        </w:rPr>
        <w:t xml:space="preserve">Be careful to keep that structure when you make changes </w:t>
      </w:r>
      <w:r w:rsidR="00454352" w:rsidRPr="005303BA">
        <w:rPr>
          <w:szCs w:val="22"/>
        </w:rPr>
        <w:t xml:space="preserve">manually </w:t>
      </w:r>
      <w:r w:rsidRPr="005303BA">
        <w:rPr>
          <w:szCs w:val="22"/>
        </w:rPr>
        <w:t>in this file.</w:t>
      </w:r>
      <w:r w:rsidR="00BC7BCE" w:rsidRPr="005303BA">
        <w:rPr>
          <w:szCs w:val="22"/>
        </w:rPr>
        <w:t xml:space="preserve"> Don't forget to save the file after changing it.</w:t>
      </w:r>
    </w:p>
    <w:p w:rsidR="001E474D" w:rsidRPr="005303BA" w:rsidRDefault="001E474D" w:rsidP="007401E2">
      <w:pPr>
        <w:tabs>
          <w:tab w:val="left" w:pos="9356"/>
        </w:tabs>
        <w:spacing w:before="60"/>
        <w:rPr>
          <w:szCs w:val="22"/>
        </w:rPr>
      </w:pPr>
      <w:r w:rsidRPr="005303BA">
        <w:rPr>
          <w:szCs w:val="22"/>
        </w:rPr>
        <w:t xml:space="preserve">A new OmegaT feature is that links are now clickable in the </w:t>
      </w:r>
      <w:r w:rsidRPr="005303BA">
        <w:rPr>
          <w:b/>
          <w:szCs w:val="22"/>
        </w:rPr>
        <w:t>Glossary</w:t>
      </w:r>
      <w:r w:rsidRPr="005303BA">
        <w:rPr>
          <w:szCs w:val="22"/>
        </w:rPr>
        <w:t xml:space="preserve">, as well as in the </w:t>
      </w:r>
      <w:r w:rsidRPr="005303BA">
        <w:rPr>
          <w:b/>
          <w:szCs w:val="22"/>
        </w:rPr>
        <w:t>Notes</w:t>
      </w:r>
      <w:r w:rsidRPr="005303BA">
        <w:rPr>
          <w:szCs w:val="22"/>
        </w:rPr>
        <w:t xml:space="preserve"> and </w:t>
      </w:r>
      <w:r w:rsidRPr="005303BA">
        <w:rPr>
          <w:b/>
          <w:szCs w:val="22"/>
        </w:rPr>
        <w:t>Comments</w:t>
      </w:r>
      <w:r w:rsidRPr="005303BA">
        <w:rPr>
          <w:szCs w:val="22"/>
        </w:rPr>
        <w:t xml:space="preserve"> panes.</w:t>
      </w:r>
    </w:p>
    <w:p w:rsidR="001E474D" w:rsidRPr="005303BA" w:rsidRDefault="001E474D" w:rsidP="001E474D">
      <w:pPr>
        <w:tabs>
          <w:tab w:val="left" w:pos="9356"/>
        </w:tabs>
        <w:spacing w:before="60"/>
        <w:jc w:val="center"/>
        <w:rPr>
          <w:szCs w:val="22"/>
        </w:rPr>
      </w:pPr>
      <w:r w:rsidRPr="005303BA">
        <w:rPr>
          <w:noProof/>
          <w:lang w:eastAsia="en-GB" w:bidi="ar-SA"/>
        </w:rPr>
        <w:drawing>
          <wp:inline distT="0" distB="0" distL="0" distR="0" wp14:anchorId="1CD1BDDA" wp14:editId="356D1D2D">
            <wp:extent cx="2528514" cy="1840897"/>
            <wp:effectExtent l="0" t="0" r="5715" b="6985"/>
            <wp:docPr id="5095" name="Picture 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528514" cy="1840897"/>
                    </a:xfrm>
                    <a:prstGeom prst="rect">
                      <a:avLst/>
                    </a:prstGeom>
                  </pic:spPr>
                </pic:pic>
              </a:graphicData>
            </a:graphic>
          </wp:inline>
        </w:drawing>
      </w:r>
    </w:p>
    <w:p w:rsidR="001E474D" w:rsidRPr="005303BA" w:rsidRDefault="001E474D" w:rsidP="007401E2">
      <w:pPr>
        <w:tabs>
          <w:tab w:val="left" w:pos="9356"/>
        </w:tabs>
        <w:spacing w:before="60"/>
        <w:rPr>
          <w:szCs w:val="22"/>
        </w:rPr>
      </w:pPr>
    </w:p>
    <w:p w:rsidR="00454352" w:rsidRPr="005303BA" w:rsidRDefault="00454352" w:rsidP="007401E2">
      <w:pPr>
        <w:spacing w:before="0"/>
        <w:jc w:val="left"/>
        <w:rPr>
          <w:sz w:val="8"/>
          <w:szCs w:val="8"/>
        </w:rPr>
      </w:pPr>
      <w:bookmarkStart w:id="103" w:name="_Toc444875258"/>
    </w:p>
    <w:p w:rsidR="001F2E12" w:rsidRPr="005303BA" w:rsidRDefault="00295E29" w:rsidP="007401E2">
      <w:pPr>
        <w:pStyle w:val="Heading3"/>
        <w:tabs>
          <w:tab w:val="left" w:pos="9356"/>
        </w:tabs>
      </w:pPr>
      <w:bookmarkStart w:id="104" w:name="_Toc499734078"/>
      <w:r w:rsidRPr="005303BA">
        <w:t>3</w:t>
      </w:r>
      <w:r w:rsidR="001F2E12" w:rsidRPr="005303BA">
        <w:t>.</w:t>
      </w:r>
      <w:r w:rsidRPr="005303BA">
        <w:t>2</w:t>
      </w:r>
      <w:r w:rsidR="00D355FB" w:rsidRPr="005303BA">
        <w:t>3</w:t>
      </w:r>
      <w:r w:rsidR="001F2E12" w:rsidRPr="005303BA">
        <w:t>. Notes in translated documents</w:t>
      </w:r>
      <w:bookmarkEnd w:id="103"/>
      <w:bookmarkEnd w:id="104"/>
      <w:r w:rsidR="001F2E12" w:rsidRPr="005303BA">
        <w:t xml:space="preserve"> </w:t>
      </w:r>
    </w:p>
    <w:p w:rsidR="001F2E12" w:rsidRPr="005303BA" w:rsidRDefault="001F2E12" w:rsidP="00F46746">
      <w:pPr>
        <w:tabs>
          <w:tab w:val="left" w:pos="567"/>
          <w:tab w:val="left" w:pos="852"/>
          <w:tab w:val="left" w:pos="9356"/>
        </w:tabs>
        <w:spacing w:before="100"/>
      </w:pPr>
      <w:r w:rsidRPr="005303BA">
        <w:t xml:space="preserve">You can have notes linked to particular segments in your document which are displayed in the </w:t>
      </w:r>
      <w:r w:rsidRPr="005303BA">
        <w:rPr>
          <w:b/>
        </w:rPr>
        <w:t>Notes</w:t>
      </w:r>
      <w:r w:rsidRPr="005303BA">
        <w:t xml:space="preserve"> pane when that segment is open. When closed, those segments are, by default, highlighted with a </w:t>
      </w:r>
      <w:r w:rsidRPr="005303BA">
        <w:rPr>
          <w:highlight w:val="magenta"/>
        </w:rPr>
        <w:t>background colour</w:t>
      </w:r>
      <w:r w:rsidRPr="005303BA">
        <w:t xml:space="preserve"> in the </w:t>
      </w:r>
      <w:r w:rsidRPr="005303BA">
        <w:rPr>
          <w:b/>
        </w:rPr>
        <w:t>Editor</w:t>
      </w:r>
      <w:r w:rsidRPr="005303BA">
        <w:t xml:space="preserve">. </w:t>
      </w:r>
    </w:p>
    <w:p w:rsidR="001F2E12" w:rsidRPr="005303BA" w:rsidRDefault="00F46746" w:rsidP="007401E2">
      <w:pPr>
        <w:tabs>
          <w:tab w:val="left" w:pos="540"/>
          <w:tab w:val="left" w:pos="567"/>
          <w:tab w:val="left" w:pos="9356"/>
        </w:tabs>
        <w:spacing w:after="120"/>
        <w:ind w:left="540" w:hanging="540"/>
      </w:pPr>
      <w:r w:rsidRPr="005303BA">
        <w:rPr>
          <w:noProof/>
          <w:lang w:eastAsia="en-GB" w:bidi="ar-SA"/>
        </w:rPr>
        <mc:AlternateContent>
          <mc:Choice Requires="wps">
            <w:drawing>
              <wp:anchor distT="0" distB="0" distL="114300" distR="114300" simplePos="0" relativeHeight="251661312" behindDoc="0" locked="0" layoutInCell="1" allowOverlap="1" wp14:anchorId="36051E0A" wp14:editId="7D5E458A">
                <wp:simplePos x="0" y="0"/>
                <wp:positionH relativeFrom="column">
                  <wp:posOffset>-38735</wp:posOffset>
                </wp:positionH>
                <wp:positionV relativeFrom="paragraph">
                  <wp:posOffset>76835</wp:posOffset>
                </wp:positionV>
                <wp:extent cx="6271260" cy="1141730"/>
                <wp:effectExtent l="0" t="0" r="15240" b="20320"/>
                <wp:wrapNone/>
                <wp:docPr id="2064" name="Rectangle 2064"/>
                <wp:cNvGraphicFramePr/>
                <a:graphic xmlns:a="http://schemas.openxmlformats.org/drawingml/2006/main">
                  <a:graphicData uri="http://schemas.microsoft.com/office/word/2010/wordprocessingShape">
                    <wps:wsp>
                      <wps:cNvSpPr/>
                      <wps:spPr>
                        <a:xfrm>
                          <a:off x="0" y="0"/>
                          <a:ext cx="6271260" cy="11417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64" o:spid="_x0000_s1026" style="position:absolute;margin-left:-3.05pt;margin-top:6.05pt;width:493.8pt;height:8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" filled="f" strokecolor="#243f60 [1604]" strokeweight="2pt"/>
            </w:pict>
          </mc:Fallback>
        </mc:AlternateContent>
      </w:r>
      <w:r w:rsidR="001F2E12" w:rsidRPr="005303BA">
        <w:rPr>
          <w:noProof/>
          <w:lang w:eastAsia="en-GB" w:bidi="ar-SA"/>
        </w:rPr>
        <w:drawing>
          <wp:inline distT="0" distB="0" distL="0" distR="0" wp14:anchorId="249EAC28" wp14:editId="763F3918">
            <wp:extent cx="6170374" cy="940280"/>
            <wp:effectExtent l="0" t="0" r="1905" b="0"/>
            <wp:docPr id="2827" name="Picture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6172099" cy="940543"/>
                    </a:xfrm>
                    <a:prstGeom prst="rect">
                      <a:avLst/>
                    </a:prstGeom>
                  </pic:spPr>
                </pic:pic>
              </a:graphicData>
            </a:graphic>
          </wp:inline>
        </w:drawing>
      </w:r>
    </w:p>
    <w:p w:rsidR="001F2E12" w:rsidRPr="005303BA" w:rsidRDefault="001F2E12" w:rsidP="007401E2">
      <w:pPr>
        <w:tabs>
          <w:tab w:val="left" w:pos="540"/>
          <w:tab w:val="left" w:pos="567"/>
          <w:tab w:val="left" w:pos="9356"/>
        </w:tabs>
        <w:spacing w:after="120"/>
        <w:ind w:left="540" w:hanging="540"/>
        <w:jc w:val="center"/>
        <w:rPr>
          <w:b/>
          <w:i/>
          <w:sz w:val="2"/>
          <w:szCs w:val="2"/>
        </w:rPr>
      </w:pPr>
    </w:p>
    <w:p w:rsidR="00F46746" w:rsidRPr="005303BA" w:rsidRDefault="00F46746" w:rsidP="007401E2">
      <w:pPr>
        <w:tabs>
          <w:tab w:val="left" w:pos="567"/>
          <w:tab w:val="left" w:pos="852"/>
          <w:tab w:val="left" w:pos="9356"/>
        </w:tabs>
        <w:spacing w:before="100"/>
      </w:pPr>
    </w:p>
    <w:p w:rsidR="001F2E12" w:rsidRPr="005303BA" w:rsidRDefault="00454352" w:rsidP="007401E2">
      <w:pPr>
        <w:tabs>
          <w:tab w:val="left" w:pos="567"/>
          <w:tab w:val="left" w:pos="852"/>
          <w:tab w:val="left" w:pos="9356"/>
        </w:tabs>
        <w:spacing w:before="100"/>
      </w:pPr>
      <w:r w:rsidRPr="005303BA">
        <w:t>Neither this highlight nor the actual notes will be transferred to the document(s) in their native applications</w:t>
      </w:r>
      <w:r w:rsidRPr="005303BA">
        <w:rPr>
          <w:szCs w:val="22"/>
        </w:rPr>
        <w:t xml:space="preserve">. </w:t>
      </w:r>
      <w:r w:rsidR="001F2E12" w:rsidRPr="005303BA">
        <w:t>However, you can export all your notes to a file, if you want to send them to a colleague/terminologist/reviser.</w:t>
      </w:r>
    </w:p>
    <w:p w:rsidR="008A2C30" w:rsidRPr="005303BA" w:rsidRDefault="008A2C30" w:rsidP="007401E2">
      <w:pPr>
        <w:tabs>
          <w:tab w:val="left" w:pos="9356"/>
        </w:tabs>
      </w:pPr>
      <w:r w:rsidRPr="005303BA">
        <w:t>A new feature in this OmegaT version, is that if you copy links to the Notes they will be clickable (as shown in the Screenshot in the previous Section).</w:t>
      </w:r>
    </w:p>
    <w:p w:rsidR="008A2C30" w:rsidRPr="005303BA" w:rsidRDefault="008A2C30" w:rsidP="007401E2">
      <w:pPr>
        <w:tabs>
          <w:tab w:val="left" w:pos="9356"/>
        </w:tabs>
      </w:pPr>
      <w:r w:rsidRPr="005303BA">
        <w:t xml:space="preserve">Furthermore, now you can use </w:t>
      </w:r>
      <w:r w:rsidRPr="005303BA">
        <w:rPr>
          <w:b/>
        </w:rPr>
        <w:t>Undo</w:t>
      </w:r>
      <w:r w:rsidRPr="005303BA">
        <w:t xml:space="preserve"> and </w:t>
      </w:r>
      <w:r w:rsidRPr="005303BA">
        <w:rPr>
          <w:b/>
        </w:rPr>
        <w:t>Redo</w:t>
      </w:r>
      <w:r w:rsidRPr="005303BA">
        <w:t xml:space="preserve"> inside the </w:t>
      </w:r>
      <w:r w:rsidRPr="005303BA">
        <w:rPr>
          <w:b/>
        </w:rPr>
        <w:t>Notes</w:t>
      </w:r>
    </w:p>
    <w:p w:rsidR="00524233" w:rsidRPr="005303BA" w:rsidRDefault="00524233" w:rsidP="007401E2">
      <w:pPr>
        <w:tabs>
          <w:tab w:val="left" w:pos="9356"/>
        </w:tabs>
        <w:rPr>
          <w:sz w:val="8"/>
          <w:szCs w:val="8"/>
        </w:rPr>
      </w:pPr>
    </w:p>
    <w:p w:rsidR="001F2E12" w:rsidRPr="005303BA" w:rsidRDefault="001F2E12" w:rsidP="007401E2">
      <w:pPr>
        <w:tabs>
          <w:tab w:val="left" w:pos="9356"/>
        </w:tabs>
      </w:pPr>
      <w:r w:rsidRPr="005303BA">
        <w:t xml:space="preserve">To generate a list of your notes (note, source and target segments), press </w:t>
      </w:r>
      <w:r w:rsidRPr="005303BA">
        <w:rPr>
          <w:b/>
          <w:i/>
        </w:rPr>
        <w:t>Ctrl+Shift+F6</w:t>
      </w:r>
      <w:r w:rsidRPr="005303BA">
        <w:t xml:space="preserve"> or select the </w:t>
      </w:r>
      <w:r w:rsidRPr="005303BA">
        <w:rPr>
          <w:b/>
          <w:i/>
        </w:rPr>
        <w:t>Write Notes to File</w:t>
      </w:r>
      <w:r w:rsidRPr="005303BA">
        <w:t xml:space="preserve"> option in the </w:t>
      </w:r>
      <w:r w:rsidRPr="005303BA">
        <w:rPr>
          <w:b/>
        </w:rPr>
        <w:t>Tools</w:t>
      </w:r>
      <w:r w:rsidR="008632E7" w:rsidRPr="005303BA">
        <w:t xml:space="preserve"> — </w:t>
      </w:r>
      <w:r w:rsidRPr="005303BA">
        <w:rPr>
          <w:b/>
        </w:rPr>
        <w:t>Scripting</w:t>
      </w:r>
      <w:r w:rsidRPr="005303BA">
        <w:t xml:space="preserve"> menu. </w:t>
      </w:r>
    </w:p>
    <w:p w:rsidR="001F2E12" w:rsidRPr="005303BA" w:rsidRDefault="00454352" w:rsidP="007401E2">
      <w:pPr>
        <w:tabs>
          <w:tab w:val="left" w:pos="9356"/>
        </w:tabs>
      </w:pPr>
      <w:r w:rsidRPr="005303BA">
        <w:t>DGT-</w:t>
      </w:r>
      <w:r w:rsidR="001F2E12" w:rsidRPr="005303BA">
        <w:t xml:space="preserve">OT will save this file in a (new) </w:t>
      </w:r>
      <w:r w:rsidR="001F2E12" w:rsidRPr="005303BA">
        <w:rPr>
          <w:b/>
        </w:rPr>
        <w:t>script_out</w:t>
      </w:r>
      <w:r w:rsidR="001F2E12" w:rsidRPr="005303BA">
        <w:t xml:space="preserve"> subfolder in your project folder in xml format. If you want to edit it, just highlight and copy the table to a Word file and save it wherever you want.</w:t>
      </w:r>
    </w:p>
    <w:p w:rsidR="001F2E12" w:rsidRPr="005303BA" w:rsidRDefault="001F2E12" w:rsidP="007401E2">
      <w:pPr>
        <w:tabs>
          <w:tab w:val="left" w:pos="9356"/>
        </w:tabs>
      </w:pPr>
      <w:r w:rsidRPr="005303BA">
        <w:t xml:space="preserve">Every time you launch this operation, </w:t>
      </w:r>
      <w:r w:rsidR="00454352" w:rsidRPr="005303BA">
        <w:t>DGT-</w:t>
      </w:r>
      <w:r w:rsidRPr="005303BA">
        <w:t xml:space="preserve">OT will replace the file in the </w:t>
      </w:r>
      <w:r w:rsidRPr="005303BA">
        <w:rPr>
          <w:b/>
        </w:rPr>
        <w:t>script_out</w:t>
      </w:r>
      <w:r w:rsidRPr="005303BA">
        <w:t xml:space="preserve"> subfolder by the update. So, if you want to keep that list for further reference, just rename it.</w:t>
      </w:r>
    </w:p>
    <w:p w:rsidR="001F2E12" w:rsidRPr="005303BA" w:rsidRDefault="001F2E12" w:rsidP="007401E2">
      <w:pPr>
        <w:tabs>
          <w:tab w:val="left" w:pos="540"/>
          <w:tab w:val="left" w:pos="567"/>
          <w:tab w:val="left" w:pos="851"/>
          <w:tab w:val="left" w:pos="9356"/>
        </w:tabs>
        <w:spacing w:after="120"/>
        <w:ind w:left="907" w:hanging="907"/>
      </w:pPr>
      <w:r w:rsidRPr="005303BA">
        <w:rPr>
          <w:noProof/>
          <w:lang w:eastAsia="en-GB" w:bidi="ar-SA"/>
        </w:rPr>
        <w:drawing>
          <wp:inline distT="0" distB="0" distL="0" distR="0" wp14:anchorId="727E4141" wp14:editId="709A5E69">
            <wp:extent cx="6561734" cy="2231136"/>
            <wp:effectExtent l="0" t="0" r="0" b="0"/>
            <wp:docPr id="2251" name="Picture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print">
                      <a:extLst>
                        <a:ext uri="{28A0092B-C50C-407E-A947-70E740481C1C}">
                          <a14:useLocalDpi xmlns:a14="http://schemas.microsoft.com/office/drawing/2010/main" val="0"/>
                        </a:ext>
                      </a:extLst>
                    </a:blip>
                    <a:srcRect/>
                    <a:stretch/>
                  </pic:blipFill>
                  <pic:spPr bwMode="auto">
                    <a:xfrm>
                      <a:off x="0" y="0"/>
                      <a:ext cx="6578457" cy="2236822"/>
                    </a:xfrm>
                    <a:prstGeom prst="rect">
                      <a:avLst/>
                    </a:prstGeom>
                    <a:ln>
                      <a:noFill/>
                    </a:ln>
                    <a:extLst>
                      <a:ext uri="{53640926-AAD7-44D8-BBD7-CCE9431645EC}">
                        <a14:shadowObscured xmlns:a14="http://schemas.microsoft.com/office/drawing/2010/main"/>
                      </a:ext>
                    </a:extLst>
                  </pic:spPr>
                </pic:pic>
              </a:graphicData>
            </a:graphic>
          </wp:inline>
        </w:drawing>
      </w:r>
    </w:p>
    <w:p w:rsidR="00454352" w:rsidRPr="005303BA" w:rsidRDefault="00454352" w:rsidP="007401E2">
      <w:pPr>
        <w:pStyle w:val="Heading3"/>
        <w:tabs>
          <w:tab w:val="left" w:pos="9356"/>
        </w:tabs>
        <w:rPr>
          <w:sz w:val="8"/>
          <w:szCs w:val="8"/>
        </w:rPr>
      </w:pPr>
    </w:p>
    <w:p w:rsidR="005D21D3" w:rsidRPr="005303BA" w:rsidRDefault="00295E29" w:rsidP="007401E2">
      <w:pPr>
        <w:pStyle w:val="Heading3"/>
        <w:tabs>
          <w:tab w:val="left" w:pos="9356"/>
        </w:tabs>
        <w:rPr>
          <w:szCs w:val="22"/>
        </w:rPr>
      </w:pPr>
      <w:bookmarkStart w:id="105" w:name="_Toc499734079"/>
      <w:r w:rsidRPr="005303BA">
        <w:rPr>
          <w:szCs w:val="22"/>
        </w:rPr>
        <w:t>3</w:t>
      </w:r>
      <w:r w:rsidR="005D21D3" w:rsidRPr="005303BA">
        <w:rPr>
          <w:szCs w:val="22"/>
        </w:rPr>
        <w:t>.</w:t>
      </w:r>
      <w:r w:rsidR="004839C9" w:rsidRPr="005303BA">
        <w:rPr>
          <w:szCs w:val="22"/>
        </w:rPr>
        <w:t>2</w:t>
      </w:r>
      <w:r w:rsidR="00D355FB" w:rsidRPr="005303BA">
        <w:rPr>
          <w:szCs w:val="22"/>
        </w:rPr>
        <w:t>4</w:t>
      </w:r>
      <w:r w:rsidR="005D21D3" w:rsidRPr="005303BA">
        <w:rPr>
          <w:szCs w:val="22"/>
        </w:rPr>
        <w:t xml:space="preserve">. </w:t>
      </w:r>
      <w:r w:rsidR="005D21D3" w:rsidRPr="005303BA">
        <w:t>Auto-completion</w:t>
      </w:r>
      <w:bookmarkEnd w:id="105"/>
      <w:r w:rsidR="005D21D3" w:rsidRPr="005303BA">
        <w:rPr>
          <w:szCs w:val="22"/>
        </w:rPr>
        <w:t xml:space="preserve"> </w:t>
      </w:r>
    </w:p>
    <w:p w:rsidR="005D21D3" w:rsidRPr="005303BA" w:rsidRDefault="005D21D3" w:rsidP="007401E2">
      <w:pPr>
        <w:tabs>
          <w:tab w:val="left" w:pos="567"/>
          <w:tab w:val="left" w:pos="852"/>
          <w:tab w:val="left" w:pos="9356"/>
        </w:tabs>
        <w:spacing w:before="100"/>
      </w:pPr>
      <w:r w:rsidRPr="005303BA">
        <w:rPr>
          <w:szCs w:val="22"/>
        </w:rPr>
        <w:t xml:space="preserve">The </w:t>
      </w:r>
      <w:r w:rsidRPr="005303BA">
        <w:rPr>
          <w:b/>
          <w:szCs w:val="22"/>
        </w:rPr>
        <w:t>Auto-Completion</w:t>
      </w:r>
      <w:r w:rsidRPr="005303BA">
        <w:rPr>
          <w:szCs w:val="22"/>
        </w:rPr>
        <w:t xml:space="preserve"> feature allows you </w:t>
      </w:r>
      <w:r w:rsidRPr="005303BA">
        <w:t xml:space="preserve">to complete words from glossaries or from auto-text (your own list of abbreviations), to insert (special/foreign language) characters and also to insert tags by pressing </w:t>
      </w:r>
      <w:r w:rsidRPr="005303BA">
        <w:rPr>
          <w:b/>
          <w:i/>
        </w:rPr>
        <w:t>Ctrl+Space</w:t>
      </w:r>
      <w:r w:rsidRPr="005303BA">
        <w:t xml:space="preserve"> and cycling through the options with </w:t>
      </w:r>
      <w:r w:rsidRPr="005303BA">
        <w:rPr>
          <w:b/>
          <w:i/>
        </w:rPr>
        <w:t>Ctrl+Page Up/Down</w:t>
      </w:r>
      <w:r w:rsidRPr="005303BA">
        <w:t xml:space="preserve">. </w:t>
      </w:r>
    </w:p>
    <w:p w:rsidR="00454352" w:rsidRPr="005303BA" w:rsidRDefault="00454352" w:rsidP="007401E2">
      <w:pPr>
        <w:tabs>
          <w:tab w:val="left" w:pos="567"/>
          <w:tab w:val="left" w:pos="852"/>
          <w:tab w:val="left" w:pos="9356"/>
        </w:tabs>
        <w:spacing w:before="100"/>
      </w:pPr>
      <w:r w:rsidRPr="005303BA">
        <w:t xml:space="preserve">For detailed information, see the relevant section in the </w:t>
      </w:r>
      <w:r w:rsidRPr="005303BA">
        <w:rPr>
          <w:b/>
          <w:color w:val="00B050"/>
        </w:rPr>
        <w:t>Thematic Guide</w:t>
      </w:r>
      <w:r w:rsidRPr="005303BA">
        <w:t>.</w:t>
      </w:r>
    </w:p>
    <w:p w:rsidR="005D21D3" w:rsidRPr="005303BA" w:rsidRDefault="005D21D3" w:rsidP="007401E2">
      <w:pPr>
        <w:tabs>
          <w:tab w:val="left" w:pos="567"/>
          <w:tab w:val="left" w:pos="852"/>
          <w:tab w:val="left" w:pos="9356"/>
        </w:tabs>
        <w:spacing w:before="100"/>
      </w:pPr>
      <w:r w:rsidRPr="005303BA">
        <w:t xml:space="preserve">You can customize the display of the </w:t>
      </w:r>
      <w:r w:rsidRPr="005303BA">
        <w:rPr>
          <w:b/>
        </w:rPr>
        <w:t>Auto</w:t>
      </w:r>
      <w:r w:rsidRPr="005303BA">
        <w:rPr>
          <w:b/>
        </w:rPr>
        <w:noBreakHyphen/>
        <w:t>completion</w:t>
      </w:r>
      <w:r w:rsidRPr="005303BA">
        <w:t xml:space="preserve"> options, namely of the </w:t>
      </w:r>
      <w:r w:rsidRPr="005303BA">
        <w:rPr>
          <w:b/>
        </w:rPr>
        <w:t>Character Table</w:t>
      </w:r>
      <w:r w:rsidRPr="005303BA">
        <w:t xml:space="preserve"> and you can add entries to </w:t>
      </w:r>
      <w:r w:rsidRPr="005303BA">
        <w:rPr>
          <w:b/>
        </w:rPr>
        <w:t>Auto-text</w:t>
      </w:r>
      <w:r w:rsidRPr="005303BA">
        <w:t>.</w:t>
      </w:r>
    </w:p>
    <w:p w:rsidR="005D21D3" w:rsidRPr="005303BA" w:rsidRDefault="005D21D3" w:rsidP="007401E2">
      <w:pPr>
        <w:tabs>
          <w:tab w:val="left" w:pos="567"/>
          <w:tab w:val="left" w:pos="852"/>
          <w:tab w:val="left" w:pos="9356"/>
        </w:tabs>
        <w:spacing w:before="100"/>
        <w:rPr>
          <w:sz w:val="2"/>
          <w:szCs w:val="2"/>
        </w:rPr>
      </w:pPr>
    </w:p>
    <w:tbl>
      <w:tblPr>
        <w:tblStyle w:val="TableGrid"/>
        <w:tblW w:w="0" w:type="auto"/>
        <w:tblInd w:w="454" w:type="dxa"/>
        <w:tblLook w:val="04A0" w:firstRow="1" w:lastRow="0" w:firstColumn="1" w:lastColumn="0" w:noHBand="0" w:noVBand="1"/>
      </w:tblPr>
      <w:tblGrid>
        <w:gridCol w:w="4780"/>
        <w:gridCol w:w="4626"/>
      </w:tblGrid>
      <w:tr w:rsidR="005D21D3" w:rsidRPr="005303BA" w:rsidTr="005D21D3">
        <w:tc>
          <w:tcPr>
            <w:tcW w:w="4780" w:type="dxa"/>
          </w:tcPr>
          <w:p w:rsidR="005D21D3" w:rsidRPr="005303BA" w:rsidRDefault="005D21D3" w:rsidP="007401E2">
            <w:pPr>
              <w:tabs>
                <w:tab w:val="left" w:pos="567"/>
                <w:tab w:val="left" w:pos="852"/>
                <w:tab w:val="left" w:pos="9356"/>
              </w:tabs>
              <w:spacing w:before="100"/>
              <w:jc w:val="center"/>
              <w:rPr>
                <w:rStyle w:val="Emphasis"/>
              </w:rPr>
            </w:pPr>
            <w:r w:rsidRPr="005303BA">
              <w:rPr>
                <w:rStyle w:val="Emphasis"/>
              </w:rPr>
              <w:t>Glossary entries</w:t>
            </w:r>
          </w:p>
        </w:tc>
        <w:tc>
          <w:tcPr>
            <w:tcW w:w="4620" w:type="dxa"/>
          </w:tcPr>
          <w:p w:rsidR="005D21D3" w:rsidRPr="005303BA" w:rsidRDefault="005D21D3" w:rsidP="007401E2">
            <w:pPr>
              <w:tabs>
                <w:tab w:val="left" w:pos="567"/>
                <w:tab w:val="left" w:pos="852"/>
                <w:tab w:val="left" w:pos="9356"/>
              </w:tabs>
              <w:spacing w:before="100"/>
              <w:jc w:val="center"/>
              <w:rPr>
                <w:rStyle w:val="Emphasis"/>
              </w:rPr>
            </w:pPr>
            <w:r w:rsidRPr="005303BA">
              <w:rPr>
                <w:rStyle w:val="Emphasis"/>
              </w:rPr>
              <w:t>Auto-text entries</w:t>
            </w:r>
          </w:p>
        </w:tc>
      </w:tr>
      <w:tr w:rsidR="005D21D3" w:rsidRPr="005303BA" w:rsidTr="005D21D3">
        <w:tc>
          <w:tcPr>
            <w:tcW w:w="4780" w:type="dxa"/>
          </w:tcPr>
          <w:p w:rsidR="005D21D3" w:rsidRPr="005303BA" w:rsidRDefault="005D21D3" w:rsidP="007401E2">
            <w:pPr>
              <w:tabs>
                <w:tab w:val="left" w:pos="567"/>
                <w:tab w:val="left" w:pos="852"/>
                <w:tab w:val="left" w:pos="9356"/>
              </w:tabs>
              <w:spacing w:before="100"/>
            </w:pPr>
            <w:r w:rsidRPr="005303BA">
              <w:rPr>
                <w:noProof/>
                <w:lang w:eastAsia="en-GB" w:bidi="ar-SA"/>
              </w:rPr>
              <w:drawing>
                <wp:inline distT="0" distB="0" distL="0" distR="0" wp14:anchorId="6D24CF76" wp14:editId="3837E2AB">
                  <wp:extent cx="2893326" cy="1521725"/>
                  <wp:effectExtent l="0" t="0" r="2540" b="254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cstate="print">
                            <a:extLst>
                              <a:ext uri="{28A0092B-C50C-407E-A947-70E740481C1C}">
                                <a14:useLocalDpi xmlns:a14="http://schemas.microsoft.com/office/drawing/2010/main" val="0"/>
                              </a:ext>
                            </a:extLst>
                          </a:blip>
                          <a:srcRect/>
                          <a:stretch/>
                        </pic:blipFill>
                        <pic:spPr bwMode="auto">
                          <a:xfrm>
                            <a:off x="0" y="0"/>
                            <a:ext cx="2909828" cy="1530404"/>
                          </a:xfrm>
                          <a:prstGeom prst="rect">
                            <a:avLst/>
                          </a:prstGeom>
                          <a:ln>
                            <a:noFill/>
                          </a:ln>
                          <a:extLst>
                            <a:ext uri="{53640926-AAD7-44D8-BBD7-CCE9431645EC}">
                              <a14:shadowObscured xmlns:a14="http://schemas.microsoft.com/office/drawing/2010/main"/>
                            </a:ext>
                          </a:extLst>
                        </pic:spPr>
                      </pic:pic>
                    </a:graphicData>
                  </a:graphic>
                </wp:inline>
              </w:drawing>
            </w:r>
          </w:p>
        </w:tc>
        <w:tc>
          <w:tcPr>
            <w:tcW w:w="4620" w:type="dxa"/>
          </w:tcPr>
          <w:p w:rsidR="005D21D3" w:rsidRPr="005303BA" w:rsidRDefault="005D21D3" w:rsidP="007401E2">
            <w:pPr>
              <w:tabs>
                <w:tab w:val="left" w:pos="567"/>
                <w:tab w:val="left" w:pos="852"/>
                <w:tab w:val="left" w:pos="9356"/>
              </w:tabs>
              <w:spacing w:before="100"/>
            </w:pPr>
            <w:r w:rsidRPr="005303BA">
              <w:rPr>
                <w:noProof/>
                <w:lang w:eastAsia="en-GB" w:bidi="ar-SA"/>
              </w:rPr>
              <w:drawing>
                <wp:inline distT="0" distB="0" distL="0" distR="0" wp14:anchorId="52FF9D40" wp14:editId="33408601">
                  <wp:extent cx="2729786" cy="1330657"/>
                  <wp:effectExtent l="0" t="0" r="0" b="3175"/>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cstate="print">
                            <a:extLst>
                              <a:ext uri="{28A0092B-C50C-407E-A947-70E740481C1C}">
                                <a14:useLocalDpi xmlns:a14="http://schemas.microsoft.com/office/drawing/2010/main" val="0"/>
                              </a:ext>
                            </a:extLst>
                          </a:blip>
                          <a:srcRect/>
                          <a:stretch/>
                        </pic:blipFill>
                        <pic:spPr bwMode="auto">
                          <a:xfrm>
                            <a:off x="0" y="0"/>
                            <a:ext cx="2746306" cy="1338710"/>
                          </a:xfrm>
                          <a:prstGeom prst="rect">
                            <a:avLst/>
                          </a:prstGeom>
                          <a:ln>
                            <a:noFill/>
                          </a:ln>
                          <a:extLst>
                            <a:ext uri="{53640926-AAD7-44D8-BBD7-CCE9431645EC}">
                              <a14:shadowObscured xmlns:a14="http://schemas.microsoft.com/office/drawing/2010/main"/>
                            </a:ext>
                          </a:extLst>
                        </pic:spPr>
                      </pic:pic>
                    </a:graphicData>
                  </a:graphic>
                </wp:inline>
              </w:drawing>
            </w:r>
          </w:p>
        </w:tc>
      </w:tr>
      <w:tr w:rsidR="005D21D3" w:rsidRPr="005303BA" w:rsidTr="005D21D3">
        <w:tc>
          <w:tcPr>
            <w:tcW w:w="4780" w:type="dxa"/>
          </w:tcPr>
          <w:p w:rsidR="005D21D3" w:rsidRPr="005303BA" w:rsidRDefault="005D21D3" w:rsidP="007401E2">
            <w:pPr>
              <w:tabs>
                <w:tab w:val="left" w:pos="567"/>
                <w:tab w:val="left" w:pos="852"/>
                <w:tab w:val="left" w:pos="9356"/>
              </w:tabs>
              <w:spacing w:before="100"/>
              <w:jc w:val="center"/>
              <w:rPr>
                <w:rStyle w:val="Emphasis"/>
              </w:rPr>
            </w:pPr>
            <w:r w:rsidRPr="005303BA">
              <w:rPr>
                <w:rStyle w:val="Emphasis"/>
              </w:rPr>
              <w:t>Missing tags</w:t>
            </w:r>
          </w:p>
        </w:tc>
        <w:tc>
          <w:tcPr>
            <w:tcW w:w="4620" w:type="dxa"/>
          </w:tcPr>
          <w:p w:rsidR="005D21D3" w:rsidRPr="005303BA" w:rsidRDefault="005D21D3" w:rsidP="007401E2">
            <w:pPr>
              <w:tabs>
                <w:tab w:val="left" w:pos="567"/>
                <w:tab w:val="left" w:pos="852"/>
                <w:tab w:val="left" w:pos="9356"/>
              </w:tabs>
              <w:spacing w:before="100"/>
              <w:jc w:val="center"/>
              <w:rPr>
                <w:rStyle w:val="Emphasis"/>
              </w:rPr>
            </w:pPr>
            <w:r w:rsidRPr="005303BA">
              <w:rPr>
                <w:rStyle w:val="Emphasis"/>
              </w:rPr>
              <w:t>Character table</w:t>
            </w:r>
          </w:p>
        </w:tc>
      </w:tr>
      <w:tr w:rsidR="005D21D3" w:rsidRPr="005303BA" w:rsidTr="005D21D3">
        <w:tc>
          <w:tcPr>
            <w:tcW w:w="4780" w:type="dxa"/>
          </w:tcPr>
          <w:p w:rsidR="005D21D3" w:rsidRPr="005303BA" w:rsidRDefault="005D21D3" w:rsidP="007401E2">
            <w:pPr>
              <w:tabs>
                <w:tab w:val="left" w:pos="567"/>
                <w:tab w:val="left" w:pos="852"/>
                <w:tab w:val="left" w:pos="9356"/>
              </w:tabs>
              <w:spacing w:before="100"/>
            </w:pPr>
            <w:r w:rsidRPr="005303BA">
              <w:rPr>
                <w:noProof/>
                <w:lang w:eastAsia="en-GB" w:bidi="ar-SA"/>
              </w:rPr>
              <w:drawing>
                <wp:inline distT="0" distB="0" distL="0" distR="0" wp14:anchorId="4D61A177" wp14:editId="357C288D">
                  <wp:extent cx="2893326" cy="1412543"/>
                  <wp:effectExtent l="0" t="0" r="254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cstate="print">
                            <a:extLst>
                              <a:ext uri="{28A0092B-C50C-407E-A947-70E740481C1C}">
                                <a14:useLocalDpi xmlns:a14="http://schemas.microsoft.com/office/drawing/2010/main" val="0"/>
                              </a:ext>
                            </a:extLst>
                          </a:blip>
                          <a:srcRect/>
                          <a:stretch/>
                        </pic:blipFill>
                        <pic:spPr bwMode="auto">
                          <a:xfrm>
                            <a:off x="0" y="0"/>
                            <a:ext cx="2916327" cy="1423772"/>
                          </a:xfrm>
                          <a:prstGeom prst="rect">
                            <a:avLst/>
                          </a:prstGeom>
                          <a:ln>
                            <a:noFill/>
                          </a:ln>
                          <a:extLst>
                            <a:ext uri="{53640926-AAD7-44D8-BBD7-CCE9431645EC}">
                              <a14:shadowObscured xmlns:a14="http://schemas.microsoft.com/office/drawing/2010/main"/>
                            </a:ext>
                          </a:extLst>
                        </pic:spPr>
                      </pic:pic>
                    </a:graphicData>
                  </a:graphic>
                </wp:inline>
              </w:drawing>
            </w:r>
          </w:p>
        </w:tc>
        <w:tc>
          <w:tcPr>
            <w:tcW w:w="4620" w:type="dxa"/>
          </w:tcPr>
          <w:p w:rsidR="005D21D3" w:rsidRPr="005303BA" w:rsidRDefault="005D21D3" w:rsidP="007401E2">
            <w:pPr>
              <w:tabs>
                <w:tab w:val="left" w:pos="567"/>
                <w:tab w:val="left" w:pos="852"/>
                <w:tab w:val="left" w:pos="9356"/>
              </w:tabs>
              <w:spacing w:before="100"/>
            </w:pPr>
            <w:r w:rsidRPr="005303BA">
              <w:rPr>
                <w:noProof/>
                <w:lang w:eastAsia="en-GB" w:bidi="ar-SA"/>
              </w:rPr>
              <w:drawing>
                <wp:inline distT="0" distB="0" distL="0" distR="0" wp14:anchorId="772C6649" wp14:editId="7D5D0024">
                  <wp:extent cx="2797791" cy="1535373"/>
                  <wp:effectExtent l="0" t="0" r="3175" b="8255"/>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cstate="print">
                            <a:extLst>
                              <a:ext uri="{28A0092B-C50C-407E-A947-70E740481C1C}">
                                <a14:useLocalDpi xmlns:a14="http://schemas.microsoft.com/office/drawing/2010/main" val="0"/>
                              </a:ext>
                            </a:extLst>
                          </a:blip>
                          <a:srcRect/>
                          <a:stretch/>
                        </pic:blipFill>
                        <pic:spPr bwMode="auto">
                          <a:xfrm>
                            <a:off x="0" y="0"/>
                            <a:ext cx="2805933" cy="1539841"/>
                          </a:xfrm>
                          <a:prstGeom prst="rect">
                            <a:avLst/>
                          </a:prstGeom>
                          <a:ln>
                            <a:noFill/>
                          </a:ln>
                          <a:extLst>
                            <a:ext uri="{53640926-AAD7-44D8-BBD7-CCE9431645EC}">
                              <a14:shadowObscured xmlns:a14="http://schemas.microsoft.com/office/drawing/2010/main"/>
                            </a:ext>
                          </a:extLst>
                        </pic:spPr>
                      </pic:pic>
                    </a:graphicData>
                  </a:graphic>
                </wp:inline>
              </w:drawing>
            </w:r>
          </w:p>
        </w:tc>
      </w:tr>
    </w:tbl>
    <w:p w:rsidR="00F46746" w:rsidRPr="005303BA" w:rsidRDefault="00F46746" w:rsidP="007401E2">
      <w:pPr>
        <w:tabs>
          <w:tab w:val="left" w:pos="567"/>
          <w:tab w:val="left" w:pos="852"/>
          <w:tab w:val="left" w:pos="9356"/>
        </w:tabs>
        <w:spacing w:before="60"/>
        <w:rPr>
          <w:szCs w:val="22"/>
        </w:rPr>
      </w:pPr>
    </w:p>
    <w:p w:rsidR="00DB0990" w:rsidRPr="005303BA" w:rsidRDefault="00DB0990" w:rsidP="007401E2">
      <w:pPr>
        <w:tabs>
          <w:tab w:val="left" w:pos="567"/>
          <w:tab w:val="left" w:pos="852"/>
          <w:tab w:val="left" w:pos="9356"/>
        </w:tabs>
        <w:spacing w:before="60"/>
      </w:pPr>
      <w:r w:rsidRPr="005303BA">
        <w:rPr>
          <w:szCs w:val="22"/>
        </w:rPr>
        <w:t xml:space="preserve">To use the </w:t>
      </w:r>
      <w:r w:rsidRPr="005303BA">
        <w:rPr>
          <w:b/>
          <w:szCs w:val="22"/>
        </w:rPr>
        <w:t>Auto-Completion</w:t>
      </w:r>
      <w:r w:rsidRPr="005303BA">
        <w:rPr>
          <w:szCs w:val="22"/>
        </w:rPr>
        <w:t xml:space="preserve"> feature, press </w:t>
      </w:r>
      <w:r w:rsidRPr="005303BA">
        <w:rPr>
          <w:b/>
          <w:i/>
        </w:rPr>
        <w:t>Ctrl+space</w:t>
      </w:r>
      <w:r w:rsidRPr="005303BA">
        <w:t xml:space="preserve"> and cycle through the options by </w:t>
      </w:r>
      <w:r w:rsidR="00BC7BCE" w:rsidRPr="005303BA">
        <w:t>pressing</w:t>
      </w:r>
      <w:r w:rsidRPr="005303BA">
        <w:t xml:space="preserve"> </w:t>
      </w:r>
      <w:r w:rsidRPr="005303BA">
        <w:rPr>
          <w:b/>
          <w:i/>
        </w:rPr>
        <w:t>Ctrl+Page Down/Page Up</w:t>
      </w:r>
      <w:r w:rsidRPr="005303BA">
        <w:rPr>
          <w:b/>
        </w:rPr>
        <w:t xml:space="preserve"> </w:t>
      </w:r>
      <w:r w:rsidRPr="005303BA">
        <w:t xml:space="preserve">to select the option you want. </w:t>
      </w:r>
    </w:p>
    <w:p w:rsidR="00B50B19" w:rsidRPr="005303BA" w:rsidRDefault="00B50B19" w:rsidP="007401E2">
      <w:pPr>
        <w:tabs>
          <w:tab w:val="left" w:pos="567"/>
          <w:tab w:val="left" w:pos="852"/>
          <w:tab w:val="left" w:pos="9356"/>
        </w:tabs>
        <w:spacing w:before="60"/>
      </w:pPr>
      <w:r w:rsidRPr="005303BA">
        <w:t xml:space="preserve">To add a new entry for </w:t>
      </w:r>
      <w:r w:rsidRPr="005303BA">
        <w:rPr>
          <w:rStyle w:val="Emphasis"/>
        </w:rPr>
        <w:t>A</w:t>
      </w:r>
      <w:r w:rsidR="00DB0990" w:rsidRPr="005303BA">
        <w:rPr>
          <w:rStyle w:val="Emphasis"/>
        </w:rPr>
        <w:t>uto-text</w:t>
      </w:r>
      <w:r w:rsidR="00DB0990" w:rsidRPr="005303BA">
        <w:t xml:space="preserve"> (abbreviation), select </w:t>
      </w:r>
      <w:r w:rsidR="00DB0990" w:rsidRPr="005303BA">
        <w:rPr>
          <w:b/>
        </w:rPr>
        <w:t xml:space="preserve">Options </w:t>
      </w:r>
      <w:r w:rsidR="00DB0990" w:rsidRPr="005303BA">
        <w:rPr>
          <w:b/>
          <w:i/>
        </w:rPr>
        <w:sym w:font="Wingdings" w:char="F0F0"/>
      </w:r>
      <w:r w:rsidR="00DB0990" w:rsidRPr="005303BA">
        <w:rPr>
          <w:b/>
          <w:i/>
        </w:rPr>
        <w:t xml:space="preserve"> </w:t>
      </w:r>
      <w:r w:rsidR="00DB0990" w:rsidRPr="005303BA">
        <w:rPr>
          <w:b/>
        </w:rPr>
        <w:t xml:space="preserve">Auto-completion </w:t>
      </w:r>
      <w:r w:rsidR="00DB0990" w:rsidRPr="005303BA">
        <w:rPr>
          <w:b/>
          <w:i/>
        </w:rPr>
        <w:sym w:font="Wingdings" w:char="F0F0"/>
      </w:r>
      <w:r w:rsidR="00DB0990" w:rsidRPr="005303BA">
        <w:rPr>
          <w:b/>
        </w:rPr>
        <w:t xml:space="preserve"> Auto-text</w:t>
      </w:r>
      <w:r w:rsidR="00DB0990" w:rsidRPr="005303BA">
        <w:t xml:space="preserve"> and add your new entry. </w:t>
      </w:r>
    </w:p>
    <w:p w:rsidR="00DB0990" w:rsidRPr="005303BA" w:rsidRDefault="00DB0990" w:rsidP="00033043">
      <w:pPr>
        <w:tabs>
          <w:tab w:val="left" w:pos="567"/>
          <w:tab w:val="left" w:pos="852"/>
          <w:tab w:val="left" w:pos="9356"/>
        </w:tabs>
        <w:spacing w:before="60"/>
        <w:rPr>
          <w:b/>
        </w:rPr>
      </w:pPr>
      <w:r w:rsidRPr="005303BA">
        <w:t>To add a character to the</w:t>
      </w:r>
      <w:r w:rsidR="00033043" w:rsidRPr="005303BA">
        <w:t xml:space="preserve"> custom</w:t>
      </w:r>
      <w:r w:rsidRPr="005303BA">
        <w:t xml:space="preserve"> </w:t>
      </w:r>
      <w:r w:rsidR="00B50B19" w:rsidRPr="005303BA">
        <w:rPr>
          <w:rStyle w:val="Emphasis"/>
        </w:rPr>
        <w:t>Character T</w:t>
      </w:r>
      <w:r w:rsidRPr="005303BA">
        <w:rPr>
          <w:rStyle w:val="Emphasis"/>
        </w:rPr>
        <w:t>able</w:t>
      </w:r>
      <w:r w:rsidR="00033043" w:rsidRPr="005303BA">
        <w:t xml:space="preserve"> (characters that you most frequently use),</w:t>
      </w:r>
      <w:r w:rsidRPr="005303BA">
        <w:t xml:space="preserve"> select </w:t>
      </w:r>
      <w:r w:rsidRPr="005303BA">
        <w:rPr>
          <w:b/>
        </w:rPr>
        <w:t xml:space="preserve">Options </w:t>
      </w:r>
      <w:r w:rsidRPr="005303BA">
        <w:rPr>
          <w:b/>
          <w:i/>
        </w:rPr>
        <w:sym w:font="Wingdings" w:char="F0F0"/>
      </w:r>
      <w:r w:rsidRPr="005303BA">
        <w:rPr>
          <w:b/>
          <w:i/>
        </w:rPr>
        <w:t xml:space="preserve"> </w:t>
      </w:r>
      <w:r w:rsidRPr="005303BA">
        <w:rPr>
          <w:b/>
        </w:rPr>
        <w:t xml:space="preserve">Auto-completion </w:t>
      </w:r>
      <w:r w:rsidRPr="005303BA">
        <w:rPr>
          <w:b/>
          <w:i/>
        </w:rPr>
        <w:sym w:font="Wingdings" w:char="F0F0"/>
      </w:r>
      <w:r w:rsidRPr="005303BA">
        <w:rPr>
          <w:b/>
        </w:rPr>
        <w:t xml:space="preserve"> Character table.</w:t>
      </w:r>
    </w:p>
    <w:p w:rsidR="008D63B0" w:rsidRPr="005303BA" w:rsidRDefault="008D63B0" w:rsidP="007401E2">
      <w:pPr>
        <w:tabs>
          <w:tab w:val="left" w:pos="567"/>
          <w:tab w:val="left" w:pos="852"/>
          <w:tab w:val="left" w:pos="9356"/>
        </w:tabs>
        <w:spacing w:before="60"/>
        <w:rPr>
          <w:b/>
        </w:rPr>
      </w:pPr>
      <w:r w:rsidRPr="005303BA">
        <w:t xml:space="preserve">If you press </w:t>
      </w:r>
      <w:r w:rsidRPr="005303BA">
        <w:rPr>
          <w:b/>
        </w:rPr>
        <w:t>Ctrl+space</w:t>
      </w:r>
      <w:r w:rsidRPr="005303BA">
        <w:t>, t</w:t>
      </w:r>
      <w:r w:rsidR="000B7159" w:rsidRPr="005303BA">
        <w:t xml:space="preserve">he </w:t>
      </w:r>
      <w:r w:rsidR="000B7159" w:rsidRPr="005303BA">
        <w:rPr>
          <w:b/>
        </w:rPr>
        <w:t>Auto-completion</w:t>
      </w:r>
      <w:r w:rsidR="000B7159" w:rsidRPr="005303BA">
        <w:t xml:space="preserve"> </w:t>
      </w:r>
      <w:r w:rsidR="00EC4B43" w:rsidRPr="005303BA">
        <w:t xml:space="preserve">is </w:t>
      </w:r>
      <w:r w:rsidR="000B7159" w:rsidRPr="005303BA">
        <w:t>permanently displayed (as a kind of auto-suggest)</w:t>
      </w:r>
      <w:r w:rsidRPr="005303BA">
        <w:t xml:space="preserve"> </w:t>
      </w:r>
      <w:r w:rsidR="008C3A60" w:rsidRPr="005303BA">
        <w:t>—</w:t>
      </w:r>
      <w:r w:rsidR="000B7159" w:rsidRPr="005303BA">
        <w:t xml:space="preserve"> either from the project </w:t>
      </w:r>
      <w:r w:rsidR="000B7159" w:rsidRPr="005303BA">
        <w:rPr>
          <w:b/>
        </w:rPr>
        <w:t>glossary</w:t>
      </w:r>
      <w:r w:rsidR="000B7159" w:rsidRPr="005303BA">
        <w:t xml:space="preserve">(ies) or from </w:t>
      </w:r>
      <w:r w:rsidR="000B7159" w:rsidRPr="005303BA">
        <w:rPr>
          <w:b/>
        </w:rPr>
        <w:t>Auto-Text</w:t>
      </w:r>
      <w:r w:rsidRPr="005303BA">
        <w:rPr>
          <w:b/>
        </w:rPr>
        <w:t xml:space="preserve"> </w:t>
      </w:r>
      <w:r w:rsidRPr="005303BA">
        <w:t>as you prefer</w:t>
      </w:r>
      <w:r w:rsidR="00EC4B43" w:rsidRPr="005303BA">
        <w:rPr>
          <w:b/>
        </w:rPr>
        <w:t>.</w:t>
      </w:r>
      <w:r w:rsidR="008C3A60" w:rsidRPr="005303BA">
        <w:rPr>
          <w:b/>
        </w:rPr>
        <w:t xml:space="preserve"> </w:t>
      </w:r>
    </w:p>
    <w:p w:rsidR="000B7159" w:rsidRPr="005303BA" w:rsidRDefault="00EC4B43" w:rsidP="007401E2">
      <w:pPr>
        <w:tabs>
          <w:tab w:val="left" w:pos="567"/>
          <w:tab w:val="left" w:pos="852"/>
          <w:tab w:val="left" w:pos="9356"/>
        </w:tabs>
        <w:spacing w:before="60"/>
      </w:pPr>
      <w:r w:rsidRPr="005303BA">
        <w:t>To deactivate it</w:t>
      </w:r>
      <w:r w:rsidR="000B7159" w:rsidRPr="005303BA">
        <w:t xml:space="preserve">, select </w:t>
      </w:r>
      <w:r w:rsidR="000B7159" w:rsidRPr="005303BA">
        <w:rPr>
          <w:b/>
        </w:rPr>
        <w:t xml:space="preserve">Options </w:t>
      </w:r>
      <w:r w:rsidR="000B7159" w:rsidRPr="005303BA">
        <w:rPr>
          <w:b/>
          <w:i/>
        </w:rPr>
        <w:sym w:font="Wingdings" w:char="F0F0"/>
      </w:r>
      <w:r w:rsidR="000B7159" w:rsidRPr="005303BA">
        <w:rPr>
          <w:b/>
          <w:i/>
        </w:rPr>
        <w:t xml:space="preserve"> </w:t>
      </w:r>
      <w:r w:rsidR="000B7159" w:rsidRPr="005303BA">
        <w:rPr>
          <w:b/>
        </w:rPr>
        <w:t xml:space="preserve">Auto-completion </w:t>
      </w:r>
      <w:r w:rsidR="000B7159" w:rsidRPr="005303BA">
        <w:rPr>
          <w:b/>
          <w:i/>
        </w:rPr>
        <w:sym w:font="Wingdings" w:char="F0F0"/>
      </w:r>
      <w:r w:rsidR="000B7159" w:rsidRPr="005303BA">
        <w:rPr>
          <w:b/>
        </w:rPr>
        <w:t xml:space="preserve"> Show automatically when relevant</w:t>
      </w:r>
      <w:r w:rsidR="00805022" w:rsidRPr="005303BA">
        <w:rPr>
          <w:b/>
        </w:rPr>
        <w:t xml:space="preserve"> </w:t>
      </w:r>
      <w:r w:rsidR="00805022" w:rsidRPr="005303BA">
        <w:t>and untick that box</w:t>
      </w:r>
      <w:r w:rsidR="000B7159" w:rsidRPr="005303BA">
        <w:rPr>
          <w:b/>
        </w:rPr>
        <w:t>.</w:t>
      </w:r>
    </w:p>
    <w:p w:rsidR="00805022" w:rsidRPr="005303BA" w:rsidRDefault="00DB0990" w:rsidP="007401E2">
      <w:pPr>
        <w:tabs>
          <w:tab w:val="left" w:pos="567"/>
          <w:tab w:val="left" w:pos="852"/>
          <w:tab w:val="left" w:pos="9356"/>
        </w:tabs>
        <w:spacing w:before="60"/>
      </w:pPr>
      <w:r w:rsidRPr="005303BA">
        <w:rPr>
          <w:b/>
        </w:rPr>
        <w:t>Alt Codes (non-breaking space, etc</w:t>
      </w:r>
      <w:r w:rsidR="00EC3E47" w:rsidRPr="005303BA">
        <w:rPr>
          <w:b/>
        </w:rPr>
        <w:t>.</w:t>
      </w:r>
      <w:r w:rsidRPr="005303BA">
        <w:rPr>
          <w:b/>
        </w:rPr>
        <w:t>):</w:t>
      </w:r>
      <w:r w:rsidRPr="005303BA">
        <w:t xml:space="preserve"> For a non-breaking space type </w:t>
      </w:r>
      <w:r w:rsidRPr="005303BA">
        <w:rPr>
          <w:b/>
          <w:i/>
        </w:rPr>
        <w:t>Alt 255</w:t>
      </w:r>
      <w:r w:rsidRPr="005303BA">
        <w:t xml:space="preserve"> or </w:t>
      </w:r>
      <w:r w:rsidRPr="005303BA">
        <w:rPr>
          <w:b/>
          <w:i/>
        </w:rPr>
        <w:t>Alt 0160</w:t>
      </w:r>
      <w:r w:rsidRPr="005303BA">
        <w:t>, for a non</w:t>
      </w:r>
      <w:r w:rsidRPr="005303BA">
        <w:noBreakHyphen/>
        <w:t xml:space="preserve">breaking hyphen </w:t>
      </w:r>
      <w:r w:rsidRPr="005303BA">
        <w:rPr>
          <w:b/>
          <w:i/>
        </w:rPr>
        <w:t>Alt 0173</w:t>
      </w:r>
      <w:r w:rsidRPr="005303BA">
        <w:t xml:space="preserve">, for a n-dash </w:t>
      </w:r>
      <w:r w:rsidRPr="005303BA">
        <w:rPr>
          <w:b/>
          <w:i/>
        </w:rPr>
        <w:t>Alt 0150</w:t>
      </w:r>
      <w:r w:rsidRPr="005303BA">
        <w:t xml:space="preserve">, for </w:t>
      </w:r>
      <w:r w:rsidR="00BC7BCE" w:rsidRPr="005303BA">
        <w:t xml:space="preserve">a </w:t>
      </w:r>
      <w:r w:rsidRPr="005303BA">
        <w:t xml:space="preserve">m-dash </w:t>
      </w:r>
      <w:r w:rsidRPr="005303BA">
        <w:rPr>
          <w:b/>
          <w:i/>
        </w:rPr>
        <w:t>Alt 0151</w:t>
      </w:r>
      <w:r w:rsidRPr="005303BA">
        <w:t xml:space="preserve"> and for </w:t>
      </w:r>
      <w:r w:rsidR="00BC7BCE" w:rsidRPr="005303BA">
        <w:t xml:space="preserve">a </w:t>
      </w:r>
      <w:r w:rsidRPr="005303BA">
        <w:t xml:space="preserve">quotation dash/horizontal bar </w:t>
      </w:r>
      <w:r w:rsidRPr="005303BA">
        <w:rPr>
          <w:b/>
          <w:i/>
        </w:rPr>
        <w:t>Alt 196</w:t>
      </w:r>
      <w:r w:rsidR="00BC7BCE" w:rsidRPr="005303BA">
        <w:rPr>
          <w:b/>
          <w:i/>
        </w:rPr>
        <w:t>.</w:t>
      </w:r>
      <w:r w:rsidRPr="005303BA">
        <w:t xml:space="preserve"> </w:t>
      </w:r>
      <w:r w:rsidR="00BC7BCE" w:rsidRPr="005303BA">
        <w:t>F</w:t>
      </w:r>
      <w:r w:rsidRPr="005303BA">
        <w:t>or more</w:t>
      </w:r>
      <w:r w:rsidR="00BC7BCE" w:rsidRPr="005303BA">
        <w:t xml:space="preserve"> codes</w:t>
      </w:r>
      <w:r w:rsidRPr="005303BA">
        <w:t xml:space="preserve">, see </w:t>
      </w:r>
      <w:hyperlink r:id="rId76" w:history="1">
        <w:r w:rsidRPr="005303BA">
          <w:rPr>
            <w:rStyle w:val="Hyperlink"/>
          </w:rPr>
          <w:t>List of Alt Key Code Symbols and Characters</w:t>
        </w:r>
      </w:hyperlink>
      <w:r w:rsidR="00BC7BCE" w:rsidRPr="005303BA">
        <w:t xml:space="preserve"> and</w:t>
      </w:r>
      <w:r w:rsidRPr="005303BA">
        <w:t xml:space="preserve"> </w:t>
      </w:r>
      <w:hyperlink r:id="rId77" w:history="1">
        <w:r w:rsidRPr="005303BA">
          <w:rPr>
            <w:rStyle w:val="Hyperlink"/>
          </w:rPr>
          <w:t>AINSI Codes</w:t>
        </w:r>
      </w:hyperlink>
      <w:r w:rsidRPr="005303BA">
        <w:t>.</w:t>
      </w:r>
      <w:r w:rsidR="00805022" w:rsidRPr="005303BA">
        <w:t xml:space="preserve"> </w:t>
      </w:r>
    </w:p>
    <w:p w:rsidR="00805022" w:rsidRPr="005303BA" w:rsidRDefault="00DB0990" w:rsidP="00033043">
      <w:pPr>
        <w:tabs>
          <w:tab w:val="left" w:pos="567"/>
          <w:tab w:val="left" w:pos="852"/>
          <w:tab w:val="left" w:pos="9356"/>
        </w:tabs>
        <w:spacing w:before="60"/>
      </w:pPr>
      <w:r w:rsidRPr="005303BA">
        <w:t xml:space="preserve">You can </w:t>
      </w:r>
      <w:r w:rsidR="008D63B0" w:rsidRPr="005303BA">
        <w:t>select</w:t>
      </w:r>
      <w:r w:rsidRPr="005303BA">
        <w:t xml:space="preserve"> </w:t>
      </w:r>
      <w:r w:rsidR="00033043" w:rsidRPr="005303BA">
        <w:t>symbols/characters</w:t>
      </w:r>
      <w:r w:rsidRPr="005303BA">
        <w:t xml:space="preserve"> </w:t>
      </w:r>
      <w:r w:rsidR="00033043" w:rsidRPr="005303BA">
        <w:t xml:space="preserve">from </w:t>
      </w:r>
      <w:r w:rsidRPr="005303BA">
        <w:t xml:space="preserve">the </w:t>
      </w:r>
      <w:r w:rsidRPr="005303BA">
        <w:rPr>
          <w:b/>
        </w:rPr>
        <w:t xml:space="preserve">Auto-completion </w:t>
      </w:r>
      <w:r w:rsidR="0048721C" w:rsidRPr="005303BA">
        <w:sym w:font="Wingdings" w:char="F0F0"/>
      </w:r>
      <w:r w:rsidRPr="005303BA">
        <w:rPr>
          <w:b/>
          <w:i/>
        </w:rPr>
        <w:t xml:space="preserve"> </w:t>
      </w:r>
      <w:r w:rsidRPr="005303BA">
        <w:rPr>
          <w:b/>
        </w:rPr>
        <w:t>Character table</w:t>
      </w:r>
      <w:r w:rsidRPr="005303BA">
        <w:t xml:space="preserve"> or</w:t>
      </w:r>
      <w:r w:rsidR="00033043" w:rsidRPr="005303BA">
        <w:t xml:space="preserve"> add them to the</w:t>
      </w:r>
      <w:r w:rsidRPr="005303BA">
        <w:t xml:space="preserve"> </w:t>
      </w:r>
      <w:r w:rsidR="00033043" w:rsidRPr="005303BA">
        <w:rPr>
          <w:b/>
        </w:rPr>
        <w:t>Auto-text</w:t>
      </w:r>
      <w:r w:rsidR="00033043" w:rsidRPr="005303BA">
        <w:t xml:space="preserve"> list </w:t>
      </w:r>
      <w:r w:rsidRPr="005303BA">
        <w:t xml:space="preserve">to easily insert them. </w:t>
      </w:r>
    </w:p>
    <w:p w:rsidR="00CC3942" w:rsidRPr="005303BA" w:rsidRDefault="00D02B41" w:rsidP="00033043">
      <w:pPr>
        <w:tabs>
          <w:tab w:val="left" w:pos="567"/>
          <w:tab w:val="left" w:pos="852"/>
          <w:tab w:val="left" w:pos="9356"/>
        </w:tabs>
        <w:spacing w:before="60"/>
      </w:pPr>
      <w:r w:rsidRPr="005303BA">
        <w:t xml:space="preserve">There is a new </w:t>
      </w:r>
      <w:r w:rsidR="00CC3942" w:rsidRPr="005303BA">
        <w:t xml:space="preserve">feature in this </w:t>
      </w:r>
      <w:r w:rsidRPr="005303BA">
        <w:t>updated v</w:t>
      </w:r>
      <w:r w:rsidR="00CC3942" w:rsidRPr="005303BA">
        <w:t>ersion of OmegaT</w:t>
      </w:r>
      <w:r w:rsidR="00524233" w:rsidRPr="005303BA">
        <w:t xml:space="preserve">: </w:t>
      </w:r>
      <w:r w:rsidRPr="005303BA">
        <w:t xml:space="preserve">the </w:t>
      </w:r>
      <w:r w:rsidRPr="005303BA">
        <w:rPr>
          <w:b/>
        </w:rPr>
        <w:t>History Completer</w:t>
      </w:r>
      <w:r w:rsidRPr="005303BA">
        <w:t>.</w:t>
      </w:r>
      <w:r w:rsidR="00CC3942" w:rsidRPr="005303BA">
        <w:t xml:space="preserve"> </w:t>
      </w:r>
    </w:p>
    <w:p w:rsidR="00CC3942" w:rsidRPr="005303BA" w:rsidRDefault="00D02B41" w:rsidP="00524233">
      <w:pPr>
        <w:tabs>
          <w:tab w:val="left" w:pos="567"/>
          <w:tab w:val="left" w:pos="852"/>
          <w:tab w:val="left" w:pos="9356"/>
        </w:tabs>
        <w:spacing w:before="60"/>
        <w:jc w:val="center"/>
        <w:rPr>
          <w:highlight w:val="cyan"/>
        </w:rPr>
      </w:pPr>
      <w:r w:rsidRPr="005303BA">
        <w:rPr>
          <w:noProof/>
          <w:highlight w:val="cyan"/>
          <w:lang w:eastAsia="en-GB" w:bidi="ar-SA"/>
        </w:rPr>
        <w:drawing>
          <wp:inline distT="0" distB="0" distL="0" distR="0" wp14:anchorId="73DB6E92" wp14:editId="442DBCDE">
            <wp:extent cx="3116912" cy="2470416"/>
            <wp:effectExtent l="0" t="0" r="7620" b="6350"/>
            <wp:docPr id="10200" name="Picture 1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5859" t="24762" r="74168" b="27065"/>
                    <a:stretch/>
                  </pic:blipFill>
                  <pic:spPr bwMode="auto">
                    <a:xfrm>
                      <a:off x="0" y="0"/>
                      <a:ext cx="3120764" cy="2473469"/>
                    </a:xfrm>
                    <a:prstGeom prst="rect">
                      <a:avLst/>
                    </a:prstGeom>
                    <a:ln>
                      <a:noFill/>
                    </a:ln>
                    <a:extLst>
                      <a:ext uri="{53640926-AAD7-44D8-BBD7-CCE9431645EC}">
                        <a14:shadowObscured xmlns:a14="http://schemas.microsoft.com/office/drawing/2010/main"/>
                      </a:ext>
                    </a:extLst>
                  </pic:spPr>
                </pic:pic>
              </a:graphicData>
            </a:graphic>
          </wp:inline>
        </w:drawing>
      </w:r>
    </w:p>
    <w:p w:rsidR="00CC3942" w:rsidRPr="005303BA" w:rsidRDefault="00CC3942" w:rsidP="00033043">
      <w:pPr>
        <w:tabs>
          <w:tab w:val="left" w:pos="567"/>
          <w:tab w:val="left" w:pos="852"/>
          <w:tab w:val="left" w:pos="9356"/>
        </w:tabs>
        <w:spacing w:before="60"/>
        <w:rPr>
          <w:highlight w:val="cyan"/>
        </w:rPr>
      </w:pPr>
    </w:p>
    <w:p w:rsidR="00D02B41" w:rsidRPr="005303BA" w:rsidRDefault="00D02B41" w:rsidP="00033043">
      <w:pPr>
        <w:tabs>
          <w:tab w:val="left" w:pos="567"/>
          <w:tab w:val="left" w:pos="852"/>
          <w:tab w:val="left" w:pos="9356"/>
        </w:tabs>
        <w:spacing w:before="60"/>
      </w:pPr>
      <w:r w:rsidRPr="005303BA">
        <w:t>With this feature – and depending on your preferences – you can have suggestions (automatically or not) displayed</w:t>
      </w:r>
      <w:r w:rsidR="0009348C" w:rsidRPr="005303BA">
        <w:t xml:space="preserve"> when there are no suggestio</w:t>
      </w:r>
      <w:r w:rsidR="00524233" w:rsidRPr="005303BA">
        <w:t>ns from glossaries or auto-text:</w:t>
      </w:r>
    </w:p>
    <w:p w:rsidR="0009348C" w:rsidRPr="005303BA" w:rsidRDefault="00524233" w:rsidP="00147C5F">
      <w:pPr>
        <w:numPr>
          <w:ilvl w:val="0"/>
          <w:numId w:val="36"/>
        </w:numPr>
        <w:spacing w:before="100" w:beforeAutospacing="1" w:after="100" w:afterAutospacing="1"/>
        <w:jc w:val="left"/>
        <w:rPr>
          <w:rFonts w:eastAsia="Times New Roman"/>
          <w:bCs w:val="0"/>
          <w:kern w:val="0"/>
          <w:szCs w:val="22"/>
          <w:lang w:eastAsia="pt-PT" w:bidi="ar-SA"/>
        </w:rPr>
      </w:pPr>
      <w:r w:rsidRPr="005303BA">
        <w:rPr>
          <w:rFonts w:eastAsia="Times New Roman"/>
          <w:b/>
          <w:kern w:val="0"/>
          <w:szCs w:val="22"/>
          <w:lang w:eastAsia="pt-PT" w:bidi="ar-SA"/>
        </w:rPr>
        <w:t xml:space="preserve">Histoty </w:t>
      </w:r>
      <w:r w:rsidR="0009348C" w:rsidRPr="005303BA">
        <w:rPr>
          <w:rFonts w:eastAsia="Times New Roman"/>
          <w:b/>
          <w:kern w:val="0"/>
          <w:szCs w:val="22"/>
          <w:lang w:eastAsia="pt-PT" w:bidi="ar-SA"/>
        </w:rPr>
        <w:t>Completion</w:t>
      </w:r>
      <w:r w:rsidRPr="005303BA">
        <w:rPr>
          <w:rFonts w:eastAsia="Times New Roman"/>
          <w:b/>
          <w:kern w:val="0"/>
          <w:szCs w:val="22"/>
          <w:lang w:eastAsia="pt-PT" w:bidi="ar-SA"/>
        </w:rPr>
        <w:t>s</w:t>
      </w:r>
      <w:r w:rsidR="0009348C" w:rsidRPr="005303BA">
        <w:rPr>
          <w:rFonts w:eastAsia="Times New Roman"/>
          <w:b/>
          <w:kern w:val="0"/>
          <w:szCs w:val="22"/>
          <w:lang w:eastAsia="pt-PT" w:bidi="ar-SA"/>
        </w:rPr>
        <w:t>:</w:t>
      </w:r>
      <w:r w:rsidR="0009348C" w:rsidRPr="005303BA">
        <w:rPr>
          <w:rFonts w:eastAsia="Times New Roman"/>
          <w:bCs w:val="0"/>
          <w:kern w:val="0"/>
          <w:szCs w:val="22"/>
          <w:lang w:eastAsia="pt-PT" w:bidi="ar-SA"/>
        </w:rPr>
        <w:t xml:space="preserve"> As you type a word, this view suggests completions from words found in existing ranslations in the current project.</w:t>
      </w:r>
    </w:p>
    <w:p w:rsidR="0009348C" w:rsidRPr="005303BA" w:rsidRDefault="00524233" w:rsidP="00147C5F">
      <w:pPr>
        <w:numPr>
          <w:ilvl w:val="0"/>
          <w:numId w:val="36"/>
        </w:numPr>
        <w:spacing w:before="100" w:beforeAutospacing="1" w:after="100" w:afterAutospacing="1"/>
        <w:rPr>
          <w:rFonts w:eastAsia="Times New Roman"/>
          <w:bCs w:val="0"/>
          <w:kern w:val="0"/>
          <w:szCs w:val="22"/>
          <w:lang w:eastAsia="pt-PT" w:bidi="ar-SA"/>
        </w:rPr>
      </w:pPr>
      <w:r w:rsidRPr="005303BA">
        <w:rPr>
          <w:rFonts w:eastAsia="Times New Roman"/>
          <w:b/>
          <w:kern w:val="0"/>
          <w:szCs w:val="22"/>
          <w:lang w:eastAsia="pt-PT" w:bidi="ar-SA"/>
        </w:rPr>
        <w:t xml:space="preserve">History </w:t>
      </w:r>
      <w:r w:rsidR="0009348C" w:rsidRPr="005303BA">
        <w:rPr>
          <w:rFonts w:eastAsia="Times New Roman"/>
          <w:b/>
          <w:kern w:val="0"/>
          <w:szCs w:val="22"/>
          <w:lang w:eastAsia="pt-PT" w:bidi="ar-SA"/>
        </w:rPr>
        <w:t>Prediction</w:t>
      </w:r>
      <w:r w:rsidRPr="005303BA">
        <w:rPr>
          <w:rFonts w:eastAsia="Times New Roman"/>
          <w:b/>
          <w:kern w:val="0"/>
          <w:szCs w:val="22"/>
          <w:lang w:eastAsia="pt-PT" w:bidi="ar-SA"/>
        </w:rPr>
        <w:t>s</w:t>
      </w:r>
      <w:r w:rsidR="0009348C" w:rsidRPr="005303BA">
        <w:rPr>
          <w:rFonts w:eastAsia="Times New Roman"/>
          <w:b/>
          <w:kern w:val="0"/>
          <w:szCs w:val="22"/>
          <w:lang w:eastAsia="pt-PT" w:bidi="ar-SA"/>
        </w:rPr>
        <w:t>:</w:t>
      </w:r>
      <w:r w:rsidR="0009348C" w:rsidRPr="005303BA">
        <w:rPr>
          <w:rFonts w:eastAsia="Times New Roman"/>
          <w:bCs w:val="0"/>
          <w:kern w:val="0"/>
          <w:szCs w:val="22"/>
          <w:lang w:eastAsia="pt-PT" w:bidi="ar-SA"/>
        </w:rPr>
        <w:t xml:space="preserve"> This view suggests words that have appeared elsewhere in the current project following the previous word. The suggestions are sorted by frequency of use.</w:t>
      </w:r>
    </w:p>
    <w:p w:rsidR="0009348C" w:rsidRPr="005303BA" w:rsidRDefault="0009348C" w:rsidP="00033043">
      <w:pPr>
        <w:tabs>
          <w:tab w:val="left" w:pos="567"/>
          <w:tab w:val="left" w:pos="852"/>
          <w:tab w:val="left" w:pos="9356"/>
        </w:tabs>
        <w:spacing w:before="60"/>
        <w:rPr>
          <w:highlight w:val="cyan"/>
        </w:rPr>
      </w:pPr>
    </w:p>
    <w:tbl>
      <w:tblPr>
        <w:tblStyle w:val="TableGrid"/>
        <w:tblW w:w="0" w:type="auto"/>
        <w:tblInd w:w="454" w:type="dxa"/>
        <w:tblLook w:val="04A0" w:firstRow="1" w:lastRow="0" w:firstColumn="1" w:lastColumn="0" w:noHBand="0" w:noVBand="1"/>
      </w:tblPr>
      <w:tblGrid>
        <w:gridCol w:w="4210"/>
        <w:gridCol w:w="5473"/>
      </w:tblGrid>
      <w:tr w:rsidR="00D02B41" w:rsidRPr="005303BA" w:rsidTr="00D02B41">
        <w:tc>
          <w:tcPr>
            <w:tcW w:w="4210" w:type="dxa"/>
          </w:tcPr>
          <w:p w:rsidR="00D02B41" w:rsidRPr="005303BA" w:rsidRDefault="00D02B41" w:rsidP="00D02B41">
            <w:pPr>
              <w:tabs>
                <w:tab w:val="left" w:pos="567"/>
                <w:tab w:val="left" w:pos="852"/>
                <w:tab w:val="left" w:pos="9356"/>
              </w:tabs>
              <w:spacing w:before="100"/>
              <w:jc w:val="center"/>
              <w:rPr>
                <w:rStyle w:val="Emphasis"/>
              </w:rPr>
            </w:pPr>
            <w:r w:rsidRPr="005303BA">
              <w:rPr>
                <w:rStyle w:val="Emphasis"/>
              </w:rPr>
              <w:t>History Completions</w:t>
            </w:r>
          </w:p>
        </w:tc>
        <w:tc>
          <w:tcPr>
            <w:tcW w:w="5473" w:type="dxa"/>
          </w:tcPr>
          <w:p w:rsidR="00D02B41" w:rsidRPr="005303BA" w:rsidRDefault="00D02B41" w:rsidP="00D02B41">
            <w:pPr>
              <w:tabs>
                <w:tab w:val="left" w:pos="567"/>
                <w:tab w:val="left" w:pos="852"/>
                <w:tab w:val="left" w:pos="9356"/>
              </w:tabs>
              <w:spacing w:before="100"/>
              <w:jc w:val="center"/>
              <w:rPr>
                <w:rStyle w:val="Emphasis"/>
              </w:rPr>
            </w:pPr>
            <w:r w:rsidRPr="005303BA">
              <w:rPr>
                <w:rStyle w:val="Emphasis"/>
              </w:rPr>
              <w:t>History Predictions</w:t>
            </w:r>
          </w:p>
        </w:tc>
      </w:tr>
      <w:tr w:rsidR="00D02B41" w:rsidRPr="005303BA" w:rsidTr="00D02B41">
        <w:tc>
          <w:tcPr>
            <w:tcW w:w="4210" w:type="dxa"/>
          </w:tcPr>
          <w:p w:rsidR="00D02B41" w:rsidRPr="005303BA" w:rsidRDefault="00D02B41" w:rsidP="00132310">
            <w:pPr>
              <w:tabs>
                <w:tab w:val="left" w:pos="567"/>
                <w:tab w:val="left" w:pos="852"/>
                <w:tab w:val="left" w:pos="9356"/>
              </w:tabs>
              <w:spacing w:before="100"/>
              <w:rPr>
                <w:highlight w:val="cyan"/>
              </w:rPr>
            </w:pPr>
            <w:r w:rsidRPr="005303BA">
              <w:rPr>
                <w:noProof/>
                <w:highlight w:val="cyan"/>
                <w:lang w:eastAsia="en-GB" w:bidi="ar-SA"/>
              </w:rPr>
              <w:drawing>
                <wp:inline distT="0" distB="0" distL="0" distR="0" wp14:anchorId="29B364CB" wp14:editId="622E98E9">
                  <wp:extent cx="2536466" cy="1327868"/>
                  <wp:effectExtent l="0" t="0" r="0" b="5715"/>
                  <wp:docPr id="10206" name="Picture 10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t="40520" r="85619" b="38815"/>
                          <a:stretch/>
                        </pic:blipFill>
                        <pic:spPr bwMode="auto">
                          <a:xfrm>
                            <a:off x="0" y="0"/>
                            <a:ext cx="2537054" cy="1328176"/>
                          </a:xfrm>
                          <a:prstGeom prst="rect">
                            <a:avLst/>
                          </a:prstGeom>
                          <a:ln>
                            <a:noFill/>
                          </a:ln>
                          <a:extLst>
                            <a:ext uri="{53640926-AAD7-44D8-BBD7-CCE9431645EC}">
                              <a14:shadowObscured xmlns:a14="http://schemas.microsoft.com/office/drawing/2010/main"/>
                            </a:ext>
                          </a:extLst>
                        </pic:spPr>
                      </pic:pic>
                    </a:graphicData>
                  </a:graphic>
                </wp:inline>
              </w:drawing>
            </w:r>
          </w:p>
        </w:tc>
        <w:tc>
          <w:tcPr>
            <w:tcW w:w="5473" w:type="dxa"/>
          </w:tcPr>
          <w:p w:rsidR="00D02B41" w:rsidRPr="005303BA" w:rsidRDefault="00D02B41" w:rsidP="00132310">
            <w:pPr>
              <w:tabs>
                <w:tab w:val="left" w:pos="567"/>
                <w:tab w:val="left" w:pos="852"/>
                <w:tab w:val="left" w:pos="9356"/>
              </w:tabs>
              <w:spacing w:before="100"/>
            </w:pPr>
            <w:r w:rsidRPr="005303BA">
              <w:rPr>
                <w:noProof/>
                <w:highlight w:val="cyan"/>
                <w:lang w:eastAsia="en-GB" w:bidi="ar-SA"/>
              </w:rPr>
              <w:drawing>
                <wp:inline distT="0" distB="0" distL="0" distR="0" wp14:anchorId="30AD0254" wp14:editId="783F28A1">
                  <wp:extent cx="2997134" cy="1280160"/>
                  <wp:effectExtent l="0" t="0" r="0" b="0"/>
                  <wp:docPr id="5092" name="Picture 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srcRect t="50650" r="77097" b="30306"/>
                          <a:stretch/>
                        </pic:blipFill>
                        <pic:spPr bwMode="auto">
                          <a:xfrm>
                            <a:off x="0" y="0"/>
                            <a:ext cx="2997830" cy="1280457"/>
                          </a:xfrm>
                          <a:prstGeom prst="rect">
                            <a:avLst/>
                          </a:prstGeom>
                          <a:ln>
                            <a:noFill/>
                          </a:ln>
                          <a:extLst>
                            <a:ext uri="{53640926-AAD7-44D8-BBD7-CCE9431645EC}">
                              <a14:shadowObscured xmlns:a14="http://schemas.microsoft.com/office/drawing/2010/main"/>
                            </a:ext>
                          </a:extLst>
                        </pic:spPr>
                      </pic:pic>
                    </a:graphicData>
                  </a:graphic>
                </wp:inline>
              </w:drawing>
            </w:r>
          </w:p>
        </w:tc>
      </w:tr>
    </w:tbl>
    <w:p w:rsidR="008D63B0" w:rsidRPr="005303BA" w:rsidRDefault="008D63B0" w:rsidP="007401E2">
      <w:pPr>
        <w:pStyle w:val="Heading3"/>
        <w:tabs>
          <w:tab w:val="left" w:pos="9356"/>
        </w:tabs>
        <w:rPr>
          <w:sz w:val="2"/>
          <w:szCs w:val="2"/>
        </w:rPr>
      </w:pPr>
    </w:p>
    <w:p w:rsidR="00524233" w:rsidRPr="005303BA" w:rsidRDefault="00524233" w:rsidP="007401E2">
      <w:pPr>
        <w:pStyle w:val="Heading3"/>
        <w:tabs>
          <w:tab w:val="left" w:pos="9356"/>
        </w:tabs>
        <w:rPr>
          <w:sz w:val="8"/>
          <w:szCs w:val="8"/>
        </w:rPr>
      </w:pPr>
      <w:r w:rsidRPr="005303BA">
        <w:rPr>
          <w:sz w:val="8"/>
          <w:szCs w:val="8"/>
        </w:rPr>
        <w:lastRenderedPageBreak/>
        <w:br/>
      </w:r>
      <w:r w:rsidRPr="005303BA">
        <w:rPr>
          <w:sz w:val="8"/>
          <w:szCs w:val="8"/>
        </w:rPr>
        <w:br/>
      </w:r>
    </w:p>
    <w:p w:rsidR="001F2E12" w:rsidRPr="005303BA" w:rsidRDefault="00295E29" w:rsidP="007401E2">
      <w:pPr>
        <w:pStyle w:val="Heading3"/>
        <w:tabs>
          <w:tab w:val="left" w:pos="9356"/>
        </w:tabs>
        <w:rPr>
          <w:szCs w:val="22"/>
        </w:rPr>
      </w:pPr>
      <w:bookmarkStart w:id="106" w:name="_Toc499734080"/>
      <w:r w:rsidRPr="005303BA">
        <w:rPr>
          <w:szCs w:val="22"/>
        </w:rPr>
        <w:t>3</w:t>
      </w:r>
      <w:r w:rsidR="001F2E12" w:rsidRPr="005303BA">
        <w:rPr>
          <w:szCs w:val="22"/>
        </w:rPr>
        <w:t>.</w:t>
      </w:r>
      <w:r w:rsidR="005E3BE3" w:rsidRPr="005303BA">
        <w:rPr>
          <w:szCs w:val="22"/>
        </w:rPr>
        <w:t>2</w:t>
      </w:r>
      <w:r w:rsidR="00D355FB" w:rsidRPr="005303BA">
        <w:rPr>
          <w:szCs w:val="22"/>
        </w:rPr>
        <w:t>5</w:t>
      </w:r>
      <w:r w:rsidR="001F2E12" w:rsidRPr="005303BA">
        <w:rPr>
          <w:szCs w:val="22"/>
        </w:rPr>
        <w:t xml:space="preserve">. </w:t>
      </w:r>
      <w:r w:rsidR="001F2E12" w:rsidRPr="005303BA">
        <w:t>Spellcheck</w:t>
      </w:r>
      <w:r w:rsidR="00B86584" w:rsidRPr="005303BA">
        <w:t xml:space="preserve">, </w:t>
      </w:r>
      <w:r w:rsidR="001F2E12" w:rsidRPr="005303BA">
        <w:rPr>
          <w:szCs w:val="22"/>
        </w:rPr>
        <w:t>Language Checker</w:t>
      </w:r>
      <w:r w:rsidR="00B86584" w:rsidRPr="005303BA">
        <w:rPr>
          <w:szCs w:val="22"/>
        </w:rPr>
        <w:t xml:space="preserve"> and Quality Assurance</w:t>
      </w:r>
      <w:bookmarkEnd w:id="106"/>
    </w:p>
    <w:p w:rsidR="00B86584" w:rsidRPr="005303BA" w:rsidRDefault="00B86584" w:rsidP="007401E2">
      <w:pPr>
        <w:tabs>
          <w:tab w:val="left" w:pos="540"/>
          <w:tab w:val="left" w:pos="567"/>
          <w:tab w:val="left" w:pos="9356"/>
        </w:tabs>
        <w:spacing w:before="80" w:after="120"/>
      </w:pPr>
      <w:r w:rsidRPr="005303BA">
        <w:t>DGT-OT uses the LibreOffice dictionaries for the spellchecking and language checker features.</w:t>
      </w:r>
    </w:p>
    <w:p w:rsidR="00DB0990" w:rsidRPr="005303BA" w:rsidRDefault="00DB0990" w:rsidP="007401E2">
      <w:pPr>
        <w:tabs>
          <w:tab w:val="left" w:pos="567"/>
          <w:tab w:val="left" w:pos="852"/>
          <w:tab w:val="left" w:pos="9356"/>
        </w:tabs>
        <w:spacing w:before="80" w:after="60"/>
        <w:ind w:left="426" w:hanging="426"/>
        <w:rPr>
          <w:szCs w:val="22"/>
        </w:rPr>
      </w:pPr>
      <w:r w:rsidRPr="005303BA">
        <w:rPr>
          <w:szCs w:val="22"/>
        </w:rPr>
        <w:t xml:space="preserve">You can </w:t>
      </w:r>
      <w:r w:rsidR="00264FCF" w:rsidRPr="005303BA">
        <w:rPr>
          <w:szCs w:val="22"/>
        </w:rPr>
        <w:t xml:space="preserve">spellcheck </w:t>
      </w:r>
      <w:r w:rsidRPr="005303BA">
        <w:rPr>
          <w:szCs w:val="22"/>
        </w:rPr>
        <w:t xml:space="preserve">your whole project by clicking on </w:t>
      </w:r>
      <w:r w:rsidRPr="005303BA">
        <w:rPr>
          <w:b/>
          <w:i/>
          <w:szCs w:val="22"/>
        </w:rPr>
        <w:t>Ctrl+Shift+F7</w:t>
      </w:r>
      <w:r w:rsidRPr="005303BA">
        <w:rPr>
          <w:szCs w:val="22"/>
        </w:rPr>
        <w:t xml:space="preserve"> or selecting </w:t>
      </w:r>
      <w:r w:rsidR="00264FCF" w:rsidRPr="005303BA">
        <w:rPr>
          <w:szCs w:val="22"/>
        </w:rPr>
        <w:t>the spellchecker</w:t>
      </w:r>
      <w:r w:rsidRPr="005303BA">
        <w:rPr>
          <w:szCs w:val="22"/>
        </w:rPr>
        <w:t xml:space="preserve"> in the </w:t>
      </w:r>
      <w:r w:rsidRPr="005303BA">
        <w:rPr>
          <w:b/>
          <w:szCs w:val="22"/>
        </w:rPr>
        <w:t>Tools</w:t>
      </w:r>
      <w:r w:rsidRPr="005303BA">
        <w:rPr>
          <w:szCs w:val="22"/>
        </w:rPr>
        <w:t xml:space="preserve"> menu.</w:t>
      </w:r>
    </w:p>
    <w:p w:rsidR="00DB0990" w:rsidRPr="005303BA" w:rsidRDefault="00DB0990" w:rsidP="007401E2">
      <w:pPr>
        <w:tabs>
          <w:tab w:val="left" w:pos="9356"/>
        </w:tabs>
        <w:spacing w:before="80" w:after="60"/>
        <w:rPr>
          <w:b/>
          <w:szCs w:val="22"/>
        </w:rPr>
      </w:pPr>
      <w:r w:rsidRPr="005303BA">
        <w:rPr>
          <w:szCs w:val="22"/>
        </w:rPr>
        <w:t xml:space="preserve">You can also add learned or ignored words one by one by right clicking on the mouse and selecting </w:t>
      </w:r>
      <w:r w:rsidRPr="005303BA">
        <w:rPr>
          <w:b/>
          <w:i/>
          <w:szCs w:val="22"/>
        </w:rPr>
        <w:t>Ignore all</w:t>
      </w:r>
      <w:r w:rsidRPr="005303BA">
        <w:rPr>
          <w:szCs w:val="22"/>
        </w:rPr>
        <w:t xml:space="preserve"> or </w:t>
      </w:r>
      <w:r w:rsidRPr="005303BA">
        <w:rPr>
          <w:b/>
          <w:i/>
          <w:szCs w:val="22"/>
        </w:rPr>
        <w:t>Add to dictionary</w:t>
      </w:r>
      <w:r w:rsidRPr="005303BA">
        <w:rPr>
          <w:b/>
          <w:szCs w:val="22"/>
        </w:rPr>
        <w:t>.</w:t>
      </w:r>
    </w:p>
    <w:p w:rsidR="00B86584" w:rsidRPr="005303BA" w:rsidRDefault="00B86584" w:rsidP="007401E2">
      <w:pPr>
        <w:tabs>
          <w:tab w:val="left" w:pos="9356"/>
        </w:tabs>
        <w:spacing w:before="80" w:after="60"/>
        <w:rPr>
          <w:szCs w:val="22"/>
        </w:rPr>
      </w:pPr>
      <w:r w:rsidRPr="005303BA">
        <w:rPr>
          <w:szCs w:val="22"/>
        </w:rPr>
        <w:t xml:space="preserve">You can also do a quality check of your project — </w:t>
      </w:r>
      <w:r w:rsidRPr="005303BA">
        <w:rPr>
          <w:b/>
          <w:szCs w:val="22"/>
        </w:rPr>
        <w:t>QA Check Rules</w:t>
      </w:r>
      <w:r w:rsidRPr="005303BA">
        <w:rPr>
          <w:szCs w:val="22"/>
        </w:rPr>
        <w:t xml:space="preserve"> — by clicking on </w:t>
      </w:r>
      <w:r w:rsidRPr="005303BA">
        <w:rPr>
          <w:b/>
          <w:i/>
          <w:szCs w:val="22"/>
        </w:rPr>
        <w:t>Ctrl+Shift+F3</w:t>
      </w:r>
      <w:r w:rsidRPr="005303BA">
        <w:rPr>
          <w:szCs w:val="22"/>
        </w:rPr>
        <w:t xml:space="preserve"> or selecti</w:t>
      </w:r>
      <w:r w:rsidR="00604350" w:rsidRPr="005303BA">
        <w:rPr>
          <w:szCs w:val="22"/>
        </w:rPr>
        <w:t>n</w:t>
      </w:r>
      <w:r w:rsidRPr="005303BA">
        <w:rPr>
          <w:szCs w:val="22"/>
        </w:rPr>
        <w:t xml:space="preserve">g it in the </w:t>
      </w:r>
      <w:r w:rsidRPr="005303BA">
        <w:rPr>
          <w:b/>
          <w:szCs w:val="22"/>
        </w:rPr>
        <w:t>Tools</w:t>
      </w:r>
      <w:r w:rsidRPr="005303BA">
        <w:rPr>
          <w:szCs w:val="22"/>
        </w:rPr>
        <w:t xml:space="preserve"> menu. You can choose the type of “errors” you want to detect by ticking/unticking each box.</w:t>
      </w:r>
    </w:p>
    <w:tbl>
      <w:tblPr>
        <w:tblStyle w:val="TableGrid"/>
        <w:tblW w:w="0" w:type="auto"/>
        <w:tblLayout w:type="fixed"/>
        <w:tblLook w:val="04A0" w:firstRow="1" w:lastRow="0" w:firstColumn="1" w:lastColumn="0" w:noHBand="0" w:noVBand="1"/>
      </w:tblPr>
      <w:tblGrid>
        <w:gridCol w:w="4928"/>
        <w:gridCol w:w="5209"/>
      </w:tblGrid>
      <w:tr w:rsidR="00B86584" w:rsidRPr="005303BA" w:rsidTr="00B86584">
        <w:tc>
          <w:tcPr>
            <w:tcW w:w="4928" w:type="dxa"/>
          </w:tcPr>
          <w:p w:rsidR="00B86584" w:rsidRPr="005303BA" w:rsidRDefault="00B86584" w:rsidP="007401E2">
            <w:pPr>
              <w:tabs>
                <w:tab w:val="left" w:pos="9356"/>
              </w:tabs>
              <w:spacing w:after="60"/>
              <w:jc w:val="center"/>
              <w:rPr>
                <w:b/>
                <w:color w:val="00B050"/>
                <w:szCs w:val="22"/>
              </w:rPr>
            </w:pPr>
            <w:r w:rsidRPr="005303BA">
              <w:rPr>
                <w:b/>
                <w:color w:val="00B050"/>
                <w:szCs w:val="22"/>
              </w:rPr>
              <w:t>SPELLCHECK</w:t>
            </w:r>
          </w:p>
        </w:tc>
        <w:tc>
          <w:tcPr>
            <w:tcW w:w="5209" w:type="dxa"/>
          </w:tcPr>
          <w:p w:rsidR="00B86584" w:rsidRPr="005303BA" w:rsidRDefault="004839C9" w:rsidP="007401E2">
            <w:pPr>
              <w:tabs>
                <w:tab w:val="left" w:pos="9356"/>
              </w:tabs>
              <w:spacing w:after="60"/>
              <w:jc w:val="center"/>
              <w:rPr>
                <w:b/>
                <w:color w:val="00B050"/>
                <w:szCs w:val="22"/>
              </w:rPr>
            </w:pPr>
            <w:r w:rsidRPr="005303BA">
              <w:rPr>
                <w:b/>
                <w:color w:val="00B050"/>
                <w:szCs w:val="22"/>
              </w:rPr>
              <w:t>QUALITY ASSURANCE</w:t>
            </w:r>
          </w:p>
        </w:tc>
      </w:tr>
      <w:tr w:rsidR="00B86584" w:rsidRPr="005303BA" w:rsidTr="00B86584">
        <w:tc>
          <w:tcPr>
            <w:tcW w:w="4928" w:type="dxa"/>
          </w:tcPr>
          <w:p w:rsidR="00B86584" w:rsidRPr="005303BA" w:rsidRDefault="0009348C" w:rsidP="007401E2">
            <w:pPr>
              <w:tabs>
                <w:tab w:val="left" w:pos="9356"/>
              </w:tabs>
              <w:spacing w:after="60"/>
              <w:rPr>
                <w:b/>
                <w:szCs w:val="22"/>
              </w:rPr>
            </w:pPr>
            <w:r w:rsidRPr="005303BA">
              <w:rPr>
                <w:noProof/>
                <w:lang w:eastAsia="en-GB" w:bidi="ar-SA"/>
              </w:rPr>
              <w:drawing>
                <wp:inline distT="0" distB="0" distL="0" distR="0" wp14:anchorId="2A0699B5" wp14:editId="5A4379E9">
                  <wp:extent cx="3024377" cy="2846567"/>
                  <wp:effectExtent l="0" t="0" r="5080" b="0"/>
                  <wp:docPr id="5093" name="Picture 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025076" cy="2847225"/>
                          </a:xfrm>
                          <a:prstGeom prst="rect">
                            <a:avLst/>
                          </a:prstGeom>
                        </pic:spPr>
                      </pic:pic>
                    </a:graphicData>
                  </a:graphic>
                </wp:inline>
              </w:drawing>
            </w:r>
          </w:p>
        </w:tc>
        <w:tc>
          <w:tcPr>
            <w:tcW w:w="5209" w:type="dxa"/>
          </w:tcPr>
          <w:p w:rsidR="00B86584" w:rsidRPr="005303BA" w:rsidRDefault="00B86584" w:rsidP="007401E2">
            <w:pPr>
              <w:tabs>
                <w:tab w:val="left" w:pos="9356"/>
              </w:tabs>
              <w:spacing w:after="60"/>
              <w:rPr>
                <w:b/>
                <w:szCs w:val="22"/>
              </w:rPr>
            </w:pPr>
            <w:r w:rsidRPr="005303BA">
              <w:rPr>
                <w:noProof/>
                <w:lang w:eastAsia="en-GB" w:bidi="ar-SA"/>
              </w:rPr>
              <w:drawing>
                <wp:inline distT="0" distB="0" distL="0" distR="0" wp14:anchorId="69A8D295" wp14:editId="0CA39066">
                  <wp:extent cx="3228230" cy="2846567"/>
                  <wp:effectExtent l="0" t="0" r="0"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243573" cy="2860096"/>
                          </a:xfrm>
                          <a:prstGeom prst="rect">
                            <a:avLst/>
                          </a:prstGeom>
                        </pic:spPr>
                      </pic:pic>
                    </a:graphicData>
                  </a:graphic>
                </wp:inline>
              </w:drawing>
            </w:r>
          </w:p>
        </w:tc>
      </w:tr>
    </w:tbl>
    <w:p w:rsidR="00F43FC2" w:rsidRPr="005303BA" w:rsidRDefault="008D63B0" w:rsidP="007401E2">
      <w:pPr>
        <w:tabs>
          <w:tab w:val="left" w:pos="9356"/>
        </w:tabs>
        <w:spacing w:after="60"/>
        <w:rPr>
          <w:szCs w:val="22"/>
        </w:rPr>
      </w:pPr>
      <w:r w:rsidRPr="005303BA">
        <w:rPr>
          <w:szCs w:val="22"/>
        </w:rPr>
        <w:t>When DGT-OT is installed,</w:t>
      </w:r>
      <w:r w:rsidR="00F43FC2" w:rsidRPr="005303BA">
        <w:rPr>
          <w:szCs w:val="22"/>
        </w:rPr>
        <w:t xml:space="preserve"> all the dictionaries for the EU official languages are automatically installed and are used for spellchecking your documents, according to the target language selected when you created the project.</w:t>
      </w:r>
    </w:p>
    <w:p w:rsidR="00B86584" w:rsidRPr="005303BA" w:rsidRDefault="00F43FC2" w:rsidP="007401E2">
      <w:pPr>
        <w:tabs>
          <w:tab w:val="left" w:pos="9356"/>
        </w:tabs>
        <w:spacing w:after="60"/>
        <w:rPr>
          <w:sz w:val="20"/>
          <w:szCs w:val="20"/>
        </w:rPr>
      </w:pPr>
      <w:r w:rsidRPr="005303BA">
        <w:rPr>
          <w:sz w:val="20"/>
          <w:szCs w:val="20"/>
        </w:rPr>
        <w:t xml:space="preserve">The </w:t>
      </w:r>
      <w:r w:rsidRPr="005303BA">
        <w:rPr>
          <w:b/>
          <w:sz w:val="20"/>
          <w:szCs w:val="20"/>
        </w:rPr>
        <w:t xml:space="preserve">Dictionary file folder </w:t>
      </w:r>
      <w:r w:rsidRPr="005303BA">
        <w:rPr>
          <w:sz w:val="20"/>
          <w:szCs w:val="20"/>
        </w:rPr>
        <w:t xml:space="preserve">is: </w:t>
      </w:r>
      <w:r w:rsidRPr="005303BA">
        <w:rPr>
          <w:b/>
          <w:i/>
          <w:sz w:val="16"/>
          <w:szCs w:val="16"/>
        </w:rPr>
        <w:t>C:\PGM\DGTapps\CAT2016\OmegaT\SPELLERS\Both,${user.home}\AppData\Local\DGT\OmegaT_Projects\_CONFIG-PERSONAL,</w:t>
      </w:r>
      <w:r w:rsidRPr="005303BA">
        <w:rPr>
          <w:sz w:val="20"/>
          <w:szCs w:val="20"/>
        </w:rPr>
        <w:t xml:space="preserve"> so that it will use the LibreOffice dictionaries and any list of words for targets languages that you may have in </w:t>
      </w:r>
      <w:r w:rsidR="00852D44" w:rsidRPr="005303BA">
        <w:rPr>
          <w:sz w:val="20"/>
          <w:szCs w:val="20"/>
        </w:rPr>
        <w:t xml:space="preserve">the </w:t>
      </w:r>
      <w:r w:rsidRPr="005303BA">
        <w:rPr>
          <w:b/>
          <w:sz w:val="20"/>
          <w:szCs w:val="20"/>
        </w:rPr>
        <w:t>_C</w:t>
      </w:r>
      <w:r w:rsidR="00852D44" w:rsidRPr="005303BA">
        <w:rPr>
          <w:b/>
          <w:sz w:val="20"/>
          <w:szCs w:val="20"/>
        </w:rPr>
        <w:t>ONFIG</w:t>
      </w:r>
      <w:r w:rsidRPr="005303BA">
        <w:rPr>
          <w:b/>
          <w:sz w:val="20"/>
          <w:szCs w:val="20"/>
        </w:rPr>
        <w:t>-P</w:t>
      </w:r>
      <w:r w:rsidR="00852D44" w:rsidRPr="005303BA">
        <w:rPr>
          <w:b/>
          <w:sz w:val="20"/>
          <w:szCs w:val="20"/>
        </w:rPr>
        <w:t>ERSONAL</w:t>
      </w:r>
      <w:r w:rsidRPr="005303BA">
        <w:rPr>
          <w:sz w:val="20"/>
          <w:szCs w:val="20"/>
        </w:rPr>
        <w:t xml:space="preserve"> folder.</w:t>
      </w:r>
    </w:p>
    <w:p w:rsidR="00F43FC2" w:rsidRPr="005303BA" w:rsidRDefault="00F43FC2" w:rsidP="007401E2">
      <w:pPr>
        <w:tabs>
          <w:tab w:val="left" w:pos="9356"/>
        </w:tabs>
        <w:spacing w:after="60"/>
        <w:rPr>
          <w:szCs w:val="22"/>
        </w:rPr>
      </w:pPr>
      <w:r w:rsidRPr="005303BA">
        <w:rPr>
          <w:szCs w:val="22"/>
        </w:rPr>
        <w:t>You can</w:t>
      </w:r>
      <w:r w:rsidR="00852D44" w:rsidRPr="005303BA">
        <w:rPr>
          <w:szCs w:val="22"/>
        </w:rPr>
        <w:t>,</w:t>
      </w:r>
      <w:r w:rsidRPr="005303BA">
        <w:rPr>
          <w:szCs w:val="22"/>
        </w:rPr>
        <w:t xml:space="preserve"> in the </w:t>
      </w:r>
      <w:r w:rsidRPr="005303BA">
        <w:rPr>
          <w:b/>
          <w:szCs w:val="22"/>
        </w:rPr>
        <w:t>Options</w:t>
      </w:r>
      <w:r w:rsidR="008632E7" w:rsidRPr="005303BA">
        <w:rPr>
          <w:b/>
          <w:szCs w:val="22"/>
        </w:rPr>
        <w:t xml:space="preserve"> — </w:t>
      </w:r>
      <w:r w:rsidRPr="005303BA">
        <w:rPr>
          <w:b/>
          <w:szCs w:val="22"/>
        </w:rPr>
        <w:t>Spellchecking</w:t>
      </w:r>
      <w:r w:rsidR="008632E7" w:rsidRPr="005303BA">
        <w:rPr>
          <w:b/>
          <w:szCs w:val="22"/>
        </w:rPr>
        <w:t xml:space="preserve"> — </w:t>
      </w:r>
      <w:r w:rsidRPr="005303BA">
        <w:rPr>
          <w:b/>
          <w:szCs w:val="22"/>
        </w:rPr>
        <w:t>Spellchecker Setup</w:t>
      </w:r>
      <w:r w:rsidR="00852D44" w:rsidRPr="005303BA">
        <w:rPr>
          <w:b/>
          <w:szCs w:val="22"/>
        </w:rPr>
        <w:t>,</w:t>
      </w:r>
      <w:r w:rsidRPr="005303BA">
        <w:rPr>
          <w:szCs w:val="22"/>
        </w:rPr>
        <w:t xml:space="preserve"> tick/untick the automatic checking of spelling of text. And you can also install new dictionaries.</w:t>
      </w:r>
      <w:r w:rsidR="0063172B" w:rsidRPr="005303BA">
        <w:rPr>
          <w:szCs w:val="22"/>
        </w:rPr>
        <w:t xml:space="preserve"> For more detailed information</w:t>
      </w:r>
      <w:r w:rsidR="00264FCF" w:rsidRPr="005303BA">
        <w:rPr>
          <w:szCs w:val="22"/>
        </w:rPr>
        <w:t>,</w:t>
      </w:r>
      <w:r w:rsidR="0063172B" w:rsidRPr="005303BA">
        <w:rPr>
          <w:szCs w:val="22"/>
        </w:rPr>
        <w:t xml:space="preserve"> see the </w:t>
      </w:r>
      <w:r w:rsidR="0063172B" w:rsidRPr="005303BA">
        <w:rPr>
          <w:b/>
          <w:color w:val="00B050"/>
          <w:szCs w:val="22"/>
        </w:rPr>
        <w:t>Thematic Guide</w:t>
      </w:r>
      <w:r w:rsidR="0063172B" w:rsidRPr="005303BA">
        <w:rPr>
          <w:szCs w:val="22"/>
        </w:rPr>
        <w:t>.</w:t>
      </w:r>
    </w:p>
    <w:p w:rsidR="003013AB" w:rsidRPr="005303BA" w:rsidRDefault="003013AB" w:rsidP="007401E2">
      <w:pPr>
        <w:tabs>
          <w:tab w:val="left" w:pos="9356"/>
        </w:tabs>
        <w:spacing w:after="60"/>
        <w:rPr>
          <w:szCs w:val="22"/>
        </w:rPr>
      </w:pPr>
    </w:p>
    <w:p w:rsidR="008D63B0" w:rsidRPr="005303BA" w:rsidRDefault="008D63B0" w:rsidP="007401E2">
      <w:pPr>
        <w:tabs>
          <w:tab w:val="left" w:pos="9356"/>
        </w:tabs>
        <w:spacing w:after="60"/>
        <w:rPr>
          <w:b/>
          <w:sz w:val="2"/>
          <w:szCs w:val="2"/>
        </w:rPr>
      </w:pPr>
    </w:p>
    <w:p w:rsidR="003013AB" w:rsidRPr="005303BA" w:rsidRDefault="003013AB" w:rsidP="007401E2">
      <w:pPr>
        <w:spacing w:before="0"/>
        <w:jc w:val="left"/>
        <w:rPr>
          <w:b/>
          <w:sz w:val="2"/>
          <w:szCs w:val="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62702" w:rsidRPr="005303BA" w:rsidRDefault="00262702" w:rsidP="007401E2">
      <w:pPr>
        <w:spacing w:before="0"/>
        <w:jc w:val="left"/>
        <w:rPr>
          <w:b/>
          <w:sz w:val="8"/>
          <w:szCs w:val="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355FB" w:rsidRPr="005303BA" w:rsidRDefault="00D355FB">
      <w:pPr>
        <w:spacing w:before="0"/>
        <w:jc w:val="left"/>
        <w:rPr>
          <w:rFonts w:eastAsia="DejaVu Sans Mono"/>
          <w:b/>
          <w:i/>
          <w:color w:val="92D050"/>
          <w:sz w:val="40"/>
          <w:szCs w:val="40"/>
          <w14:textOutline w14:w="5270" w14:cap="flat" w14:cmpd="sng" w14:algn="ctr">
            <w14:solidFill>
              <w14:schemeClr w14:val="accent1">
                <w14:shade w14:val="88000"/>
                <w14:satMod w14:val="110000"/>
              </w14:schemeClr>
            </w14:solidFill>
            <w14:prstDash w14:val="solid"/>
            <w14:round/>
          </w14:textOutline>
        </w:rPr>
      </w:pPr>
      <w:bookmarkStart w:id="107" w:name="Section4"/>
      <w:bookmarkStart w:id="108" w:name="_Toc426467288"/>
      <w:bookmarkEnd w:id="107"/>
      <w:r w:rsidRPr="005303BA">
        <w:br w:type="page"/>
      </w:r>
    </w:p>
    <w:p w:rsidR="00D355FB" w:rsidRPr="005303BA" w:rsidRDefault="00D355FB" w:rsidP="007401E2">
      <w:pPr>
        <w:pStyle w:val="Heading2"/>
        <w:tabs>
          <w:tab w:val="left" w:pos="9356"/>
        </w:tabs>
        <w:rPr>
          <w:sz w:val="10"/>
          <w:szCs w:val="10"/>
        </w:rPr>
      </w:pPr>
    </w:p>
    <w:p w:rsidR="00462821" w:rsidRPr="005303BA" w:rsidRDefault="006A39E9" w:rsidP="007401E2">
      <w:pPr>
        <w:pStyle w:val="Heading2"/>
        <w:tabs>
          <w:tab w:val="left" w:pos="9356"/>
        </w:tabs>
      </w:pPr>
      <w:bookmarkStart w:id="109" w:name="_Toc499734081"/>
      <w:r w:rsidRPr="005303BA">
        <w:t>4</w:t>
      </w:r>
      <w:r w:rsidR="00462821" w:rsidRPr="005303BA">
        <w:t>. M</w:t>
      </w:r>
      <w:r w:rsidR="003013AB" w:rsidRPr="005303BA">
        <w:t xml:space="preserve">ANAGING </w:t>
      </w:r>
      <w:r w:rsidRPr="005303BA">
        <w:t xml:space="preserve">DGT-OT </w:t>
      </w:r>
      <w:r w:rsidR="003013AB" w:rsidRPr="005303BA">
        <w:t>PROJECTS</w:t>
      </w:r>
      <w:bookmarkEnd w:id="109"/>
    </w:p>
    <w:p w:rsidR="0063172B" w:rsidRPr="005303BA" w:rsidRDefault="0063172B" w:rsidP="00524233">
      <w:pPr>
        <w:tabs>
          <w:tab w:val="left" w:pos="9356"/>
        </w:tabs>
        <w:spacing w:before="100"/>
        <w:rPr>
          <w:szCs w:val="22"/>
        </w:rPr>
      </w:pPr>
      <w:r w:rsidRPr="005303BA">
        <w:rPr>
          <w:szCs w:val="22"/>
        </w:rPr>
        <w:t xml:space="preserve">Here more information </w:t>
      </w:r>
      <w:r w:rsidR="001A0DCF" w:rsidRPr="005303BA">
        <w:rPr>
          <w:szCs w:val="22"/>
        </w:rPr>
        <w:t xml:space="preserve">is presented </w:t>
      </w:r>
      <w:r w:rsidRPr="005303BA">
        <w:rPr>
          <w:szCs w:val="22"/>
        </w:rPr>
        <w:t xml:space="preserve">on how to manage DGT-OT projects. For in-depth and step by step information, see the relevant sections in the </w:t>
      </w:r>
      <w:r w:rsidRPr="005303BA">
        <w:rPr>
          <w:b/>
          <w:color w:val="00B050"/>
          <w:szCs w:val="22"/>
        </w:rPr>
        <w:t>Thematic Guide</w:t>
      </w:r>
      <w:r w:rsidRPr="005303BA">
        <w:rPr>
          <w:szCs w:val="22"/>
        </w:rPr>
        <w:t>.</w:t>
      </w:r>
    </w:p>
    <w:p w:rsidR="00462821" w:rsidRPr="005303BA" w:rsidRDefault="00462821" w:rsidP="00524233">
      <w:pPr>
        <w:tabs>
          <w:tab w:val="left" w:pos="9356"/>
        </w:tabs>
        <w:spacing w:before="100"/>
        <w:rPr>
          <w:szCs w:val="22"/>
        </w:rPr>
      </w:pPr>
      <w:r w:rsidRPr="005303BA">
        <w:rPr>
          <w:szCs w:val="22"/>
        </w:rPr>
        <w:t xml:space="preserve">The starting point to create (or update) a project with one or several documents (with the same or different dossier numbers) is always to use the </w:t>
      </w:r>
      <w:r w:rsidRPr="005303BA">
        <w:rPr>
          <w:b/>
          <w:i/>
          <w:szCs w:val="22"/>
        </w:rPr>
        <w:t>Local copies</w:t>
      </w:r>
      <w:r w:rsidRPr="005303BA">
        <w:rPr>
          <w:szCs w:val="22"/>
        </w:rPr>
        <w:t xml:space="preserve"> option in </w:t>
      </w:r>
      <w:r w:rsidRPr="005303BA">
        <w:rPr>
          <w:b/>
          <w:szCs w:val="22"/>
        </w:rPr>
        <w:t>Tradesk</w:t>
      </w:r>
      <w:r w:rsidRPr="005303BA">
        <w:rPr>
          <w:szCs w:val="22"/>
        </w:rPr>
        <w:t xml:space="preserve"> to copy to your computer the original documents to be included in the project. </w:t>
      </w:r>
    </w:p>
    <w:p w:rsidR="00462821" w:rsidRPr="005303BA" w:rsidRDefault="00462821" w:rsidP="00524233">
      <w:pPr>
        <w:tabs>
          <w:tab w:val="left" w:pos="9356"/>
        </w:tabs>
        <w:spacing w:before="100"/>
        <w:rPr>
          <w:szCs w:val="22"/>
        </w:rPr>
      </w:pPr>
      <w:r w:rsidRPr="005303BA">
        <w:rPr>
          <w:szCs w:val="22"/>
        </w:rPr>
        <w:t>By default</w:t>
      </w:r>
      <w:r w:rsidR="001A0DCF" w:rsidRPr="005303BA">
        <w:rPr>
          <w:szCs w:val="22"/>
        </w:rPr>
        <w:t>,</w:t>
      </w:r>
      <w:r w:rsidRPr="005303BA">
        <w:rPr>
          <w:szCs w:val="22"/>
        </w:rPr>
        <w:t xml:space="preserve"> they are copied to the </w:t>
      </w:r>
      <w:r w:rsidRPr="005303BA">
        <w:rPr>
          <w:b/>
          <w:i/>
          <w:szCs w:val="22"/>
        </w:rPr>
        <w:t xml:space="preserve">C:\Users\{your login}\AppData\Local\Local Documents — no backup\DGT\Dossiers </w:t>
      </w:r>
      <w:r w:rsidRPr="005303BA">
        <w:rPr>
          <w:szCs w:val="22"/>
        </w:rPr>
        <w:t xml:space="preserve">folder). </w:t>
      </w:r>
    </w:p>
    <w:p w:rsidR="00462821" w:rsidRPr="005303BA" w:rsidRDefault="00462821" w:rsidP="00524233">
      <w:pPr>
        <w:tabs>
          <w:tab w:val="left" w:pos="9356"/>
        </w:tabs>
        <w:spacing w:before="100"/>
        <w:rPr>
          <w:szCs w:val="22"/>
        </w:rPr>
      </w:pPr>
      <w:r w:rsidRPr="005303BA">
        <w:rPr>
          <w:szCs w:val="22"/>
        </w:rPr>
        <w:t>To manage your project, you can click on the buttons or use the shortcuts (</w:t>
      </w:r>
      <w:r w:rsidRPr="005303BA">
        <w:rPr>
          <w:b/>
          <w:szCs w:val="22"/>
        </w:rPr>
        <w:t>ALT</w:t>
      </w:r>
      <w:r w:rsidRPr="005303BA">
        <w:rPr>
          <w:szCs w:val="22"/>
        </w:rPr>
        <w:t xml:space="preserve"> + </w:t>
      </w:r>
      <w:r w:rsidRPr="005303BA">
        <w:rPr>
          <w:i/>
          <w:szCs w:val="22"/>
        </w:rPr>
        <w:t>character underlined</w:t>
      </w:r>
      <w:r w:rsidRPr="005303BA">
        <w:rPr>
          <w:szCs w:val="22"/>
        </w:rPr>
        <w:t xml:space="preserve">, for example </w:t>
      </w:r>
      <w:r w:rsidRPr="005303BA">
        <w:rPr>
          <w:b/>
          <w:i/>
          <w:szCs w:val="22"/>
        </w:rPr>
        <w:t>ALT+A</w:t>
      </w:r>
      <w:r w:rsidRPr="005303BA">
        <w:rPr>
          <w:szCs w:val="22"/>
        </w:rPr>
        <w:t>).</w:t>
      </w:r>
    </w:p>
    <w:p w:rsidR="00462821" w:rsidRPr="005303BA" w:rsidRDefault="00462821" w:rsidP="00524233">
      <w:pPr>
        <w:tabs>
          <w:tab w:val="left" w:pos="9356"/>
        </w:tabs>
        <w:spacing w:before="100"/>
        <w:ind w:left="1418" w:hanging="709"/>
      </w:pPr>
      <w:r w:rsidRPr="005303BA">
        <w:rPr>
          <w:i/>
          <w:szCs w:val="22"/>
        </w:rPr>
        <w:t>Note:</w:t>
      </w:r>
      <w:r w:rsidRPr="005303BA">
        <w:rPr>
          <w:szCs w:val="22"/>
        </w:rPr>
        <w:t xml:space="preserve"> </w:t>
      </w:r>
      <w:r w:rsidRPr="005303BA">
        <w:rPr>
          <w:szCs w:val="22"/>
        </w:rPr>
        <w:tab/>
      </w:r>
      <w:r w:rsidRPr="005303BA">
        <w:t xml:space="preserve">If the first character of each option is not underlined, just click on </w:t>
      </w:r>
      <w:r w:rsidRPr="005303BA">
        <w:rPr>
          <w:b/>
          <w:i/>
        </w:rPr>
        <w:t>Alt</w:t>
      </w:r>
      <w:r w:rsidRPr="005303BA">
        <w:t xml:space="preserve"> to activate the shortcuts.</w:t>
      </w:r>
    </w:p>
    <w:p w:rsidR="00462821" w:rsidRPr="005303BA" w:rsidRDefault="00462821" w:rsidP="00524233">
      <w:pPr>
        <w:tabs>
          <w:tab w:val="left" w:pos="9356"/>
        </w:tabs>
        <w:spacing w:before="100"/>
        <w:rPr>
          <w:i/>
        </w:rPr>
      </w:pPr>
      <w:r w:rsidRPr="005303BA">
        <w:t xml:space="preserve">As </w:t>
      </w:r>
      <w:r w:rsidR="00604350" w:rsidRPr="005303BA">
        <w:t>DGT-OT</w:t>
      </w:r>
      <w:r w:rsidRPr="005303BA">
        <w:t xml:space="preserve"> does</w:t>
      </w:r>
      <w:r w:rsidR="00DC308B" w:rsidRPr="005303BA">
        <w:t xml:space="preserve"> </w:t>
      </w:r>
      <w:r w:rsidRPr="005303BA">
        <w:t>n</w:t>
      </w:r>
      <w:r w:rsidR="00DC308B" w:rsidRPr="005303BA">
        <w:t>o</w:t>
      </w:r>
      <w:r w:rsidRPr="005303BA">
        <w:t xml:space="preserve">t accept the Windows 2003 formats, if you have an “old” document still in that format, either use the ORC document in Tradesk (if it is a Word document) or open that/those document(s) in their native application and </w:t>
      </w:r>
      <w:r w:rsidRPr="005303BA">
        <w:rPr>
          <w:b/>
        </w:rPr>
        <w:t>Save as</w:t>
      </w:r>
      <w:r w:rsidRPr="005303BA">
        <w:rPr>
          <w:i/>
        </w:rPr>
        <w:t xml:space="preserve"> </w:t>
      </w:r>
      <w:r w:rsidRPr="005303BA">
        <w:t>in the new format (docx, xlsx, pptx) before creating the project</w:t>
      </w:r>
      <w:r w:rsidRPr="005303BA">
        <w:rPr>
          <w:i/>
        </w:rPr>
        <w:t>.</w:t>
      </w:r>
    </w:p>
    <w:p w:rsidR="00462821" w:rsidRPr="005303BA" w:rsidRDefault="00462821" w:rsidP="00524233">
      <w:pPr>
        <w:tabs>
          <w:tab w:val="left" w:pos="9356"/>
        </w:tabs>
        <w:spacing w:before="100"/>
      </w:pPr>
      <w:r w:rsidRPr="005303BA">
        <w:t>To manage projects already created, you can also use:</w:t>
      </w:r>
    </w:p>
    <w:p w:rsidR="008A2C30" w:rsidRPr="005303BA" w:rsidRDefault="008A2C30" w:rsidP="006E0CE8">
      <w:pPr>
        <w:pStyle w:val="ListParagraph"/>
        <w:numPr>
          <w:ilvl w:val="0"/>
          <w:numId w:val="10"/>
        </w:numPr>
        <w:tabs>
          <w:tab w:val="left" w:pos="9356"/>
        </w:tabs>
        <w:spacing w:before="60"/>
        <w:contextualSpacing w:val="0"/>
        <w:rPr>
          <w:szCs w:val="22"/>
        </w:rPr>
      </w:pPr>
      <w:r w:rsidRPr="005303BA">
        <w:rPr>
          <w:szCs w:val="22"/>
        </w:rPr>
        <w:t xml:space="preserve">The new OmegaT feature </w:t>
      </w:r>
      <w:r w:rsidRPr="005303BA">
        <w:rPr>
          <w:b/>
          <w:szCs w:val="22"/>
        </w:rPr>
        <w:t>Access Project Contents</w:t>
      </w:r>
      <w:r w:rsidRPr="005303BA">
        <w:rPr>
          <w:szCs w:val="22"/>
        </w:rPr>
        <w:t xml:space="preserve"> to open the project folder (</w:t>
      </w:r>
      <w:r w:rsidRPr="005303BA">
        <w:rPr>
          <w:b/>
          <w:szCs w:val="22"/>
        </w:rPr>
        <w:t>Root</w:t>
      </w:r>
      <w:r w:rsidRPr="005303BA">
        <w:rPr>
          <w:szCs w:val="22"/>
        </w:rPr>
        <w:t>) or its subfolders.</w:t>
      </w:r>
    </w:p>
    <w:p w:rsidR="008A2C30" w:rsidRPr="005303BA" w:rsidRDefault="008A2C30" w:rsidP="00524233">
      <w:pPr>
        <w:pStyle w:val="ListParagraph"/>
        <w:tabs>
          <w:tab w:val="left" w:pos="9356"/>
        </w:tabs>
        <w:spacing w:before="60"/>
        <w:ind w:left="0"/>
        <w:contextualSpacing w:val="0"/>
        <w:jc w:val="center"/>
        <w:rPr>
          <w:b/>
          <w:szCs w:val="22"/>
        </w:rPr>
      </w:pPr>
      <w:r w:rsidRPr="005303BA">
        <w:rPr>
          <w:noProof/>
          <w:lang w:eastAsia="en-GB" w:bidi="ar-SA"/>
        </w:rPr>
        <w:drawing>
          <wp:inline distT="0" distB="0" distL="0" distR="0" wp14:anchorId="79E74C9A" wp14:editId="3972AEF3">
            <wp:extent cx="2130950" cy="2731988"/>
            <wp:effectExtent l="0" t="0" r="3175" b="0"/>
            <wp:docPr id="5096" name="Picture 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t="23907" r="84421" b="15313"/>
                    <a:stretch/>
                  </pic:blipFill>
                  <pic:spPr bwMode="auto">
                    <a:xfrm>
                      <a:off x="0" y="0"/>
                      <a:ext cx="2131445" cy="2732623"/>
                    </a:xfrm>
                    <a:prstGeom prst="rect">
                      <a:avLst/>
                    </a:prstGeom>
                    <a:ln>
                      <a:noFill/>
                    </a:ln>
                    <a:extLst>
                      <a:ext uri="{53640926-AAD7-44D8-BBD7-CCE9431645EC}">
                        <a14:shadowObscured xmlns:a14="http://schemas.microsoft.com/office/drawing/2010/main"/>
                      </a:ext>
                    </a:extLst>
                  </pic:spPr>
                </pic:pic>
              </a:graphicData>
            </a:graphic>
          </wp:inline>
        </w:drawing>
      </w:r>
    </w:p>
    <w:p w:rsidR="008A2C30" w:rsidRPr="005303BA" w:rsidRDefault="008A2C30" w:rsidP="008A2C30">
      <w:pPr>
        <w:pStyle w:val="ListParagraph"/>
        <w:tabs>
          <w:tab w:val="left" w:pos="9356"/>
        </w:tabs>
        <w:spacing w:before="60"/>
        <w:contextualSpacing w:val="0"/>
        <w:rPr>
          <w:szCs w:val="22"/>
        </w:rPr>
      </w:pPr>
    </w:p>
    <w:p w:rsidR="00462821" w:rsidRPr="005303BA" w:rsidRDefault="00462821" w:rsidP="00524233">
      <w:pPr>
        <w:pStyle w:val="ListParagraph"/>
        <w:numPr>
          <w:ilvl w:val="0"/>
          <w:numId w:val="10"/>
        </w:numPr>
        <w:tabs>
          <w:tab w:val="left" w:pos="9356"/>
        </w:tabs>
        <w:spacing w:before="80"/>
        <w:contextualSpacing w:val="0"/>
        <w:rPr>
          <w:szCs w:val="22"/>
        </w:rPr>
      </w:pPr>
      <w:r w:rsidRPr="005303BA">
        <w:t xml:space="preserve">The </w:t>
      </w:r>
      <w:r w:rsidRPr="005303BA">
        <w:rPr>
          <w:b/>
          <w:i/>
        </w:rPr>
        <w:t>Open Project Folder</w:t>
      </w:r>
      <w:r w:rsidRPr="005303BA">
        <w:t xml:space="preserve"> (</w:t>
      </w:r>
      <w:r w:rsidRPr="005303BA">
        <w:rPr>
          <w:b/>
          <w:i/>
        </w:rPr>
        <w:t>Ctrl+Shift+F1</w:t>
      </w:r>
      <w:r w:rsidRPr="005303BA">
        <w:t xml:space="preserve">) feature of DGT-OT that enables you to access the project folder from within DGT-OT, opening it in Windows Explorer or </w:t>
      </w:r>
    </w:p>
    <w:p w:rsidR="0063172B" w:rsidRPr="005303BA" w:rsidRDefault="00462821" w:rsidP="00524233">
      <w:pPr>
        <w:pStyle w:val="ListParagraph"/>
        <w:numPr>
          <w:ilvl w:val="0"/>
          <w:numId w:val="10"/>
        </w:numPr>
        <w:tabs>
          <w:tab w:val="left" w:pos="9356"/>
        </w:tabs>
        <w:spacing w:before="80"/>
        <w:contextualSpacing w:val="0"/>
        <w:rPr>
          <w:szCs w:val="22"/>
        </w:rPr>
      </w:pPr>
      <w:r w:rsidRPr="005303BA">
        <w:t>Open a Windows Explorer window</w:t>
      </w:r>
      <w:r w:rsidR="008632E7" w:rsidRPr="005303BA">
        <w:t xml:space="preserve"> — </w:t>
      </w:r>
      <w:r w:rsidR="00EC2405" w:rsidRPr="005303BA">
        <w:t>if you have local</w:t>
      </w:r>
      <w:r w:rsidRPr="005303BA">
        <w:t xml:space="preserve"> files </w:t>
      </w:r>
      <w:r w:rsidR="00EC2405" w:rsidRPr="005303BA">
        <w:t xml:space="preserve">in your computer </w:t>
      </w:r>
      <w:r w:rsidRPr="005303BA">
        <w:t>you want to copy to your project</w:t>
      </w:r>
      <w:r w:rsidR="008632E7" w:rsidRPr="005303BA">
        <w:t xml:space="preserve"> — </w:t>
      </w:r>
      <w:r w:rsidRPr="005303BA">
        <w:t>and d</w:t>
      </w:r>
      <w:r w:rsidRPr="005303BA">
        <w:rPr>
          <w:szCs w:val="22"/>
        </w:rPr>
        <w:t>rag</w:t>
      </w:r>
      <w:r w:rsidR="0063172B" w:rsidRPr="005303BA">
        <w:rPr>
          <w:szCs w:val="22"/>
        </w:rPr>
        <w:t>&amp;</w:t>
      </w:r>
      <w:r w:rsidRPr="005303BA">
        <w:rPr>
          <w:szCs w:val="22"/>
        </w:rPr>
        <w:t>drop them to the relevant panes in DGT-OT:</w:t>
      </w:r>
    </w:p>
    <w:p w:rsidR="0063172B" w:rsidRPr="005303BA" w:rsidRDefault="0063172B" w:rsidP="00524233">
      <w:pPr>
        <w:pStyle w:val="ListParagraph"/>
        <w:numPr>
          <w:ilvl w:val="0"/>
          <w:numId w:val="22"/>
        </w:numPr>
        <w:tabs>
          <w:tab w:val="left" w:pos="9356"/>
        </w:tabs>
        <w:spacing w:before="80"/>
        <w:ind w:left="1588" w:hanging="567"/>
        <w:contextualSpacing w:val="0"/>
        <w:rPr>
          <w:szCs w:val="22"/>
        </w:rPr>
      </w:pPr>
      <w:r w:rsidRPr="005303BA">
        <w:rPr>
          <w:szCs w:val="22"/>
        </w:rPr>
        <w:t>External</w:t>
      </w:r>
      <w:r w:rsidR="00462821" w:rsidRPr="005303BA">
        <w:rPr>
          <w:szCs w:val="22"/>
        </w:rPr>
        <w:t xml:space="preserve"> memories (tmx) (retrievals and reference documents) to the </w:t>
      </w:r>
      <w:r w:rsidR="00462821" w:rsidRPr="005303BA">
        <w:rPr>
          <w:b/>
          <w:szCs w:val="22"/>
        </w:rPr>
        <w:t>Fuzzy Matches</w:t>
      </w:r>
      <w:r w:rsidRPr="005303BA">
        <w:rPr>
          <w:szCs w:val="22"/>
        </w:rPr>
        <w:t xml:space="preserve"> pane</w:t>
      </w:r>
    </w:p>
    <w:p w:rsidR="0063172B" w:rsidRPr="005303BA" w:rsidRDefault="0063172B" w:rsidP="00524233">
      <w:pPr>
        <w:pStyle w:val="ListParagraph"/>
        <w:numPr>
          <w:ilvl w:val="0"/>
          <w:numId w:val="22"/>
        </w:numPr>
        <w:tabs>
          <w:tab w:val="left" w:pos="9356"/>
        </w:tabs>
        <w:spacing w:before="80"/>
        <w:ind w:left="1588" w:hanging="567"/>
        <w:contextualSpacing w:val="0"/>
        <w:rPr>
          <w:szCs w:val="22"/>
        </w:rPr>
      </w:pPr>
      <w:r w:rsidRPr="005303BA">
        <w:rPr>
          <w:szCs w:val="22"/>
        </w:rPr>
        <w:t>M</w:t>
      </w:r>
      <w:r w:rsidR="00462821" w:rsidRPr="005303BA">
        <w:rPr>
          <w:szCs w:val="22"/>
        </w:rPr>
        <w:t xml:space="preserve">achine translation file(s) to the </w:t>
      </w:r>
      <w:r w:rsidR="00462821" w:rsidRPr="005303BA">
        <w:rPr>
          <w:b/>
          <w:szCs w:val="22"/>
        </w:rPr>
        <w:t>Machine Translation</w:t>
      </w:r>
      <w:r w:rsidRPr="005303BA">
        <w:rPr>
          <w:szCs w:val="22"/>
        </w:rPr>
        <w:t xml:space="preserve"> pane</w:t>
      </w:r>
    </w:p>
    <w:p w:rsidR="0063172B" w:rsidRPr="005303BA" w:rsidRDefault="0063172B" w:rsidP="00524233">
      <w:pPr>
        <w:pStyle w:val="ListParagraph"/>
        <w:numPr>
          <w:ilvl w:val="0"/>
          <w:numId w:val="22"/>
        </w:numPr>
        <w:tabs>
          <w:tab w:val="left" w:pos="9356"/>
        </w:tabs>
        <w:spacing w:before="80"/>
        <w:ind w:left="1588" w:hanging="567"/>
        <w:contextualSpacing w:val="0"/>
        <w:rPr>
          <w:szCs w:val="22"/>
        </w:rPr>
      </w:pPr>
      <w:r w:rsidRPr="005303BA">
        <w:rPr>
          <w:szCs w:val="22"/>
        </w:rPr>
        <w:t>G</w:t>
      </w:r>
      <w:r w:rsidR="00462821" w:rsidRPr="005303BA">
        <w:rPr>
          <w:szCs w:val="22"/>
        </w:rPr>
        <w:t xml:space="preserve">lossaries to the </w:t>
      </w:r>
      <w:r w:rsidR="00462821" w:rsidRPr="005303BA">
        <w:rPr>
          <w:b/>
          <w:szCs w:val="22"/>
        </w:rPr>
        <w:t>Glossary</w:t>
      </w:r>
      <w:r w:rsidR="00462821" w:rsidRPr="005303BA">
        <w:rPr>
          <w:szCs w:val="22"/>
        </w:rPr>
        <w:t xml:space="preserve"> pane and </w:t>
      </w:r>
    </w:p>
    <w:p w:rsidR="0063172B" w:rsidRPr="005303BA" w:rsidRDefault="0063172B" w:rsidP="00524233">
      <w:pPr>
        <w:pStyle w:val="ListParagraph"/>
        <w:numPr>
          <w:ilvl w:val="0"/>
          <w:numId w:val="22"/>
        </w:numPr>
        <w:tabs>
          <w:tab w:val="left" w:pos="9356"/>
        </w:tabs>
        <w:spacing w:before="80"/>
        <w:ind w:left="1588" w:hanging="567"/>
        <w:contextualSpacing w:val="0"/>
        <w:rPr>
          <w:szCs w:val="22"/>
        </w:rPr>
      </w:pPr>
      <w:r w:rsidRPr="005303BA">
        <w:rPr>
          <w:szCs w:val="22"/>
        </w:rPr>
        <w:t>O</w:t>
      </w:r>
      <w:r w:rsidR="00462821" w:rsidRPr="005303BA">
        <w:rPr>
          <w:szCs w:val="22"/>
        </w:rPr>
        <w:t xml:space="preserve">riginal documents to the </w:t>
      </w:r>
      <w:r w:rsidR="00462821" w:rsidRPr="005303BA">
        <w:rPr>
          <w:b/>
          <w:szCs w:val="22"/>
        </w:rPr>
        <w:t>Editor</w:t>
      </w:r>
      <w:r w:rsidR="00462821" w:rsidRPr="005303BA">
        <w:rPr>
          <w:szCs w:val="22"/>
        </w:rPr>
        <w:t xml:space="preserve"> pane (in the case of docx files, without TagWipe). </w:t>
      </w:r>
    </w:p>
    <w:p w:rsidR="00462821" w:rsidRPr="005303BA" w:rsidRDefault="00462821" w:rsidP="00524233">
      <w:pPr>
        <w:tabs>
          <w:tab w:val="left" w:pos="9356"/>
        </w:tabs>
        <w:spacing w:before="80"/>
        <w:rPr>
          <w:szCs w:val="22"/>
        </w:rPr>
      </w:pPr>
      <w:r w:rsidRPr="005303BA">
        <w:rPr>
          <w:szCs w:val="22"/>
        </w:rPr>
        <w:t xml:space="preserve">You will see that the panes become greyed. It means that those files were copied to the relevant </w:t>
      </w:r>
      <w:r w:rsidR="0063172B" w:rsidRPr="005303BA">
        <w:rPr>
          <w:szCs w:val="22"/>
        </w:rPr>
        <w:t xml:space="preserve">project </w:t>
      </w:r>
      <w:r w:rsidRPr="005303BA">
        <w:rPr>
          <w:szCs w:val="22"/>
        </w:rPr>
        <w:t xml:space="preserve">subfolders. </w:t>
      </w:r>
    </w:p>
    <w:p w:rsidR="00524233" w:rsidRPr="005303BA" w:rsidRDefault="00524233">
      <w:pPr>
        <w:spacing w:before="0"/>
        <w:jc w:val="left"/>
        <w:rPr>
          <w:sz w:val="2"/>
          <w:szCs w:val="2"/>
        </w:rPr>
      </w:pPr>
      <w:r w:rsidRPr="005303BA">
        <w:rPr>
          <w:sz w:val="2"/>
          <w:szCs w:val="2"/>
        </w:rPr>
        <w:br w:type="page"/>
      </w:r>
    </w:p>
    <w:p w:rsidR="00462821" w:rsidRPr="005303BA" w:rsidRDefault="00462821" w:rsidP="007401E2">
      <w:pPr>
        <w:tabs>
          <w:tab w:val="left" w:pos="567"/>
          <w:tab w:val="left" w:pos="852"/>
          <w:tab w:val="left" w:pos="9356"/>
        </w:tabs>
        <w:spacing w:after="60"/>
        <w:rPr>
          <w:sz w:val="2"/>
          <w:szCs w:val="2"/>
        </w:rPr>
      </w:pPr>
    </w:p>
    <w:p w:rsidR="00F96280" w:rsidRPr="005303BA" w:rsidRDefault="00F96280" w:rsidP="007401E2">
      <w:pPr>
        <w:tabs>
          <w:tab w:val="left" w:pos="567"/>
          <w:tab w:val="left" w:pos="852"/>
          <w:tab w:val="left" w:pos="9356"/>
        </w:tabs>
        <w:spacing w:after="60"/>
        <w:rPr>
          <w:sz w:val="2"/>
          <w:szCs w:val="2"/>
        </w:rPr>
      </w:pPr>
    </w:p>
    <w:p w:rsidR="00462821" w:rsidRPr="005303BA" w:rsidRDefault="00453CAA" w:rsidP="007401E2">
      <w:pPr>
        <w:pStyle w:val="Heading3"/>
        <w:tabs>
          <w:tab w:val="left" w:pos="9356"/>
        </w:tabs>
      </w:pPr>
      <w:bookmarkStart w:id="110" w:name="Section4_1"/>
      <w:bookmarkStart w:id="111" w:name="_Toc499734082"/>
      <w:bookmarkEnd w:id="110"/>
      <w:r w:rsidRPr="005303BA">
        <w:t>4</w:t>
      </w:r>
      <w:r w:rsidR="00462821" w:rsidRPr="005303BA">
        <w:t>.1. Creating a new (single or multi-document) project</w:t>
      </w:r>
      <w:bookmarkEnd w:id="111"/>
    </w:p>
    <w:p w:rsidR="00462821" w:rsidRPr="005303BA" w:rsidRDefault="00462821" w:rsidP="007401E2">
      <w:pPr>
        <w:tabs>
          <w:tab w:val="left" w:pos="567"/>
          <w:tab w:val="left" w:pos="852"/>
          <w:tab w:val="left" w:pos="9356"/>
        </w:tabs>
        <w:spacing w:before="60"/>
        <w:ind w:left="284" w:hanging="284"/>
        <w:rPr>
          <w:szCs w:val="22"/>
        </w:rPr>
      </w:pPr>
      <w:r w:rsidRPr="005303BA">
        <w:rPr>
          <w:szCs w:val="22"/>
        </w:rPr>
        <w:t>1 –</w:t>
      </w:r>
      <w:r w:rsidRPr="005303BA">
        <w:rPr>
          <w:szCs w:val="22"/>
        </w:rPr>
        <w:tab/>
        <w:t xml:space="preserve">In Tradesk, </w:t>
      </w:r>
      <w:r w:rsidR="00E21D18" w:rsidRPr="005303BA">
        <w:rPr>
          <w:szCs w:val="22"/>
        </w:rPr>
        <w:t>make</w:t>
      </w:r>
      <w:r w:rsidRPr="005303BA">
        <w:rPr>
          <w:szCs w:val="22"/>
        </w:rPr>
        <w:t xml:space="preserve"> a </w:t>
      </w:r>
      <w:r w:rsidRPr="005303BA">
        <w:rPr>
          <w:b/>
          <w:szCs w:val="22"/>
        </w:rPr>
        <w:t xml:space="preserve">Local copy </w:t>
      </w:r>
      <w:r w:rsidRPr="005303BA">
        <w:rPr>
          <w:szCs w:val="22"/>
        </w:rPr>
        <w:t xml:space="preserve">of the original documents (2010 Office format ) to your computer. </w:t>
      </w:r>
    </w:p>
    <w:p w:rsidR="00462821" w:rsidRPr="005303BA" w:rsidRDefault="00462821" w:rsidP="007401E2">
      <w:pPr>
        <w:tabs>
          <w:tab w:val="left" w:pos="567"/>
          <w:tab w:val="left" w:pos="852"/>
          <w:tab w:val="left" w:pos="9356"/>
        </w:tabs>
        <w:spacing w:before="60"/>
        <w:ind w:left="284" w:hanging="284"/>
        <w:rPr>
          <w:szCs w:val="22"/>
        </w:rPr>
      </w:pPr>
      <w:r w:rsidRPr="005303BA">
        <w:rPr>
          <w:szCs w:val="22"/>
        </w:rPr>
        <w:tab/>
        <w:t xml:space="preserve">They will be automatically copied to the </w:t>
      </w:r>
      <w:r w:rsidRPr="005303BA">
        <w:rPr>
          <w:b/>
          <w:szCs w:val="22"/>
        </w:rPr>
        <w:t>Dossiers</w:t>
      </w:r>
      <w:r w:rsidRPr="005303BA">
        <w:rPr>
          <w:szCs w:val="22"/>
        </w:rPr>
        <w:t xml:space="preserve"> folder (</w:t>
      </w:r>
      <w:r w:rsidRPr="005303BA">
        <w:rPr>
          <w:b/>
          <w:i/>
          <w:szCs w:val="22"/>
        </w:rPr>
        <w:t>C:\Users\{your login}\AppData\Local\Local Documents-no backup\DGT\Dossiers)</w:t>
      </w:r>
      <w:r w:rsidRPr="005303BA">
        <w:rPr>
          <w:szCs w:val="22"/>
        </w:rPr>
        <w:t xml:space="preserve">. Make this location a </w:t>
      </w:r>
      <w:r w:rsidRPr="005303BA">
        <w:rPr>
          <w:b/>
          <w:szCs w:val="22"/>
        </w:rPr>
        <w:t>Favourite</w:t>
      </w:r>
      <w:r w:rsidRPr="005303BA">
        <w:rPr>
          <w:szCs w:val="22"/>
        </w:rPr>
        <w:t xml:space="preserve"> in Windows Explorer!</w:t>
      </w:r>
    </w:p>
    <w:p w:rsidR="00462821" w:rsidRPr="005303BA" w:rsidRDefault="00462821" w:rsidP="007401E2">
      <w:pPr>
        <w:tabs>
          <w:tab w:val="left" w:pos="567"/>
          <w:tab w:val="left" w:pos="852"/>
          <w:tab w:val="left" w:pos="9356"/>
        </w:tabs>
        <w:spacing w:before="60"/>
        <w:ind w:left="284" w:hanging="284"/>
        <w:rPr>
          <w:szCs w:val="22"/>
        </w:rPr>
      </w:pPr>
      <w:r w:rsidRPr="005303BA">
        <w:rPr>
          <w:szCs w:val="22"/>
        </w:rPr>
        <w:t>2 –</w:t>
      </w:r>
      <w:r w:rsidRPr="005303BA">
        <w:rPr>
          <w:szCs w:val="22"/>
        </w:rPr>
        <w:tab/>
        <w:t>C</w:t>
      </w:r>
      <w:r w:rsidR="00EC2405" w:rsidRPr="005303BA">
        <w:rPr>
          <w:szCs w:val="22"/>
        </w:rPr>
        <w:t xml:space="preserve">lick on the DGT-OT Wizard icon </w:t>
      </w:r>
      <w:r w:rsidRPr="005303BA">
        <w:rPr>
          <w:szCs w:val="22"/>
        </w:rPr>
        <w:t xml:space="preserve">in your desktop (automatically created in the installation of </w:t>
      </w:r>
      <w:r w:rsidR="00DC308B" w:rsidRPr="005303BA">
        <w:rPr>
          <w:szCs w:val="22"/>
        </w:rPr>
        <w:t>DGT-</w:t>
      </w:r>
      <w:r w:rsidRPr="005303BA">
        <w:rPr>
          <w:szCs w:val="22"/>
        </w:rPr>
        <w:t>OT) to open it.</w:t>
      </w:r>
    </w:p>
    <w:p w:rsidR="00462821" w:rsidRPr="005303BA" w:rsidRDefault="00462821" w:rsidP="007401E2">
      <w:pPr>
        <w:tabs>
          <w:tab w:val="left" w:pos="567"/>
          <w:tab w:val="left" w:pos="852"/>
          <w:tab w:val="left" w:pos="9356"/>
        </w:tabs>
        <w:spacing w:before="60"/>
        <w:ind w:left="284" w:hanging="284"/>
        <w:rPr>
          <w:szCs w:val="22"/>
        </w:rPr>
      </w:pPr>
      <w:r w:rsidRPr="005303BA">
        <w:rPr>
          <w:szCs w:val="22"/>
        </w:rPr>
        <w:tab/>
        <w:t xml:space="preserve">If it is not your first project, select </w:t>
      </w:r>
      <w:r w:rsidRPr="005303BA">
        <w:rPr>
          <w:b/>
          <w:i/>
          <w:szCs w:val="22"/>
        </w:rPr>
        <w:t>Clear</w:t>
      </w:r>
      <w:r w:rsidRPr="005303BA">
        <w:rPr>
          <w:szCs w:val="22"/>
        </w:rPr>
        <w:t xml:space="preserve"> before starting the creation process.</w:t>
      </w:r>
    </w:p>
    <w:p w:rsidR="00462821" w:rsidRPr="005303BA" w:rsidRDefault="00462821" w:rsidP="007401E2">
      <w:pPr>
        <w:tabs>
          <w:tab w:val="left" w:pos="567"/>
          <w:tab w:val="left" w:pos="852"/>
          <w:tab w:val="left" w:pos="9356"/>
        </w:tabs>
        <w:spacing w:before="60"/>
        <w:ind w:left="284" w:hanging="284"/>
        <w:rPr>
          <w:szCs w:val="22"/>
        </w:rPr>
      </w:pPr>
      <w:r w:rsidRPr="005303BA">
        <w:rPr>
          <w:szCs w:val="22"/>
        </w:rPr>
        <w:t>3 –</w:t>
      </w:r>
      <w:r w:rsidRPr="005303BA">
        <w:rPr>
          <w:szCs w:val="22"/>
        </w:rPr>
        <w:tab/>
        <w:t xml:space="preserve">Select the </w:t>
      </w:r>
      <w:r w:rsidRPr="005303BA">
        <w:rPr>
          <w:b/>
          <w:i/>
          <w:szCs w:val="22"/>
        </w:rPr>
        <w:t>source</w:t>
      </w:r>
      <w:r w:rsidRPr="005303BA">
        <w:rPr>
          <w:szCs w:val="22"/>
        </w:rPr>
        <w:t xml:space="preserve"> and </w:t>
      </w:r>
      <w:r w:rsidRPr="005303BA">
        <w:rPr>
          <w:b/>
          <w:i/>
          <w:szCs w:val="22"/>
        </w:rPr>
        <w:t>target</w:t>
      </w:r>
      <w:r w:rsidRPr="005303BA">
        <w:rPr>
          <w:szCs w:val="22"/>
        </w:rPr>
        <w:t xml:space="preserve"> languages from the dropdown menu (if not already defined).</w:t>
      </w:r>
    </w:p>
    <w:p w:rsidR="00462821" w:rsidRPr="005303BA" w:rsidRDefault="00462821" w:rsidP="007401E2">
      <w:pPr>
        <w:tabs>
          <w:tab w:val="left" w:pos="567"/>
          <w:tab w:val="left" w:pos="852"/>
          <w:tab w:val="left" w:pos="9356"/>
        </w:tabs>
        <w:spacing w:before="60"/>
        <w:ind w:left="284" w:hanging="284"/>
        <w:rPr>
          <w:szCs w:val="22"/>
        </w:rPr>
      </w:pPr>
      <w:bookmarkStart w:id="112" w:name="Section4_1_4"/>
      <w:bookmarkEnd w:id="112"/>
      <w:r w:rsidRPr="005303BA">
        <w:rPr>
          <w:szCs w:val="22"/>
        </w:rPr>
        <w:t>4 –</w:t>
      </w:r>
      <w:r w:rsidRPr="005303BA">
        <w:rPr>
          <w:szCs w:val="22"/>
        </w:rPr>
        <w:tab/>
        <w:t xml:space="preserve">Click on </w:t>
      </w:r>
      <w:r w:rsidRPr="005303BA">
        <w:rPr>
          <w:b/>
          <w:i/>
          <w:szCs w:val="22"/>
        </w:rPr>
        <w:t>Add</w:t>
      </w:r>
      <w:r w:rsidRPr="005303BA">
        <w:rPr>
          <w:szCs w:val="22"/>
        </w:rPr>
        <w:t xml:space="preserve"> — which by default will open a Windows Explorer window in the </w:t>
      </w:r>
      <w:r w:rsidRPr="005303BA">
        <w:rPr>
          <w:b/>
          <w:i/>
          <w:szCs w:val="22"/>
        </w:rPr>
        <w:t>Dossiers</w:t>
      </w:r>
      <w:r w:rsidRPr="005303BA">
        <w:rPr>
          <w:szCs w:val="22"/>
        </w:rPr>
        <w:t xml:space="preserve"> folder — to select the folder where the original document(s) previously copied to your computer are. </w:t>
      </w:r>
    </w:p>
    <w:p w:rsidR="00EC2405" w:rsidRPr="005303BA" w:rsidRDefault="00EC2405" w:rsidP="007401E2">
      <w:pPr>
        <w:tabs>
          <w:tab w:val="left" w:pos="567"/>
          <w:tab w:val="left" w:pos="852"/>
          <w:tab w:val="left" w:pos="9356"/>
        </w:tabs>
        <w:spacing w:before="60"/>
        <w:ind w:left="284" w:hanging="284"/>
        <w:rPr>
          <w:szCs w:val="22"/>
        </w:rPr>
      </w:pPr>
      <w:r w:rsidRPr="005303BA">
        <w:rPr>
          <w:szCs w:val="22"/>
        </w:rPr>
        <w:tab/>
        <w:t>You can select one, several/all in a same folder as is usually done in Windo</w:t>
      </w:r>
      <w:r w:rsidR="00604350" w:rsidRPr="005303BA">
        <w:rPr>
          <w:szCs w:val="22"/>
        </w:rPr>
        <w:t xml:space="preserve">ws Explorer (with </w:t>
      </w:r>
      <w:r w:rsidRPr="005303BA">
        <w:rPr>
          <w:b/>
          <w:i/>
          <w:szCs w:val="22"/>
        </w:rPr>
        <w:t>Ctrl+Shift</w:t>
      </w:r>
      <w:r w:rsidR="00604350" w:rsidRPr="005303BA">
        <w:rPr>
          <w:b/>
          <w:i/>
          <w:szCs w:val="22"/>
        </w:rPr>
        <w:t>,</w:t>
      </w:r>
      <w:r w:rsidRPr="005303BA">
        <w:rPr>
          <w:szCs w:val="22"/>
        </w:rPr>
        <w:t xml:space="preserve"> if several) and </w:t>
      </w:r>
      <w:r w:rsidR="00604350" w:rsidRPr="005303BA">
        <w:rPr>
          <w:szCs w:val="22"/>
        </w:rPr>
        <w:t xml:space="preserve">press </w:t>
      </w:r>
      <w:r w:rsidRPr="005303BA">
        <w:rPr>
          <w:b/>
          <w:i/>
          <w:szCs w:val="22"/>
        </w:rPr>
        <w:t>Enter</w:t>
      </w:r>
      <w:r w:rsidRPr="005303BA">
        <w:rPr>
          <w:szCs w:val="22"/>
        </w:rPr>
        <w:t xml:space="preserve">. </w:t>
      </w:r>
    </w:p>
    <w:p w:rsidR="00EC2405" w:rsidRPr="005303BA" w:rsidRDefault="00EC2405" w:rsidP="007401E2">
      <w:pPr>
        <w:tabs>
          <w:tab w:val="left" w:pos="567"/>
          <w:tab w:val="left" w:pos="852"/>
          <w:tab w:val="left" w:pos="9356"/>
        </w:tabs>
        <w:spacing w:before="60"/>
        <w:ind w:left="284" w:hanging="284"/>
        <w:rPr>
          <w:szCs w:val="22"/>
        </w:rPr>
      </w:pPr>
      <w:r w:rsidRPr="005303BA">
        <w:rPr>
          <w:szCs w:val="22"/>
        </w:rPr>
        <w:tab/>
        <w:t xml:space="preserve">If they are in different folders, navigate the folder structure to reach and select all the original documents. You </w:t>
      </w:r>
      <w:r w:rsidR="001B6825" w:rsidRPr="005303BA">
        <w:rPr>
          <w:szCs w:val="22"/>
        </w:rPr>
        <w:t xml:space="preserve">will </w:t>
      </w:r>
      <w:r w:rsidRPr="005303BA">
        <w:rPr>
          <w:szCs w:val="22"/>
        </w:rPr>
        <w:t xml:space="preserve">see in the Wizard window the list of documents you have selected. </w:t>
      </w:r>
    </w:p>
    <w:p w:rsidR="00462821" w:rsidRPr="005303BA" w:rsidRDefault="00EC2405" w:rsidP="007401E2">
      <w:pPr>
        <w:tabs>
          <w:tab w:val="left" w:pos="567"/>
          <w:tab w:val="left" w:pos="852"/>
          <w:tab w:val="left" w:pos="9356"/>
        </w:tabs>
        <w:spacing w:before="60"/>
        <w:ind w:left="284" w:hanging="284"/>
        <w:rPr>
          <w:szCs w:val="22"/>
        </w:rPr>
      </w:pPr>
      <w:r w:rsidRPr="005303BA">
        <w:rPr>
          <w:szCs w:val="22"/>
        </w:rPr>
        <w:t>5</w:t>
      </w:r>
      <w:r w:rsidR="008632E7" w:rsidRPr="005303BA">
        <w:rPr>
          <w:szCs w:val="22"/>
        </w:rPr>
        <w:t xml:space="preserve"> </w:t>
      </w:r>
      <w:r w:rsidR="001B6825" w:rsidRPr="005303BA">
        <w:rPr>
          <w:szCs w:val="22"/>
        </w:rPr>
        <w:t>–</w:t>
      </w:r>
      <w:r w:rsidR="001B6825" w:rsidRPr="005303BA">
        <w:rPr>
          <w:szCs w:val="22"/>
        </w:rPr>
        <w:tab/>
      </w:r>
      <w:r w:rsidR="00462821" w:rsidRPr="005303BA">
        <w:rPr>
          <w:szCs w:val="22"/>
        </w:rPr>
        <w:t xml:space="preserve">By default, the DGT-OT Wizard will give to the new project the name of the first document you added to the list, but you can change it — in the </w:t>
      </w:r>
      <w:r w:rsidR="00462821" w:rsidRPr="005303BA">
        <w:rPr>
          <w:b/>
          <w:i/>
          <w:szCs w:val="22"/>
        </w:rPr>
        <w:t>Project</w:t>
      </w:r>
      <w:r w:rsidR="00462821" w:rsidRPr="005303BA">
        <w:rPr>
          <w:szCs w:val="22"/>
        </w:rPr>
        <w:t xml:space="preserve"> field — writing any name meaningful to you.</w:t>
      </w:r>
    </w:p>
    <w:p w:rsidR="003C4537" w:rsidRPr="005303BA" w:rsidRDefault="003C4537" w:rsidP="003C4537">
      <w:pPr>
        <w:tabs>
          <w:tab w:val="left" w:pos="567"/>
          <w:tab w:val="left" w:pos="852"/>
          <w:tab w:val="left" w:pos="9356"/>
        </w:tabs>
        <w:spacing w:before="60"/>
        <w:ind w:left="284" w:hanging="284"/>
        <w:rPr>
          <w:szCs w:val="22"/>
        </w:rPr>
      </w:pPr>
      <w:r w:rsidRPr="005303BA">
        <w:rPr>
          <w:szCs w:val="22"/>
        </w:rPr>
        <w:t>6</w:t>
      </w:r>
      <w:r w:rsidR="00462821" w:rsidRPr="005303BA">
        <w:rPr>
          <w:szCs w:val="22"/>
        </w:rPr>
        <w:t xml:space="preserve"> –</w:t>
      </w:r>
      <w:r w:rsidR="00462821" w:rsidRPr="005303BA">
        <w:rPr>
          <w:szCs w:val="22"/>
        </w:rPr>
        <w:tab/>
        <w:t xml:space="preserve">Click on </w:t>
      </w:r>
      <w:r w:rsidR="00462821" w:rsidRPr="005303BA">
        <w:rPr>
          <w:b/>
          <w:i/>
          <w:szCs w:val="22"/>
        </w:rPr>
        <w:t xml:space="preserve">Create </w:t>
      </w:r>
      <w:r w:rsidRPr="005303BA">
        <w:rPr>
          <w:szCs w:val="22"/>
        </w:rPr>
        <w:t xml:space="preserve">and, by default, </w:t>
      </w:r>
      <w:r w:rsidR="00462821" w:rsidRPr="005303BA">
        <w:rPr>
          <w:szCs w:val="22"/>
        </w:rPr>
        <w:t>the DGT-OT Wizard will create the project</w:t>
      </w:r>
      <w:r w:rsidRPr="005303BA">
        <w:rPr>
          <w:szCs w:val="22"/>
        </w:rPr>
        <w:t xml:space="preserve"> with:</w:t>
      </w:r>
    </w:p>
    <w:p w:rsidR="003C4537" w:rsidRPr="005303BA" w:rsidRDefault="003C4537" w:rsidP="006E0CE8">
      <w:pPr>
        <w:pStyle w:val="ListParagraph"/>
        <w:numPr>
          <w:ilvl w:val="0"/>
          <w:numId w:val="11"/>
        </w:numPr>
        <w:tabs>
          <w:tab w:val="left" w:pos="567"/>
          <w:tab w:val="left" w:pos="852"/>
          <w:tab w:val="left" w:pos="9356"/>
        </w:tabs>
        <w:spacing w:before="0"/>
        <w:rPr>
          <w:szCs w:val="22"/>
        </w:rPr>
      </w:pPr>
      <w:r w:rsidRPr="005303BA">
        <w:rPr>
          <w:szCs w:val="22"/>
        </w:rPr>
        <w:t xml:space="preserve">All the original documents you selected copied to the </w:t>
      </w:r>
      <w:r w:rsidRPr="005303BA">
        <w:rPr>
          <w:b/>
          <w:i/>
          <w:szCs w:val="22"/>
        </w:rPr>
        <w:t>\source</w:t>
      </w:r>
      <w:r w:rsidRPr="005303BA">
        <w:rPr>
          <w:szCs w:val="22"/>
        </w:rPr>
        <w:t xml:space="preserve"> subfolder (processed by TagWipe</w:t>
      </w:r>
      <w:r w:rsidR="00A43A3A" w:rsidRPr="005303BA">
        <w:rPr>
          <w:szCs w:val="22"/>
        </w:rPr>
        <w:t xml:space="preserve"> if docx</w:t>
      </w:r>
      <w:r w:rsidRPr="005303BA">
        <w:rPr>
          <w:szCs w:val="22"/>
        </w:rPr>
        <w:t xml:space="preserve">), </w:t>
      </w:r>
    </w:p>
    <w:p w:rsidR="003C4537" w:rsidRPr="005303BA" w:rsidRDefault="003C4537" w:rsidP="006E0CE8">
      <w:pPr>
        <w:pStyle w:val="ListParagraph"/>
        <w:numPr>
          <w:ilvl w:val="0"/>
          <w:numId w:val="11"/>
        </w:numPr>
        <w:tabs>
          <w:tab w:val="left" w:pos="567"/>
          <w:tab w:val="left" w:pos="852"/>
          <w:tab w:val="left" w:pos="9356"/>
        </w:tabs>
        <w:spacing w:before="0"/>
        <w:rPr>
          <w:szCs w:val="22"/>
        </w:rPr>
      </w:pPr>
      <w:r w:rsidRPr="005303BA">
        <w:rPr>
          <w:szCs w:val="22"/>
        </w:rPr>
        <w:t xml:space="preserve">All the translation memories (tmx) relevant for your language combination in Tradesk to the </w:t>
      </w:r>
      <w:r w:rsidRPr="005303BA">
        <w:rPr>
          <w:b/>
          <w:i/>
          <w:szCs w:val="22"/>
        </w:rPr>
        <w:t>\tm</w:t>
      </w:r>
      <w:r w:rsidRPr="005303BA">
        <w:rPr>
          <w:szCs w:val="22"/>
        </w:rPr>
        <w:t xml:space="preserve"> subfolder, </w:t>
      </w:r>
    </w:p>
    <w:p w:rsidR="003C4537" w:rsidRPr="005303BA" w:rsidRDefault="003C4537" w:rsidP="006E0CE8">
      <w:pPr>
        <w:pStyle w:val="ListParagraph"/>
        <w:numPr>
          <w:ilvl w:val="0"/>
          <w:numId w:val="11"/>
        </w:numPr>
        <w:tabs>
          <w:tab w:val="left" w:pos="567"/>
          <w:tab w:val="left" w:pos="852"/>
          <w:tab w:val="left" w:pos="9356"/>
        </w:tabs>
        <w:spacing w:before="0"/>
        <w:rPr>
          <w:szCs w:val="22"/>
        </w:rPr>
      </w:pPr>
      <w:r w:rsidRPr="005303BA">
        <w:rPr>
          <w:szCs w:val="22"/>
        </w:rPr>
        <w:t xml:space="preserve">All the Machine Translation files relevant for your language combination to the </w:t>
      </w:r>
      <w:r w:rsidRPr="005303BA">
        <w:rPr>
          <w:b/>
          <w:szCs w:val="22"/>
        </w:rPr>
        <w:t>\mt</w:t>
      </w:r>
      <w:r w:rsidRPr="005303BA">
        <w:rPr>
          <w:szCs w:val="22"/>
        </w:rPr>
        <w:t xml:space="preserve"> subfolder and </w:t>
      </w:r>
    </w:p>
    <w:p w:rsidR="003C4537" w:rsidRPr="005303BA" w:rsidRDefault="003C4537" w:rsidP="006E0CE8">
      <w:pPr>
        <w:pStyle w:val="ListParagraph"/>
        <w:numPr>
          <w:ilvl w:val="0"/>
          <w:numId w:val="11"/>
        </w:numPr>
        <w:tabs>
          <w:tab w:val="left" w:pos="567"/>
          <w:tab w:val="left" w:pos="852"/>
          <w:tab w:val="left" w:pos="9356"/>
        </w:tabs>
        <w:spacing w:before="0"/>
        <w:rPr>
          <w:szCs w:val="22"/>
        </w:rPr>
      </w:pPr>
      <w:r w:rsidRPr="005303BA">
        <w:rPr>
          <w:szCs w:val="22"/>
        </w:rPr>
        <w:t>A</w:t>
      </w:r>
      <w:r w:rsidR="00DA2643" w:rsidRPr="005303BA">
        <w:rPr>
          <w:szCs w:val="22"/>
        </w:rPr>
        <w:t>n</w:t>
      </w:r>
      <w:r w:rsidRPr="005303BA">
        <w:rPr>
          <w:szCs w:val="22"/>
        </w:rPr>
        <w:t xml:space="preserve"> IATE extraction to the </w:t>
      </w:r>
      <w:r w:rsidRPr="005303BA">
        <w:rPr>
          <w:b/>
          <w:szCs w:val="22"/>
        </w:rPr>
        <w:t>\glossary</w:t>
      </w:r>
      <w:r w:rsidRPr="005303BA">
        <w:rPr>
          <w:szCs w:val="22"/>
        </w:rPr>
        <w:t xml:space="preserve"> subfolder. </w:t>
      </w:r>
    </w:p>
    <w:p w:rsidR="003C4537" w:rsidRPr="005303BA" w:rsidRDefault="003C4537" w:rsidP="003C4537">
      <w:pPr>
        <w:pStyle w:val="ListParagraph"/>
        <w:tabs>
          <w:tab w:val="left" w:pos="567"/>
          <w:tab w:val="left" w:pos="852"/>
          <w:tab w:val="left" w:pos="9356"/>
        </w:tabs>
        <w:spacing w:before="0"/>
        <w:ind w:left="645"/>
        <w:rPr>
          <w:szCs w:val="22"/>
        </w:rPr>
      </w:pPr>
      <w:r w:rsidRPr="005303BA">
        <w:rPr>
          <w:szCs w:val="22"/>
        </w:rPr>
        <w:tab/>
        <w:t xml:space="preserve">If you do not want the IATE extraction for some reason, untick the </w:t>
      </w:r>
      <w:r w:rsidRPr="005303BA">
        <w:rPr>
          <w:b/>
          <w:i/>
          <w:szCs w:val="22"/>
        </w:rPr>
        <w:t>IATE</w:t>
      </w:r>
      <w:r w:rsidRPr="005303BA">
        <w:rPr>
          <w:szCs w:val="22"/>
        </w:rPr>
        <w:t xml:space="preserve"> option before creating the project.</w:t>
      </w:r>
    </w:p>
    <w:p w:rsidR="00462821" w:rsidRPr="005303BA" w:rsidRDefault="003C4537" w:rsidP="007401E2">
      <w:pPr>
        <w:tabs>
          <w:tab w:val="left" w:pos="567"/>
          <w:tab w:val="left" w:pos="852"/>
          <w:tab w:val="left" w:pos="9356"/>
        </w:tabs>
        <w:spacing w:before="80"/>
        <w:ind w:left="284" w:hanging="284"/>
        <w:rPr>
          <w:szCs w:val="22"/>
        </w:rPr>
      </w:pPr>
      <w:r w:rsidRPr="005303BA">
        <w:rPr>
          <w:szCs w:val="22"/>
        </w:rPr>
        <w:t>7</w:t>
      </w:r>
      <w:r w:rsidR="00462821" w:rsidRPr="005303BA">
        <w:rPr>
          <w:szCs w:val="22"/>
        </w:rPr>
        <w:t xml:space="preserve"> –</w:t>
      </w:r>
      <w:r w:rsidR="00462821" w:rsidRPr="005303BA">
        <w:rPr>
          <w:szCs w:val="22"/>
        </w:rPr>
        <w:tab/>
        <w:t xml:space="preserve">Click on </w:t>
      </w:r>
      <w:r w:rsidR="00462821" w:rsidRPr="005303BA">
        <w:rPr>
          <w:b/>
          <w:i/>
          <w:szCs w:val="22"/>
        </w:rPr>
        <w:t>Open</w:t>
      </w:r>
      <w:r w:rsidR="00462821" w:rsidRPr="005303BA">
        <w:rPr>
          <w:szCs w:val="22"/>
        </w:rPr>
        <w:t xml:space="preserve"> (which </w:t>
      </w:r>
      <w:r w:rsidR="001B6825" w:rsidRPr="005303BA">
        <w:rPr>
          <w:szCs w:val="22"/>
        </w:rPr>
        <w:t>wil</w:t>
      </w:r>
      <w:r w:rsidR="009F54F5" w:rsidRPr="005303BA">
        <w:rPr>
          <w:szCs w:val="22"/>
        </w:rPr>
        <w:t>l</w:t>
      </w:r>
      <w:r w:rsidR="001B6825" w:rsidRPr="005303BA">
        <w:rPr>
          <w:szCs w:val="22"/>
        </w:rPr>
        <w:t xml:space="preserve"> become</w:t>
      </w:r>
      <w:r w:rsidR="00462821" w:rsidRPr="005303BA">
        <w:rPr>
          <w:szCs w:val="22"/>
        </w:rPr>
        <w:t xml:space="preserve"> green </w:t>
      </w:r>
      <w:r w:rsidR="001B6825" w:rsidRPr="005303BA">
        <w:rPr>
          <w:szCs w:val="22"/>
        </w:rPr>
        <w:t xml:space="preserve">once </w:t>
      </w:r>
      <w:r w:rsidR="00462821" w:rsidRPr="005303BA">
        <w:rPr>
          <w:szCs w:val="22"/>
        </w:rPr>
        <w:t xml:space="preserve">the project has been created) and it will open that project in DGT-OT. </w:t>
      </w:r>
    </w:p>
    <w:p w:rsidR="003C4537" w:rsidRPr="005303BA" w:rsidRDefault="003C4537" w:rsidP="007401E2">
      <w:pPr>
        <w:tabs>
          <w:tab w:val="left" w:pos="567"/>
          <w:tab w:val="left" w:pos="852"/>
          <w:tab w:val="left" w:pos="9356"/>
        </w:tabs>
        <w:spacing w:after="60"/>
        <w:ind w:left="284" w:hanging="284"/>
        <w:rPr>
          <w:sz w:val="2"/>
          <w:szCs w:val="2"/>
        </w:rPr>
      </w:pPr>
    </w:p>
    <w:p w:rsidR="00462821" w:rsidRPr="005303BA" w:rsidRDefault="00453CAA" w:rsidP="007401E2">
      <w:pPr>
        <w:pStyle w:val="Heading3"/>
        <w:tabs>
          <w:tab w:val="left" w:pos="9356"/>
        </w:tabs>
      </w:pPr>
      <w:bookmarkStart w:id="113" w:name="_Toc499734083"/>
      <w:r w:rsidRPr="005303BA">
        <w:t>4</w:t>
      </w:r>
      <w:r w:rsidR="00462821" w:rsidRPr="005303BA">
        <w:t>.2. Creating a new project with confidential documents (SECEM)</w:t>
      </w:r>
      <w:bookmarkEnd w:id="113"/>
    </w:p>
    <w:p w:rsidR="00462821" w:rsidRPr="005303BA" w:rsidRDefault="00462821" w:rsidP="007401E2">
      <w:pPr>
        <w:tabs>
          <w:tab w:val="left" w:pos="9356"/>
        </w:tabs>
        <w:spacing w:before="60"/>
      </w:pPr>
      <w:r w:rsidRPr="005303BA">
        <w:t xml:space="preserve">The process is the same as in the previous section with the only difference that you must, before clicking on </w:t>
      </w:r>
      <w:r w:rsidRPr="005303BA">
        <w:rPr>
          <w:b/>
          <w:i/>
        </w:rPr>
        <w:t>Create</w:t>
      </w:r>
      <w:r w:rsidRPr="005303BA">
        <w:t xml:space="preserve">, tick the </w:t>
      </w:r>
      <w:r w:rsidRPr="005303BA">
        <w:rPr>
          <w:b/>
        </w:rPr>
        <w:t>SECEM</w:t>
      </w:r>
      <w:r w:rsidRPr="005303BA">
        <w:t xml:space="preserve"> box in the DGT-OT Wizard</w:t>
      </w:r>
      <w:r w:rsidR="00EC2405" w:rsidRPr="005303BA">
        <w:t xml:space="preserve"> and</w:t>
      </w:r>
      <w:r w:rsidR="00FC2E99" w:rsidRPr="005303BA">
        <w:t xml:space="preserve"> the Wizard will create the project in a subfolder of the </w:t>
      </w:r>
      <w:r w:rsidR="00FC2E99" w:rsidRPr="005303BA">
        <w:rPr>
          <w:b/>
        </w:rPr>
        <w:t>OmegaT_Projects</w:t>
      </w:r>
      <w:r w:rsidR="00FC2E99" w:rsidRPr="005303BA">
        <w:t xml:space="preserve"> folder</w:t>
      </w:r>
      <w:r w:rsidR="00A43A3A" w:rsidRPr="005303BA">
        <w:t xml:space="preserve"> (</w:t>
      </w:r>
      <w:r w:rsidR="00A43A3A" w:rsidRPr="005303BA">
        <w:rPr>
          <w:b/>
        </w:rPr>
        <w:t>_SECEM</w:t>
      </w:r>
      <w:r w:rsidR="00A43A3A" w:rsidRPr="005303BA">
        <w:t>)</w:t>
      </w:r>
      <w:r w:rsidRPr="005303BA">
        <w:t>.</w:t>
      </w:r>
    </w:p>
    <w:p w:rsidR="00462821" w:rsidRPr="005303BA" w:rsidRDefault="00462821" w:rsidP="007401E2">
      <w:pPr>
        <w:tabs>
          <w:tab w:val="left" w:pos="9356"/>
        </w:tabs>
        <w:spacing w:before="60"/>
      </w:pPr>
      <w:r w:rsidRPr="005303BA">
        <w:t xml:space="preserve">As SECEM documents are subject to certain restrictions, namely that they cannot be sent over the network and must not be kept on a server or other shared place, except in the secured Tradesk environment, you will have to manually copy to your computer the original(s), as well as the retrievals, reference documents and machine translation files, if any, from the secured Tradesk space to which you have access. </w:t>
      </w:r>
    </w:p>
    <w:p w:rsidR="00462821" w:rsidRPr="005303BA" w:rsidRDefault="00462821" w:rsidP="007401E2">
      <w:pPr>
        <w:tabs>
          <w:tab w:val="left" w:pos="9356"/>
        </w:tabs>
        <w:spacing w:before="60"/>
      </w:pPr>
      <w:r w:rsidRPr="005303BA">
        <w:t>As the automatic backups are switched off, you will have to do backups of your project manually</w:t>
      </w:r>
      <w:r w:rsidR="00160C01" w:rsidRPr="005303BA">
        <w:t>.</w:t>
      </w:r>
      <w:r w:rsidRPr="005303BA">
        <w:t xml:space="preserve"> </w:t>
      </w:r>
      <w:r w:rsidR="00160C01" w:rsidRPr="005303BA">
        <w:t>I</w:t>
      </w:r>
      <w:r w:rsidR="0071258D" w:rsidRPr="005303BA">
        <w:t xml:space="preserve">f there are new versions/documents to be included in the project, you can use the </w:t>
      </w:r>
      <w:r w:rsidR="0071258D" w:rsidRPr="005303BA">
        <w:rPr>
          <w:b/>
        </w:rPr>
        <w:t xml:space="preserve">Update </w:t>
      </w:r>
      <w:r w:rsidR="0071258D" w:rsidRPr="005303BA">
        <w:t>feature to update the project, but you will have again to copy all the memory files manually.</w:t>
      </w:r>
    </w:p>
    <w:p w:rsidR="00FC2E99" w:rsidRPr="005303BA" w:rsidRDefault="00FC2E99" w:rsidP="007401E2">
      <w:pPr>
        <w:tabs>
          <w:tab w:val="left" w:pos="9356"/>
        </w:tabs>
        <w:spacing w:before="60"/>
      </w:pPr>
      <w:r w:rsidRPr="005303BA">
        <w:t>If, during the translation of the project, those documents are no longer confidential, you ca</w:t>
      </w:r>
      <w:r w:rsidR="0071258D" w:rsidRPr="005303BA">
        <w:t>n just close the project, drag&amp;</w:t>
      </w:r>
      <w:r w:rsidRPr="005303BA">
        <w:t xml:space="preserve">drop it to the main </w:t>
      </w:r>
      <w:r w:rsidRPr="005303BA">
        <w:rPr>
          <w:b/>
        </w:rPr>
        <w:t>OmegaT_Projects</w:t>
      </w:r>
      <w:r w:rsidRPr="005303BA">
        <w:t xml:space="preserve"> folder and, after unticking the </w:t>
      </w:r>
      <w:r w:rsidRPr="005303BA">
        <w:rPr>
          <w:b/>
        </w:rPr>
        <w:t>SECEM</w:t>
      </w:r>
      <w:r w:rsidRPr="005303BA">
        <w:t xml:space="preserve"> box in the Wizard, open the project again. It will become a "normal" project with automatic backups</w:t>
      </w:r>
      <w:r w:rsidR="00EC2405" w:rsidRPr="005303BA">
        <w:t xml:space="preserve"> and copies of the project memory to Tradesk</w:t>
      </w:r>
      <w:r w:rsidRPr="005303BA">
        <w:t>.</w:t>
      </w:r>
    </w:p>
    <w:p w:rsidR="00EC2405" w:rsidRPr="005303BA" w:rsidRDefault="00EC2405" w:rsidP="007401E2">
      <w:pPr>
        <w:tabs>
          <w:tab w:val="left" w:pos="9356"/>
        </w:tabs>
        <w:spacing w:before="60"/>
        <w:rPr>
          <w:sz w:val="8"/>
          <w:szCs w:val="8"/>
        </w:rPr>
      </w:pPr>
    </w:p>
    <w:p w:rsidR="00D355FB" w:rsidRPr="005303BA" w:rsidRDefault="00D355FB" w:rsidP="00D355FB">
      <w:pPr>
        <w:pStyle w:val="Heading3"/>
        <w:tabs>
          <w:tab w:val="left" w:pos="9356"/>
        </w:tabs>
      </w:pPr>
      <w:bookmarkStart w:id="114" w:name="_Toc426467355"/>
      <w:bookmarkStart w:id="115" w:name="_Toc499734084"/>
      <w:r w:rsidRPr="005303BA">
        <w:t xml:space="preserve">4.3. </w:t>
      </w:r>
      <w:r w:rsidR="000A4908" w:rsidRPr="005303BA">
        <w:t xml:space="preserve">Translation and revision with </w:t>
      </w:r>
      <w:r w:rsidRPr="005303BA">
        <w:t xml:space="preserve">sdlxliff </w:t>
      </w:r>
      <w:r w:rsidR="000A4908" w:rsidRPr="005303BA">
        <w:t>files – being tested</w:t>
      </w:r>
      <w:bookmarkEnd w:id="115"/>
      <w:r w:rsidR="001851FF" w:rsidRPr="005303BA">
        <w:t xml:space="preserve"> </w:t>
      </w:r>
    </w:p>
    <w:p w:rsidR="00D355FB" w:rsidRPr="005303BA" w:rsidRDefault="00D355FB" w:rsidP="00D355FB">
      <w:pPr>
        <w:tabs>
          <w:tab w:val="left" w:pos="426"/>
          <w:tab w:val="left" w:pos="9356"/>
        </w:tabs>
        <w:rPr>
          <w:szCs w:val="22"/>
        </w:rPr>
      </w:pPr>
      <w:r w:rsidRPr="005303BA">
        <w:rPr>
          <w:szCs w:val="22"/>
        </w:rPr>
        <w:t>This is a new feature in DGT-OmegaT that is still being tested. However, as it can be very useful, namely for the revision of freelance translations, it is made available in this new version, even if the workflow is not automated</w:t>
      </w:r>
      <w:r w:rsidR="00674535" w:rsidRPr="005303BA">
        <w:rPr>
          <w:szCs w:val="22"/>
        </w:rPr>
        <w:t xml:space="preserve"> and therefore some operations have to be done manually</w:t>
      </w:r>
      <w:r w:rsidRPr="005303BA">
        <w:rPr>
          <w:szCs w:val="22"/>
        </w:rPr>
        <w:t xml:space="preserve">. </w:t>
      </w:r>
    </w:p>
    <w:p w:rsidR="000143B7" w:rsidRPr="005303BA" w:rsidRDefault="000A4908" w:rsidP="000143B7">
      <w:pPr>
        <w:tabs>
          <w:tab w:val="left" w:pos="426"/>
          <w:tab w:val="left" w:pos="9356"/>
        </w:tabs>
        <w:rPr>
          <w:szCs w:val="22"/>
        </w:rPr>
      </w:pPr>
      <w:r w:rsidRPr="005303BA">
        <w:rPr>
          <w:szCs w:val="22"/>
        </w:rPr>
        <w:t>In DGT-OT, y</w:t>
      </w:r>
      <w:r w:rsidR="000143B7" w:rsidRPr="005303BA">
        <w:rPr>
          <w:szCs w:val="22"/>
        </w:rPr>
        <w:t>ou can work as usual, the only difference being that the tags are in a different format and numbered by paragraph (as usual in DGT-OT) and not sequentially as in Studio. This is done via a new DGT-specific filter which renumbers tags by paragraph and, when generating the target file, re-renumbers them sequentially to be read in Studio. This way, auto</w:t>
      </w:r>
      <w:r w:rsidR="000143B7" w:rsidRPr="005303BA">
        <w:rPr>
          <w:szCs w:val="22"/>
        </w:rPr>
        <w:noBreakHyphen/>
        <w:t>propagation</w:t>
      </w:r>
      <w:r w:rsidR="00147C5F" w:rsidRPr="005303BA">
        <w:rPr>
          <w:szCs w:val="22"/>
        </w:rPr>
        <w:t xml:space="preserve"> in DGT-OT</w:t>
      </w:r>
      <w:r w:rsidR="000143B7" w:rsidRPr="005303BA">
        <w:rPr>
          <w:szCs w:val="22"/>
        </w:rPr>
        <w:t>, which is an important feature for some projects, is maintained.</w:t>
      </w:r>
    </w:p>
    <w:p w:rsidR="00D355FB" w:rsidRPr="005303BA" w:rsidRDefault="00D355FB" w:rsidP="00D355FB">
      <w:pPr>
        <w:tabs>
          <w:tab w:val="left" w:pos="426"/>
          <w:tab w:val="left" w:pos="9356"/>
        </w:tabs>
        <w:rPr>
          <w:szCs w:val="22"/>
        </w:rPr>
      </w:pPr>
      <w:r w:rsidRPr="005303BA">
        <w:rPr>
          <w:szCs w:val="22"/>
        </w:rPr>
        <w:t xml:space="preserve">If you want to try/use it and </w:t>
      </w:r>
      <w:r w:rsidR="00147C5F" w:rsidRPr="005303BA">
        <w:rPr>
          <w:szCs w:val="22"/>
        </w:rPr>
        <w:t xml:space="preserve">if you </w:t>
      </w:r>
      <w:r w:rsidRPr="005303BA">
        <w:rPr>
          <w:szCs w:val="22"/>
        </w:rPr>
        <w:t xml:space="preserve">have problems, just shout for help! </w:t>
      </w:r>
    </w:p>
    <w:p w:rsidR="001851FF" w:rsidRPr="005303BA" w:rsidRDefault="001851FF" w:rsidP="001851FF">
      <w:pPr>
        <w:pStyle w:val="Heading4"/>
        <w:tabs>
          <w:tab w:val="left" w:pos="9356"/>
        </w:tabs>
        <w:spacing w:before="60" w:after="0"/>
        <w:rPr>
          <w:sz w:val="22"/>
          <w:szCs w:val="22"/>
        </w:rPr>
      </w:pPr>
    </w:p>
    <w:p w:rsidR="001851FF" w:rsidRPr="005303BA" w:rsidRDefault="001851FF" w:rsidP="001851FF">
      <w:pPr>
        <w:pStyle w:val="Heading4"/>
        <w:tabs>
          <w:tab w:val="left" w:pos="9356"/>
        </w:tabs>
        <w:spacing w:before="60" w:after="0"/>
        <w:rPr>
          <w:sz w:val="22"/>
          <w:szCs w:val="22"/>
        </w:rPr>
      </w:pPr>
      <w:bookmarkStart w:id="116" w:name="_Toc499734085"/>
      <w:r w:rsidRPr="005303BA">
        <w:rPr>
          <w:sz w:val="22"/>
          <w:szCs w:val="22"/>
        </w:rPr>
        <w:t xml:space="preserve">4.3.1. </w:t>
      </w:r>
      <w:r w:rsidR="00674535" w:rsidRPr="005303BA">
        <w:rPr>
          <w:sz w:val="22"/>
          <w:szCs w:val="22"/>
        </w:rPr>
        <w:t>T</w:t>
      </w:r>
      <w:r w:rsidRPr="005303BA">
        <w:rPr>
          <w:sz w:val="22"/>
          <w:szCs w:val="22"/>
        </w:rPr>
        <w:t>ranslation in DGT-OT and eventually revision in Studio</w:t>
      </w:r>
      <w:bookmarkEnd w:id="116"/>
    </w:p>
    <w:p w:rsidR="00D355FB" w:rsidRPr="005303BA" w:rsidRDefault="00D355FB" w:rsidP="00D355FB">
      <w:pPr>
        <w:tabs>
          <w:tab w:val="left" w:pos="426"/>
          <w:tab w:val="left" w:pos="9356"/>
        </w:tabs>
        <w:rPr>
          <w:szCs w:val="22"/>
        </w:rPr>
      </w:pPr>
      <w:r w:rsidRPr="005303BA">
        <w:rPr>
          <w:szCs w:val="22"/>
        </w:rPr>
        <w:t>As the workflow is not automated yet, you will have to create the project(s) for the documents you want to translate using the Studio CAT Client. At this stage, we advise you to create single-document projects in Studio even if it already allows the creation of multi-document projects.</w:t>
      </w:r>
    </w:p>
    <w:p w:rsidR="001851FF" w:rsidRPr="005303BA" w:rsidRDefault="001851FF" w:rsidP="00D355FB">
      <w:pPr>
        <w:tabs>
          <w:tab w:val="left" w:pos="426"/>
          <w:tab w:val="left" w:pos="9356"/>
        </w:tabs>
        <w:rPr>
          <w:szCs w:val="22"/>
        </w:rPr>
      </w:pPr>
      <w:r w:rsidRPr="005303BA">
        <w:rPr>
          <w:szCs w:val="22"/>
        </w:rPr>
        <w:t>So, to create a DGT-OmegaT project with sdlxliff document(s)</w:t>
      </w:r>
      <w:r w:rsidR="000143B7" w:rsidRPr="005303BA">
        <w:rPr>
          <w:szCs w:val="22"/>
        </w:rPr>
        <w:t xml:space="preserve">, follow the steps indicated in Section </w:t>
      </w:r>
      <w:r w:rsidR="00524233" w:rsidRPr="005303BA">
        <w:rPr>
          <w:szCs w:val="22"/>
        </w:rPr>
        <w:t>4.1</w:t>
      </w:r>
      <w:r w:rsidR="000143B7" w:rsidRPr="005303BA">
        <w:rPr>
          <w:szCs w:val="22"/>
        </w:rPr>
        <w:t>, only adding the following steps</w:t>
      </w:r>
      <w:r w:rsidRPr="005303BA">
        <w:rPr>
          <w:szCs w:val="22"/>
        </w:rPr>
        <w:t>:</w:t>
      </w:r>
    </w:p>
    <w:p w:rsidR="001851FF" w:rsidRPr="005303BA" w:rsidRDefault="001851FF" w:rsidP="00D355FB">
      <w:pPr>
        <w:tabs>
          <w:tab w:val="left" w:pos="426"/>
          <w:tab w:val="left" w:pos="9356"/>
        </w:tabs>
        <w:rPr>
          <w:szCs w:val="22"/>
        </w:rPr>
      </w:pPr>
      <w:r w:rsidRPr="005303BA">
        <w:rPr>
          <w:szCs w:val="22"/>
        </w:rPr>
        <w:t>1 – Create the Studio project(s) using the CAT Client</w:t>
      </w:r>
    </w:p>
    <w:p w:rsidR="001851FF" w:rsidRPr="005303BA" w:rsidRDefault="001851FF" w:rsidP="00D355FB">
      <w:pPr>
        <w:tabs>
          <w:tab w:val="left" w:pos="426"/>
          <w:tab w:val="left" w:pos="9356"/>
        </w:tabs>
        <w:rPr>
          <w:szCs w:val="22"/>
        </w:rPr>
      </w:pPr>
      <w:r w:rsidRPr="005303BA">
        <w:rPr>
          <w:szCs w:val="22"/>
        </w:rPr>
        <w:t>2 – In Studio, open each project and generate the target document</w:t>
      </w:r>
    </w:p>
    <w:p w:rsidR="000143B7" w:rsidRPr="005303BA" w:rsidRDefault="001851FF" w:rsidP="00D355FB">
      <w:pPr>
        <w:tabs>
          <w:tab w:val="left" w:pos="426"/>
          <w:tab w:val="left" w:pos="9356"/>
        </w:tabs>
        <w:rPr>
          <w:szCs w:val="22"/>
        </w:rPr>
      </w:pPr>
      <w:r w:rsidRPr="005303BA">
        <w:rPr>
          <w:szCs w:val="22"/>
        </w:rPr>
        <w:t xml:space="preserve">3 – In the DGT-OmegaT Wizard, </w:t>
      </w:r>
      <w:r w:rsidR="000143B7" w:rsidRPr="005303BA">
        <w:rPr>
          <w:szCs w:val="22"/>
        </w:rPr>
        <w:t xml:space="preserve">click on the </w:t>
      </w:r>
      <w:r w:rsidR="000143B7" w:rsidRPr="005303BA">
        <w:rPr>
          <w:b/>
          <w:szCs w:val="22"/>
        </w:rPr>
        <w:t>sdlxliff</w:t>
      </w:r>
      <w:r w:rsidR="000143B7" w:rsidRPr="005303BA">
        <w:rPr>
          <w:szCs w:val="22"/>
        </w:rPr>
        <w:t xml:space="preserve"> box</w:t>
      </w:r>
    </w:p>
    <w:p w:rsidR="001851FF" w:rsidRPr="005303BA" w:rsidRDefault="000143B7" w:rsidP="00D355FB">
      <w:pPr>
        <w:tabs>
          <w:tab w:val="left" w:pos="426"/>
          <w:tab w:val="left" w:pos="9356"/>
        </w:tabs>
        <w:rPr>
          <w:szCs w:val="22"/>
        </w:rPr>
      </w:pPr>
      <w:r w:rsidRPr="005303BA">
        <w:rPr>
          <w:szCs w:val="22"/>
        </w:rPr>
        <w:t>4 – S</w:t>
      </w:r>
      <w:r w:rsidR="001851FF" w:rsidRPr="005303BA">
        <w:rPr>
          <w:szCs w:val="22"/>
        </w:rPr>
        <w:t xml:space="preserve">elect the file(s), not in the </w:t>
      </w:r>
      <w:r w:rsidR="001851FF" w:rsidRPr="005303BA">
        <w:rPr>
          <w:b/>
          <w:szCs w:val="22"/>
        </w:rPr>
        <w:t>\Dossiers</w:t>
      </w:r>
      <w:r w:rsidR="001851FF" w:rsidRPr="005303BA">
        <w:rPr>
          <w:szCs w:val="22"/>
        </w:rPr>
        <w:t xml:space="preserve"> folder in your computer but in the target folder of the Studio project(s) which are in the </w:t>
      </w:r>
      <w:r w:rsidR="001851FF" w:rsidRPr="005303BA">
        <w:rPr>
          <w:b/>
          <w:i/>
          <w:szCs w:val="22"/>
        </w:rPr>
        <w:t xml:space="preserve">C:\Users\machame\AppData\Local\Local Documents - no backup\DGT\Translation Projects </w:t>
      </w:r>
      <w:r w:rsidR="001851FF" w:rsidRPr="005303BA">
        <w:rPr>
          <w:szCs w:val="22"/>
        </w:rPr>
        <w:t>folder in your computer.</w:t>
      </w:r>
    </w:p>
    <w:p w:rsidR="001A441D" w:rsidRPr="005303BA" w:rsidRDefault="000143B7" w:rsidP="00D355FB">
      <w:pPr>
        <w:tabs>
          <w:tab w:val="left" w:pos="426"/>
          <w:tab w:val="left" w:pos="9356"/>
        </w:tabs>
        <w:rPr>
          <w:szCs w:val="22"/>
        </w:rPr>
      </w:pPr>
      <w:r w:rsidRPr="005303BA">
        <w:rPr>
          <w:szCs w:val="22"/>
        </w:rPr>
        <w:t>The rest is the same</w:t>
      </w:r>
      <w:r w:rsidR="001A441D" w:rsidRPr="005303BA">
        <w:rPr>
          <w:szCs w:val="22"/>
        </w:rPr>
        <w:t>.</w:t>
      </w:r>
    </w:p>
    <w:p w:rsidR="001A441D" w:rsidRPr="005303BA" w:rsidRDefault="001A441D" w:rsidP="00D355FB">
      <w:pPr>
        <w:tabs>
          <w:tab w:val="left" w:pos="426"/>
          <w:tab w:val="left" w:pos="9356"/>
        </w:tabs>
        <w:rPr>
          <w:szCs w:val="22"/>
        </w:rPr>
      </w:pPr>
      <w:r w:rsidRPr="005303BA">
        <w:rPr>
          <w:szCs w:val="22"/>
        </w:rPr>
        <w:t>If the project is to be revised in Studio, when you have the translation ready to be sent to the reviser:</w:t>
      </w:r>
    </w:p>
    <w:p w:rsidR="000143B7" w:rsidRPr="005303BA" w:rsidRDefault="00E74842" w:rsidP="00E74842">
      <w:pPr>
        <w:pStyle w:val="ListParagraph"/>
        <w:numPr>
          <w:ilvl w:val="0"/>
          <w:numId w:val="35"/>
        </w:numPr>
        <w:tabs>
          <w:tab w:val="left" w:pos="426"/>
          <w:tab w:val="left" w:pos="9356"/>
        </w:tabs>
        <w:rPr>
          <w:szCs w:val="22"/>
        </w:rPr>
      </w:pPr>
      <w:r w:rsidRPr="005303BA">
        <w:rPr>
          <w:szCs w:val="22"/>
        </w:rPr>
        <w:t xml:space="preserve">In DGT-OT - in the </w:t>
      </w:r>
      <w:r w:rsidRPr="005303BA">
        <w:rPr>
          <w:b/>
          <w:szCs w:val="22"/>
        </w:rPr>
        <w:t>Project</w:t>
      </w:r>
      <w:r w:rsidRPr="005303BA">
        <w:rPr>
          <w:szCs w:val="22"/>
        </w:rPr>
        <w:t xml:space="preserve"> menu - click on </w:t>
      </w:r>
      <w:r w:rsidRPr="005303BA">
        <w:rPr>
          <w:b/>
          <w:szCs w:val="22"/>
        </w:rPr>
        <w:t>Open in Trados Studio t</w:t>
      </w:r>
      <w:r w:rsidR="001A441D" w:rsidRPr="005303BA">
        <w:rPr>
          <w:szCs w:val="22"/>
        </w:rPr>
        <w:t>o send the do</w:t>
      </w:r>
      <w:r w:rsidRPr="005303BA">
        <w:rPr>
          <w:szCs w:val="22"/>
        </w:rPr>
        <w:t xml:space="preserve">cument displayed in the </w:t>
      </w:r>
      <w:r w:rsidRPr="005303BA">
        <w:rPr>
          <w:b/>
          <w:szCs w:val="22"/>
        </w:rPr>
        <w:t>Editor</w:t>
      </w:r>
      <w:r w:rsidRPr="005303BA">
        <w:rPr>
          <w:szCs w:val="22"/>
        </w:rPr>
        <w:t xml:space="preserve"> to Studio</w:t>
      </w:r>
      <w:r w:rsidR="000143B7" w:rsidRPr="005303BA">
        <w:rPr>
          <w:szCs w:val="22"/>
        </w:rPr>
        <w:t>.</w:t>
      </w:r>
    </w:p>
    <w:p w:rsidR="00674535" w:rsidRPr="005303BA" w:rsidRDefault="00674535" w:rsidP="00674535">
      <w:pPr>
        <w:pStyle w:val="ListParagraph"/>
        <w:numPr>
          <w:ilvl w:val="0"/>
          <w:numId w:val="35"/>
        </w:numPr>
        <w:tabs>
          <w:tab w:val="left" w:pos="426"/>
          <w:tab w:val="left" w:pos="9356"/>
        </w:tabs>
        <w:rPr>
          <w:szCs w:val="22"/>
        </w:rPr>
      </w:pPr>
      <w:r w:rsidRPr="005303BA">
        <w:rPr>
          <w:szCs w:val="22"/>
        </w:rPr>
        <w:t>The project is open in Studio and you can proceed as usual and send it to the reviser via the CAT Client</w:t>
      </w:r>
    </w:p>
    <w:p w:rsidR="00674535" w:rsidRPr="005303BA" w:rsidRDefault="00674535" w:rsidP="00674535">
      <w:pPr>
        <w:pStyle w:val="ListParagraph"/>
        <w:numPr>
          <w:ilvl w:val="0"/>
          <w:numId w:val="35"/>
        </w:numPr>
        <w:tabs>
          <w:tab w:val="left" w:pos="426"/>
          <w:tab w:val="left" w:pos="9356"/>
        </w:tabs>
        <w:rPr>
          <w:szCs w:val="22"/>
        </w:rPr>
      </w:pPr>
      <w:r w:rsidRPr="005303BA">
        <w:rPr>
          <w:szCs w:val="22"/>
        </w:rPr>
        <w:t>After it has been revised in Studio, get the revised project back via the CAT Client and finalize it in Studio, as that is the simplest way</w:t>
      </w:r>
      <w:r w:rsidR="00E74842" w:rsidRPr="005303BA">
        <w:rPr>
          <w:szCs w:val="22"/>
        </w:rPr>
        <w:t>.</w:t>
      </w:r>
    </w:p>
    <w:p w:rsidR="000143B7" w:rsidRPr="005303BA" w:rsidRDefault="000143B7" w:rsidP="000143B7">
      <w:pPr>
        <w:pStyle w:val="Heading4"/>
        <w:tabs>
          <w:tab w:val="left" w:pos="9356"/>
        </w:tabs>
        <w:spacing w:before="60" w:after="0"/>
        <w:rPr>
          <w:sz w:val="22"/>
          <w:szCs w:val="22"/>
        </w:rPr>
      </w:pPr>
    </w:p>
    <w:p w:rsidR="000143B7" w:rsidRPr="005303BA" w:rsidRDefault="00674535" w:rsidP="000143B7">
      <w:pPr>
        <w:pStyle w:val="Heading4"/>
        <w:tabs>
          <w:tab w:val="left" w:pos="9356"/>
        </w:tabs>
        <w:spacing w:before="60" w:after="0"/>
        <w:rPr>
          <w:sz w:val="22"/>
          <w:szCs w:val="22"/>
        </w:rPr>
      </w:pPr>
      <w:bookmarkStart w:id="117" w:name="_Toc499734086"/>
      <w:r w:rsidRPr="005303BA">
        <w:rPr>
          <w:sz w:val="22"/>
          <w:szCs w:val="22"/>
        </w:rPr>
        <w:t>4.3.2. R</w:t>
      </w:r>
      <w:r w:rsidR="000143B7" w:rsidRPr="005303BA">
        <w:rPr>
          <w:sz w:val="22"/>
          <w:szCs w:val="22"/>
        </w:rPr>
        <w:t xml:space="preserve">evision </w:t>
      </w:r>
      <w:r w:rsidRPr="005303BA">
        <w:rPr>
          <w:sz w:val="22"/>
          <w:szCs w:val="22"/>
        </w:rPr>
        <w:t xml:space="preserve">and finalization </w:t>
      </w:r>
      <w:r w:rsidR="000143B7" w:rsidRPr="005303BA">
        <w:rPr>
          <w:sz w:val="22"/>
          <w:szCs w:val="22"/>
        </w:rPr>
        <w:t xml:space="preserve">of freelance sdlxliff </w:t>
      </w:r>
      <w:r w:rsidRPr="005303BA">
        <w:rPr>
          <w:sz w:val="22"/>
          <w:szCs w:val="22"/>
        </w:rPr>
        <w:t>translat</w:t>
      </w:r>
      <w:r w:rsidR="000A4908" w:rsidRPr="005303BA">
        <w:rPr>
          <w:sz w:val="22"/>
          <w:szCs w:val="22"/>
        </w:rPr>
        <w:t>ed</w:t>
      </w:r>
      <w:r w:rsidRPr="005303BA">
        <w:rPr>
          <w:sz w:val="22"/>
          <w:szCs w:val="22"/>
        </w:rPr>
        <w:t xml:space="preserve"> </w:t>
      </w:r>
      <w:r w:rsidR="000143B7" w:rsidRPr="005303BA">
        <w:rPr>
          <w:sz w:val="22"/>
          <w:szCs w:val="22"/>
        </w:rPr>
        <w:t>file</w:t>
      </w:r>
      <w:r w:rsidRPr="005303BA">
        <w:rPr>
          <w:sz w:val="22"/>
          <w:szCs w:val="22"/>
        </w:rPr>
        <w:t>s in DGT-OT</w:t>
      </w:r>
      <w:bookmarkEnd w:id="117"/>
      <w:r w:rsidRPr="005303BA">
        <w:rPr>
          <w:sz w:val="22"/>
          <w:szCs w:val="22"/>
        </w:rPr>
        <w:t xml:space="preserve"> </w:t>
      </w:r>
    </w:p>
    <w:p w:rsidR="000143B7" w:rsidRPr="005303BA" w:rsidRDefault="00524233" w:rsidP="000143B7">
      <w:pPr>
        <w:tabs>
          <w:tab w:val="left" w:pos="426"/>
          <w:tab w:val="left" w:pos="9356"/>
        </w:tabs>
        <w:rPr>
          <w:szCs w:val="22"/>
        </w:rPr>
      </w:pPr>
      <w:r w:rsidRPr="005303BA">
        <w:rPr>
          <w:szCs w:val="22"/>
        </w:rPr>
        <w:t>T</w:t>
      </w:r>
      <w:r w:rsidR="000143B7" w:rsidRPr="005303BA">
        <w:rPr>
          <w:szCs w:val="22"/>
        </w:rPr>
        <w:t xml:space="preserve">o create a DGT-OmegaT project with freelance sdlxliff </w:t>
      </w:r>
      <w:r w:rsidR="000A4908" w:rsidRPr="005303BA">
        <w:rPr>
          <w:szCs w:val="22"/>
        </w:rPr>
        <w:t>translated file</w:t>
      </w:r>
      <w:r w:rsidR="000143B7" w:rsidRPr="005303BA">
        <w:rPr>
          <w:szCs w:val="22"/>
        </w:rPr>
        <w:t>(s) for revision in DGT-OT:</w:t>
      </w:r>
    </w:p>
    <w:p w:rsidR="000143B7" w:rsidRPr="005303BA" w:rsidRDefault="000143B7" w:rsidP="000143B7">
      <w:pPr>
        <w:tabs>
          <w:tab w:val="left" w:pos="426"/>
          <w:tab w:val="left" w:pos="9356"/>
        </w:tabs>
        <w:rPr>
          <w:szCs w:val="22"/>
        </w:rPr>
      </w:pPr>
      <w:r w:rsidRPr="005303BA">
        <w:rPr>
          <w:szCs w:val="22"/>
        </w:rPr>
        <w:t>1 – In Tradesk, copy the relevant translated sdlxliff file(s)</w:t>
      </w:r>
      <w:r w:rsidR="00484620" w:rsidRPr="005303BA">
        <w:rPr>
          <w:szCs w:val="22"/>
        </w:rPr>
        <w:t xml:space="preserve"> to your computer</w:t>
      </w:r>
    </w:p>
    <w:p w:rsidR="00484620" w:rsidRPr="005303BA" w:rsidRDefault="00484620" w:rsidP="000143B7">
      <w:pPr>
        <w:tabs>
          <w:tab w:val="left" w:pos="426"/>
          <w:tab w:val="left" w:pos="9356"/>
        </w:tabs>
        <w:rPr>
          <w:szCs w:val="22"/>
        </w:rPr>
      </w:pPr>
      <w:r w:rsidRPr="005303BA">
        <w:rPr>
          <w:szCs w:val="22"/>
        </w:rPr>
        <w:t xml:space="preserve">2 – In the DGT-OT Wizard, click on the </w:t>
      </w:r>
      <w:r w:rsidRPr="005303BA">
        <w:rPr>
          <w:b/>
          <w:szCs w:val="22"/>
        </w:rPr>
        <w:t>sdlxliff</w:t>
      </w:r>
      <w:r w:rsidRPr="005303BA">
        <w:rPr>
          <w:szCs w:val="22"/>
        </w:rPr>
        <w:t xml:space="preserve"> box</w:t>
      </w:r>
    </w:p>
    <w:p w:rsidR="000143B7" w:rsidRPr="005303BA" w:rsidRDefault="00484620" w:rsidP="000143B7">
      <w:pPr>
        <w:tabs>
          <w:tab w:val="left" w:pos="426"/>
          <w:tab w:val="left" w:pos="9356"/>
        </w:tabs>
        <w:rPr>
          <w:szCs w:val="22"/>
        </w:rPr>
      </w:pPr>
      <w:r w:rsidRPr="005303BA">
        <w:rPr>
          <w:szCs w:val="22"/>
        </w:rPr>
        <w:t>3</w:t>
      </w:r>
      <w:r w:rsidR="000143B7" w:rsidRPr="005303BA">
        <w:rPr>
          <w:szCs w:val="22"/>
        </w:rPr>
        <w:t xml:space="preserve"> – Create the DGT-OT project as usual </w:t>
      </w:r>
      <w:r w:rsidR="000A4908" w:rsidRPr="005303BA">
        <w:rPr>
          <w:szCs w:val="22"/>
        </w:rPr>
        <w:t xml:space="preserve">via the DGT-OT Wizard </w:t>
      </w:r>
      <w:r w:rsidR="000143B7" w:rsidRPr="005303BA">
        <w:rPr>
          <w:szCs w:val="22"/>
        </w:rPr>
        <w:t xml:space="preserve">but </w:t>
      </w:r>
      <w:r w:rsidRPr="005303BA">
        <w:rPr>
          <w:szCs w:val="22"/>
        </w:rPr>
        <w:t>selecting the sdlxliff translated file you copied to your computer.</w:t>
      </w:r>
    </w:p>
    <w:p w:rsidR="00484620" w:rsidRPr="005303BA" w:rsidRDefault="000A4908" w:rsidP="000143B7">
      <w:pPr>
        <w:tabs>
          <w:tab w:val="left" w:pos="426"/>
          <w:tab w:val="left" w:pos="9356"/>
        </w:tabs>
        <w:rPr>
          <w:szCs w:val="22"/>
        </w:rPr>
      </w:pPr>
      <w:r w:rsidRPr="005303BA">
        <w:rPr>
          <w:szCs w:val="22"/>
        </w:rPr>
        <w:t>You can revised as usual in DGT-OT and finalize it using the DGT-OT Wizard</w:t>
      </w:r>
      <w:r w:rsidR="00484620" w:rsidRPr="005303BA">
        <w:rPr>
          <w:szCs w:val="22"/>
        </w:rPr>
        <w:t>.</w:t>
      </w:r>
    </w:p>
    <w:p w:rsidR="000143B7" w:rsidRPr="005303BA" w:rsidRDefault="000143B7" w:rsidP="000143B7">
      <w:pPr>
        <w:pStyle w:val="BodyText"/>
      </w:pPr>
    </w:p>
    <w:p w:rsidR="00695E01" w:rsidRPr="005303BA" w:rsidRDefault="00695E01" w:rsidP="00695E01">
      <w:pPr>
        <w:pStyle w:val="Heading4"/>
        <w:tabs>
          <w:tab w:val="left" w:pos="9356"/>
        </w:tabs>
        <w:spacing w:before="60" w:after="0"/>
        <w:rPr>
          <w:sz w:val="22"/>
          <w:szCs w:val="22"/>
        </w:rPr>
      </w:pPr>
      <w:bookmarkStart w:id="118" w:name="_Toc499734087"/>
      <w:r w:rsidRPr="005303BA">
        <w:rPr>
          <w:sz w:val="22"/>
          <w:szCs w:val="22"/>
        </w:rPr>
        <w:t>4.3.3</w:t>
      </w:r>
      <w:r w:rsidR="00674535" w:rsidRPr="005303BA">
        <w:rPr>
          <w:sz w:val="22"/>
          <w:szCs w:val="22"/>
        </w:rPr>
        <w:t>. R</w:t>
      </w:r>
      <w:r w:rsidRPr="005303BA">
        <w:rPr>
          <w:sz w:val="22"/>
          <w:szCs w:val="22"/>
        </w:rPr>
        <w:t xml:space="preserve">evision in DGT-OT of </w:t>
      </w:r>
      <w:r w:rsidR="00B258DD" w:rsidRPr="005303BA">
        <w:rPr>
          <w:sz w:val="22"/>
          <w:szCs w:val="22"/>
        </w:rPr>
        <w:t xml:space="preserve">in-house </w:t>
      </w:r>
      <w:r w:rsidRPr="005303BA">
        <w:rPr>
          <w:sz w:val="22"/>
          <w:szCs w:val="22"/>
        </w:rPr>
        <w:t xml:space="preserve">sdlxliff translations </w:t>
      </w:r>
      <w:r w:rsidR="00674535" w:rsidRPr="005303BA">
        <w:rPr>
          <w:sz w:val="22"/>
          <w:szCs w:val="22"/>
        </w:rPr>
        <w:t>done in S</w:t>
      </w:r>
      <w:r w:rsidRPr="005303BA">
        <w:rPr>
          <w:sz w:val="22"/>
          <w:szCs w:val="22"/>
        </w:rPr>
        <w:t>tudio</w:t>
      </w:r>
      <w:r w:rsidR="003F78FB" w:rsidRPr="005303BA">
        <w:rPr>
          <w:sz w:val="22"/>
          <w:szCs w:val="22"/>
        </w:rPr>
        <w:t xml:space="preserve"> and finalization in Studio</w:t>
      </w:r>
      <w:bookmarkEnd w:id="118"/>
    </w:p>
    <w:p w:rsidR="00695E01" w:rsidRPr="005303BA" w:rsidRDefault="00695E01" w:rsidP="000143B7">
      <w:pPr>
        <w:pStyle w:val="BodyText"/>
      </w:pPr>
      <w:r w:rsidRPr="005303BA">
        <w:t>To revise in DGT-OT one or several documents translated in Studio:</w:t>
      </w:r>
    </w:p>
    <w:p w:rsidR="00695E01" w:rsidRPr="005303BA" w:rsidRDefault="00695E01" w:rsidP="000143B7">
      <w:pPr>
        <w:pStyle w:val="BodyText"/>
      </w:pPr>
      <w:r w:rsidRPr="005303BA">
        <w:t>1 – In the CAT Client, get the project(s) for review.</w:t>
      </w:r>
    </w:p>
    <w:p w:rsidR="00695E01" w:rsidRPr="005303BA" w:rsidRDefault="00695E01" w:rsidP="000143B7">
      <w:pPr>
        <w:pStyle w:val="BodyText"/>
      </w:pPr>
      <w:r w:rsidRPr="005303BA">
        <w:t>2 – In the DGT-OT Wizard, create a single or multi-document project with the target file</w:t>
      </w:r>
      <w:r w:rsidR="000A4908" w:rsidRPr="005303BA">
        <w:t>(</w:t>
      </w:r>
      <w:r w:rsidRPr="005303BA">
        <w:t>s</w:t>
      </w:r>
      <w:r w:rsidR="000A4908" w:rsidRPr="005303BA">
        <w:t>)</w:t>
      </w:r>
      <w:r w:rsidRPr="005303BA">
        <w:t xml:space="preserve"> in the relevant Studio project(s) which are in the </w:t>
      </w:r>
      <w:r w:rsidRPr="005303BA">
        <w:rPr>
          <w:b/>
          <w:i/>
          <w:szCs w:val="22"/>
        </w:rPr>
        <w:t xml:space="preserve">C:\Users\machame\AppData\Local\Local Documents - no backup\DGT\Review Projects </w:t>
      </w:r>
      <w:r w:rsidRPr="005303BA">
        <w:rPr>
          <w:szCs w:val="22"/>
        </w:rPr>
        <w:t>folder in your computer.</w:t>
      </w:r>
    </w:p>
    <w:p w:rsidR="00695E01" w:rsidRPr="005303BA" w:rsidRDefault="00695E01" w:rsidP="000143B7">
      <w:pPr>
        <w:pStyle w:val="BodyText"/>
      </w:pPr>
      <w:r w:rsidRPr="005303BA">
        <w:t xml:space="preserve">3 – Open the project as usual in DGT-OmegaT and use the </w:t>
      </w:r>
      <w:r w:rsidRPr="005303BA">
        <w:rPr>
          <w:b/>
        </w:rPr>
        <w:t>Revision</w:t>
      </w:r>
      <w:r w:rsidRPr="005303BA">
        <w:t xml:space="preserve"> mode as usual. </w:t>
      </w:r>
    </w:p>
    <w:p w:rsidR="00695E01" w:rsidRPr="005303BA" w:rsidRDefault="00695E01" w:rsidP="000143B7">
      <w:pPr>
        <w:pStyle w:val="BodyText"/>
      </w:pPr>
      <w:r w:rsidRPr="005303BA">
        <w:t xml:space="preserve">If you have the last word and finalize the project, </w:t>
      </w:r>
      <w:r w:rsidR="00524233" w:rsidRPr="005303BA">
        <w:t xml:space="preserve">just </w:t>
      </w:r>
      <w:r w:rsidR="00E74842" w:rsidRPr="005303BA">
        <w:t>do</w:t>
      </w:r>
      <w:r w:rsidR="00524233" w:rsidRPr="005303BA">
        <w:t xml:space="preserve"> as usual</w:t>
      </w:r>
      <w:r w:rsidR="000A4908" w:rsidRPr="005303BA">
        <w:t xml:space="preserve"> using DGT-OT and its Wizard.</w:t>
      </w:r>
    </w:p>
    <w:p w:rsidR="00695E01" w:rsidRPr="005303BA" w:rsidRDefault="00674535" w:rsidP="000143B7">
      <w:pPr>
        <w:pStyle w:val="BodyText"/>
      </w:pPr>
      <w:r w:rsidRPr="005303BA">
        <w:t xml:space="preserve">4 - </w:t>
      </w:r>
      <w:r w:rsidR="00695E01" w:rsidRPr="005303BA">
        <w:t>If you want to send the project back to the translator for finalization</w:t>
      </w:r>
      <w:r w:rsidR="00A407E6" w:rsidRPr="005303BA">
        <w:t>, there are some manipulations that you have to do</w:t>
      </w:r>
      <w:r w:rsidR="001A441D" w:rsidRPr="005303BA">
        <w:t>:</w:t>
      </w:r>
    </w:p>
    <w:p w:rsidR="00A407E6" w:rsidRPr="005303BA" w:rsidRDefault="00A407E6" w:rsidP="00674535">
      <w:pPr>
        <w:pStyle w:val="ListParagraph"/>
        <w:numPr>
          <w:ilvl w:val="0"/>
          <w:numId w:val="34"/>
        </w:numPr>
        <w:tabs>
          <w:tab w:val="left" w:pos="426"/>
          <w:tab w:val="left" w:pos="9356"/>
        </w:tabs>
        <w:rPr>
          <w:b/>
          <w:szCs w:val="22"/>
        </w:rPr>
      </w:pPr>
      <w:r w:rsidRPr="005303BA">
        <w:rPr>
          <w:szCs w:val="22"/>
        </w:rPr>
        <w:t xml:space="preserve">In DGT-OT, in </w:t>
      </w:r>
      <w:r w:rsidRPr="005303BA">
        <w:rPr>
          <w:b/>
          <w:szCs w:val="22"/>
        </w:rPr>
        <w:t>Tools</w:t>
      </w:r>
      <w:r w:rsidR="00E74842" w:rsidRPr="005303BA">
        <w:rPr>
          <w:b/>
          <w:szCs w:val="22"/>
        </w:rPr>
        <w:t>,</w:t>
      </w:r>
      <w:r w:rsidRPr="005303BA">
        <w:rPr>
          <w:szCs w:val="22"/>
        </w:rPr>
        <w:t xml:space="preserve"> run the script </w:t>
      </w:r>
      <w:r w:rsidRPr="005303BA">
        <w:rPr>
          <w:b/>
          <w:szCs w:val="22"/>
        </w:rPr>
        <w:t xml:space="preserve">11 </w:t>
      </w:r>
      <w:r w:rsidRPr="005303BA">
        <w:rPr>
          <w:szCs w:val="22"/>
        </w:rPr>
        <w:t xml:space="preserve">- </w:t>
      </w:r>
      <w:r w:rsidRPr="005303BA">
        <w:rPr>
          <w:b/>
          <w:szCs w:val="22"/>
        </w:rPr>
        <w:t>Calculate sdlxliff differences</w:t>
      </w:r>
      <w:r w:rsidR="000A4908" w:rsidRPr="005303BA">
        <w:rPr>
          <w:b/>
          <w:szCs w:val="22"/>
        </w:rPr>
        <w:t xml:space="preserve"> </w:t>
      </w:r>
      <w:r w:rsidR="000A4908" w:rsidRPr="005303BA">
        <w:rPr>
          <w:szCs w:val="22"/>
        </w:rPr>
        <w:t>and select the document(s) you want to send to the translator if there are more than one.</w:t>
      </w:r>
    </w:p>
    <w:p w:rsidR="00674535" w:rsidRPr="005303BA" w:rsidRDefault="00674535" w:rsidP="00674535">
      <w:pPr>
        <w:pStyle w:val="ListParagraph"/>
        <w:numPr>
          <w:ilvl w:val="0"/>
          <w:numId w:val="34"/>
        </w:numPr>
        <w:tabs>
          <w:tab w:val="left" w:pos="426"/>
          <w:tab w:val="left" w:pos="9356"/>
        </w:tabs>
        <w:rPr>
          <w:szCs w:val="22"/>
        </w:rPr>
      </w:pPr>
      <w:r w:rsidRPr="005303BA">
        <w:rPr>
          <w:szCs w:val="22"/>
        </w:rPr>
        <w:t xml:space="preserve">Open the </w:t>
      </w:r>
      <w:r w:rsidR="000A4908" w:rsidRPr="005303BA">
        <w:rPr>
          <w:szCs w:val="22"/>
        </w:rPr>
        <w:t xml:space="preserve">DGT-OT </w:t>
      </w:r>
      <w:r w:rsidRPr="005303BA">
        <w:rPr>
          <w:szCs w:val="22"/>
        </w:rPr>
        <w:t>project folder and copy the sdlxliff target file</w:t>
      </w:r>
      <w:r w:rsidR="000A4908" w:rsidRPr="005303BA">
        <w:rPr>
          <w:szCs w:val="22"/>
        </w:rPr>
        <w:t>(s)</w:t>
      </w:r>
      <w:r w:rsidRPr="005303BA">
        <w:rPr>
          <w:szCs w:val="22"/>
        </w:rPr>
        <w:t xml:space="preserve"> in the project </w:t>
      </w:r>
      <w:r w:rsidRPr="005303BA">
        <w:rPr>
          <w:b/>
          <w:szCs w:val="22"/>
        </w:rPr>
        <w:t>sdlxliff-compare</w:t>
      </w:r>
      <w:r w:rsidRPr="005303BA">
        <w:rPr>
          <w:szCs w:val="22"/>
        </w:rPr>
        <w:t xml:space="preserve"> subfolder to the target subfolder of the relevant Studio project</w:t>
      </w:r>
      <w:r w:rsidR="003F78FB" w:rsidRPr="005303BA">
        <w:rPr>
          <w:szCs w:val="22"/>
        </w:rPr>
        <w:t>(s)</w:t>
      </w:r>
      <w:r w:rsidR="000A4908" w:rsidRPr="005303BA">
        <w:rPr>
          <w:szCs w:val="22"/>
        </w:rPr>
        <w:t xml:space="preserve"> (</w:t>
      </w:r>
      <w:r w:rsidRPr="005303BA">
        <w:rPr>
          <w:szCs w:val="22"/>
        </w:rPr>
        <w:t>opening the relevant Studio project folder</w:t>
      </w:r>
      <w:r w:rsidR="003F78FB" w:rsidRPr="005303BA">
        <w:rPr>
          <w:szCs w:val="22"/>
        </w:rPr>
        <w:t>(s)</w:t>
      </w:r>
      <w:r w:rsidRPr="005303BA">
        <w:rPr>
          <w:szCs w:val="22"/>
        </w:rPr>
        <w:t xml:space="preserve"> in the CAT Client</w:t>
      </w:r>
      <w:r w:rsidR="000A4908" w:rsidRPr="005303BA">
        <w:rPr>
          <w:szCs w:val="22"/>
        </w:rPr>
        <w:t>)</w:t>
      </w:r>
    </w:p>
    <w:p w:rsidR="00674535" w:rsidRPr="005303BA" w:rsidRDefault="00674535" w:rsidP="00E74842">
      <w:pPr>
        <w:pStyle w:val="ListParagraph"/>
        <w:numPr>
          <w:ilvl w:val="0"/>
          <w:numId w:val="34"/>
        </w:numPr>
        <w:tabs>
          <w:tab w:val="left" w:pos="426"/>
          <w:tab w:val="left" w:pos="9356"/>
        </w:tabs>
        <w:spacing w:before="0"/>
        <w:jc w:val="left"/>
      </w:pPr>
      <w:r w:rsidRPr="005303BA">
        <w:rPr>
          <w:szCs w:val="22"/>
        </w:rPr>
        <w:t xml:space="preserve">Send the </w:t>
      </w:r>
      <w:r w:rsidR="000A4908" w:rsidRPr="005303BA">
        <w:rPr>
          <w:szCs w:val="22"/>
        </w:rPr>
        <w:t xml:space="preserve">reviewed </w:t>
      </w:r>
      <w:r w:rsidRPr="005303BA">
        <w:rPr>
          <w:szCs w:val="22"/>
        </w:rPr>
        <w:t>project as usual to the translator via the CAT Client.</w:t>
      </w:r>
      <w:r w:rsidRPr="005303BA">
        <w:br w:type="page"/>
      </w:r>
    </w:p>
    <w:p w:rsidR="00695E01" w:rsidRPr="005303BA" w:rsidRDefault="00695E01" w:rsidP="000143B7">
      <w:pPr>
        <w:pStyle w:val="BodyText"/>
      </w:pPr>
    </w:p>
    <w:p w:rsidR="00462821" w:rsidRPr="005303BA" w:rsidRDefault="00453CAA" w:rsidP="007401E2">
      <w:pPr>
        <w:pStyle w:val="Heading3"/>
        <w:tabs>
          <w:tab w:val="left" w:pos="9356"/>
        </w:tabs>
      </w:pPr>
      <w:bookmarkStart w:id="119" w:name="_Toc499734088"/>
      <w:r w:rsidRPr="005303BA">
        <w:t>4</w:t>
      </w:r>
      <w:r w:rsidR="00D355FB" w:rsidRPr="005303BA">
        <w:t>.4</w:t>
      </w:r>
      <w:r w:rsidR="00462821" w:rsidRPr="005303BA">
        <w:t>. Updating a project with new documents/versions</w:t>
      </w:r>
      <w:bookmarkEnd w:id="114"/>
      <w:r w:rsidR="00462821" w:rsidRPr="005303BA">
        <w:t xml:space="preserve"> or translation memories</w:t>
      </w:r>
      <w:bookmarkEnd w:id="119"/>
    </w:p>
    <w:p w:rsidR="00462821" w:rsidRPr="005303BA" w:rsidRDefault="00462821" w:rsidP="003F78FB">
      <w:pPr>
        <w:tabs>
          <w:tab w:val="left" w:pos="426"/>
          <w:tab w:val="left" w:pos="9356"/>
        </w:tabs>
        <w:rPr>
          <w:szCs w:val="22"/>
        </w:rPr>
      </w:pPr>
      <w:r w:rsidRPr="005303BA">
        <w:rPr>
          <w:szCs w:val="22"/>
        </w:rPr>
        <w:t>You can add at any time new documents or versions of documents</w:t>
      </w:r>
      <w:r w:rsidR="008632E7" w:rsidRPr="005303BA">
        <w:rPr>
          <w:szCs w:val="22"/>
        </w:rPr>
        <w:t xml:space="preserve"> — </w:t>
      </w:r>
      <w:r w:rsidRPr="005303BA">
        <w:rPr>
          <w:szCs w:val="22"/>
        </w:rPr>
        <w:t>or translation memories available in Tradesk</w:t>
      </w:r>
      <w:r w:rsidR="008632E7" w:rsidRPr="005303BA">
        <w:rPr>
          <w:szCs w:val="22"/>
        </w:rPr>
        <w:t xml:space="preserve"> — </w:t>
      </w:r>
      <w:r w:rsidRPr="005303BA">
        <w:rPr>
          <w:szCs w:val="22"/>
        </w:rPr>
        <w:t>to a project in a simple way without the need to create a new project. The process is basically the same as when you create a new project.</w:t>
      </w:r>
    </w:p>
    <w:p w:rsidR="00462821" w:rsidRPr="005303BA" w:rsidRDefault="00462821" w:rsidP="003F78FB">
      <w:pPr>
        <w:tabs>
          <w:tab w:val="left" w:pos="426"/>
          <w:tab w:val="left" w:pos="9356"/>
        </w:tabs>
        <w:rPr>
          <w:szCs w:val="22"/>
        </w:rPr>
      </w:pPr>
      <w:r w:rsidRPr="005303BA">
        <w:rPr>
          <w:szCs w:val="22"/>
        </w:rPr>
        <w:t xml:space="preserve">When you reopen the updated project, the segments you already translated — which are stored in the project memory — are automatically inserted in the new document/version of your document(s) if there is a 100% match (including tags), without any action on your part. The partial matches will be displayed in the </w:t>
      </w:r>
      <w:r w:rsidRPr="005303BA">
        <w:rPr>
          <w:b/>
          <w:szCs w:val="22"/>
        </w:rPr>
        <w:t>Fuzzy Matches</w:t>
      </w:r>
      <w:r w:rsidRPr="005303BA">
        <w:rPr>
          <w:szCs w:val="22"/>
        </w:rPr>
        <w:t xml:space="preserve"> pane as ‘orphan’ segments.</w:t>
      </w:r>
    </w:p>
    <w:p w:rsidR="00462821" w:rsidRPr="005303BA" w:rsidRDefault="00462821" w:rsidP="003F78FB">
      <w:pPr>
        <w:tabs>
          <w:tab w:val="left" w:pos="426"/>
          <w:tab w:val="left" w:pos="9356"/>
        </w:tabs>
        <w:ind w:left="425" w:hanging="425"/>
        <w:rPr>
          <w:szCs w:val="22"/>
        </w:rPr>
      </w:pPr>
      <w:r w:rsidRPr="005303BA">
        <w:rPr>
          <w:szCs w:val="22"/>
        </w:rPr>
        <w:t xml:space="preserve">After </w:t>
      </w:r>
      <w:r w:rsidR="001B6825" w:rsidRPr="005303BA">
        <w:rPr>
          <w:szCs w:val="22"/>
        </w:rPr>
        <w:t xml:space="preserve">making </w:t>
      </w:r>
      <w:r w:rsidRPr="005303BA">
        <w:rPr>
          <w:szCs w:val="22"/>
        </w:rPr>
        <w:t>a local copy of the originals to your computer:</w:t>
      </w:r>
    </w:p>
    <w:p w:rsidR="00462821" w:rsidRPr="005303BA" w:rsidRDefault="00462821" w:rsidP="003F78FB">
      <w:pPr>
        <w:tabs>
          <w:tab w:val="left" w:pos="426"/>
          <w:tab w:val="left" w:pos="9356"/>
        </w:tabs>
        <w:ind w:left="425" w:hanging="425"/>
        <w:rPr>
          <w:szCs w:val="22"/>
        </w:rPr>
      </w:pPr>
      <w:r w:rsidRPr="005303BA">
        <w:rPr>
          <w:szCs w:val="22"/>
        </w:rPr>
        <w:t>1 –</w:t>
      </w:r>
      <w:r w:rsidRPr="005303BA">
        <w:rPr>
          <w:szCs w:val="22"/>
        </w:rPr>
        <w:tab/>
        <w:t>If DGT-OT</w:t>
      </w:r>
      <w:r w:rsidR="00160C01" w:rsidRPr="005303BA">
        <w:rPr>
          <w:szCs w:val="22"/>
        </w:rPr>
        <w:t xml:space="preserve"> is open, close it, s</w:t>
      </w:r>
      <w:r w:rsidRPr="005303BA">
        <w:rPr>
          <w:szCs w:val="22"/>
        </w:rPr>
        <w:t xml:space="preserve">elect the project to be updated by clicking on </w:t>
      </w:r>
      <w:r w:rsidRPr="005303BA">
        <w:rPr>
          <w:b/>
          <w:i/>
          <w:szCs w:val="22"/>
        </w:rPr>
        <w:t>Select</w:t>
      </w:r>
      <w:r w:rsidRPr="005303BA">
        <w:rPr>
          <w:szCs w:val="22"/>
        </w:rPr>
        <w:t>, if it is not the active project</w:t>
      </w:r>
      <w:r w:rsidR="00160C01" w:rsidRPr="005303BA">
        <w:rPr>
          <w:szCs w:val="22"/>
        </w:rPr>
        <w:t xml:space="preserve"> and </w:t>
      </w:r>
      <w:r w:rsidR="00A43A3A" w:rsidRPr="005303BA">
        <w:rPr>
          <w:szCs w:val="22"/>
        </w:rPr>
        <w:tab/>
        <w:t>c</w:t>
      </w:r>
      <w:r w:rsidRPr="005303BA">
        <w:rPr>
          <w:szCs w:val="22"/>
        </w:rPr>
        <w:t xml:space="preserve">heck that the </w:t>
      </w:r>
      <w:r w:rsidRPr="005303BA">
        <w:rPr>
          <w:b/>
          <w:i/>
          <w:szCs w:val="22"/>
        </w:rPr>
        <w:t>source</w:t>
      </w:r>
      <w:r w:rsidRPr="005303BA">
        <w:rPr>
          <w:szCs w:val="22"/>
        </w:rPr>
        <w:t xml:space="preserve"> and </w:t>
      </w:r>
      <w:r w:rsidRPr="005303BA">
        <w:rPr>
          <w:b/>
          <w:i/>
          <w:szCs w:val="22"/>
        </w:rPr>
        <w:t>target</w:t>
      </w:r>
      <w:r w:rsidRPr="005303BA">
        <w:rPr>
          <w:szCs w:val="22"/>
        </w:rPr>
        <w:t xml:space="preserve"> languages are correct.</w:t>
      </w:r>
      <w:r w:rsidR="00160C01" w:rsidRPr="005303BA">
        <w:rPr>
          <w:szCs w:val="22"/>
        </w:rPr>
        <w:t xml:space="preserve"> </w:t>
      </w:r>
    </w:p>
    <w:p w:rsidR="00462821" w:rsidRPr="005303BA" w:rsidRDefault="00160C01" w:rsidP="003F78FB">
      <w:pPr>
        <w:tabs>
          <w:tab w:val="left" w:pos="426"/>
          <w:tab w:val="left" w:pos="9356"/>
        </w:tabs>
        <w:ind w:left="425" w:hanging="425"/>
        <w:rPr>
          <w:szCs w:val="22"/>
        </w:rPr>
      </w:pPr>
      <w:r w:rsidRPr="005303BA">
        <w:rPr>
          <w:szCs w:val="22"/>
        </w:rPr>
        <w:t>2</w:t>
      </w:r>
      <w:r w:rsidR="00462821" w:rsidRPr="005303BA">
        <w:rPr>
          <w:szCs w:val="22"/>
        </w:rPr>
        <w:t xml:space="preserve"> –</w:t>
      </w:r>
      <w:r w:rsidR="00462821" w:rsidRPr="005303BA">
        <w:rPr>
          <w:szCs w:val="22"/>
        </w:rPr>
        <w:tab/>
        <w:t xml:space="preserve">Click on </w:t>
      </w:r>
      <w:r w:rsidR="00462821" w:rsidRPr="005303BA">
        <w:rPr>
          <w:b/>
          <w:i/>
          <w:szCs w:val="22"/>
        </w:rPr>
        <w:t>Add</w:t>
      </w:r>
      <w:r w:rsidR="00462821" w:rsidRPr="005303BA">
        <w:rPr>
          <w:szCs w:val="22"/>
        </w:rPr>
        <w:t xml:space="preserve"> — which will open a Windows Explorer window — to select the original document(s) that you previously copied to your computer</w:t>
      </w:r>
      <w:r w:rsidR="00AF567B" w:rsidRPr="005303BA">
        <w:rPr>
          <w:szCs w:val="22"/>
        </w:rPr>
        <w:t xml:space="preserve"> in the same way as when first selecting documents to create a new project (see </w:t>
      </w:r>
      <w:hyperlink w:anchor="Section4_1_4" w:history="1">
        <w:r w:rsidR="00AF567B" w:rsidRPr="005303BA">
          <w:rPr>
            <w:rStyle w:val="Hyperlink"/>
            <w:szCs w:val="22"/>
          </w:rPr>
          <w:t>Section 4.1, point 4</w:t>
        </w:r>
      </w:hyperlink>
      <w:r w:rsidR="00AF567B" w:rsidRPr="005303BA">
        <w:rPr>
          <w:szCs w:val="22"/>
        </w:rPr>
        <w:t>)</w:t>
      </w:r>
      <w:r w:rsidR="00462821" w:rsidRPr="005303BA">
        <w:rPr>
          <w:szCs w:val="22"/>
        </w:rPr>
        <w:t xml:space="preserve">. </w:t>
      </w:r>
    </w:p>
    <w:p w:rsidR="00462821" w:rsidRPr="005303BA" w:rsidRDefault="00462821" w:rsidP="003F78FB">
      <w:pPr>
        <w:tabs>
          <w:tab w:val="left" w:pos="426"/>
          <w:tab w:val="left" w:pos="9356"/>
        </w:tabs>
        <w:ind w:left="425" w:hanging="425"/>
        <w:rPr>
          <w:szCs w:val="22"/>
        </w:rPr>
      </w:pPr>
      <w:r w:rsidRPr="005303BA">
        <w:rPr>
          <w:szCs w:val="22"/>
        </w:rPr>
        <w:tab/>
        <w:t xml:space="preserve">If you are just </w:t>
      </w:r>
      <w:r w:rsidRPr="005303BA">
        <w:rPr>
          <w:b/>
          <w:szCs w:val="22"/>
        </w:rPr>
        <w:t>adding reference translation memories</w:t>
      </w:r>
      <w:r w:rsidRPr="005303BA">
        <w:rPr>
          <w:szCs w:val="22"/>
        </w:rPr>
        <w:t xml:space="preserve"> (tmx) in the meantime available in Tradesk, select the documents to which those memories are linked, i.e., in case of a project with several parts of a Tradesk dossier, it is enough to select just one of the documents as all the memories will be copied to your project.</w:t>
      </w:r>
    </w:p>
    <w:p w:rsidR="00462821" w:rsidRPr="005303BA" w:rsidRDefault="00160C01" w:rsidP="003F78FB">
      <w:pPr>
        <w:tabs>
          <w:tab w:val="left" w:pos="426"/>
          <w:tab w:val="left" w:pos="9356"/>
        </w:tabs>
        <w:ind w:left="425" w:hanging="425"/>
        <w:rPr>
          <w:szCs w:val="22"/>
        </w:rPr>
      </w:pPr>
      <w:r w:rsidRPr="005303BA">
        <w:rPr>
          <w:szCs w:val="22"/>
        </w:rPr>
        <w:t>3</w:t>
      </w:r>
      <w:r w:rsidR="00462821" w:rsidRPr="005303BA">
        <w:rPr>
          <w:szCs w:val="22"/>
        </w:rPr>
        <w:t xml:space="preserve"> –</w:t>
      </w:r>
      <w:r w:rsidR="00462821" w:rsidRPr="005303BA">
        <w:rPr>
          <w:szCs w:val="22"/>
        </w:rPr>
        <w:tab/>
        <w:t xml:space="preserve">If new version(s) of existing document(s) are added, in the DGT-OT Wizard click on </w:t>
      </w:r>
      <w:r w:rsidR="00462821" w:rsidRPr="005303BA">
        <w:rPr>
          <w:b/>
          <w:i/>
          <w:szCs w:val="22"/>
        </w:rPr>
        <w:t>Browse</w:t>
      </w:r>
      <w:r w:rsidR="00462821" w:rsidRPr="005303BA">
        <w:rPr>
          <w:i/>
          <w:szCs w:val="22"/>
        </w:rPr>
        <w:t xml:space="preserve">, </w:t>
      </w:r>
      <w:r w:rsidR="00462821" w:rsidRPr="005303BA">
        <w:rPr>
          <w:szCs w:val="22"/>
        </w:rPr>
        <w:t xml:space="preserve">select the </w:t>
      </w:r>
      <w:r w:rsidR="00462821" w:rsidRPr="005303BA">
        <w:rPr>
          <w:b/>
          <w:szCs w:val="22"/>
        </w:rPr>
        <w:t>\</w:t>
      </w:r>
      <w:r w:rsidR="00462821" w:rsidRPr="005303BA">
        <w:rPr>
          <w:b/>
          <w:i/>
          <w:szCs w:val="22"/>
        </w:rPr>
        <w:t>source</w:t>
      </w:r>
      <w:r w:rsidR="00462821" w:rsidRPr="005303BA">
        <w:rPr>
          <w:szCs w:val="22"/>
        </w:rPr>
        <w:t xml:space="preserve"> subfolder and delete the previous version of the original document(s) if no longer needed (usual situation). </w:t>
      </w:r>
    </w:p>
    <w:p w:rsidR="00462821" w:rsidRPr="005303BA" w:rsidRDefault="00160C01" w:rsidP="003F78FB">
      <w:pPr>
        <w:tabs>
          <w:tab w:val="left" w:pos="426"/>
          <w:tab w:val="left" w:pos="9356"/>
        </w:tabs>
        <w:ind w:left="425" w:hanging="425"/>
        <w:rPr>
          <w:szCs w:val="22"/>
        </w:rPr>
      </w:pPr>
      <w:r w:rsidRPr="005303BA">
        <w:rPr>
          <w:szCs w:val="22"/>
        </w:rPr>
        <w:t>4</w:t>
      </w:r>
      <w:r w:rsidR="00462821" w:rsidRPr="005303BA">
        <w:rPr>
          <w:szCs w:val="22"/>
        </w:rPr>
        <w:t xml:space="preserve"> –</w:t>
      </w:r>
      <w:r w:rsidR="00462821" w:rsidRPr="005303BA">
        <w:rPr>
          <w:szCs w:val="22"/>
        </w:rPr>
        <w:tab/>
        <w:t xml:space="preserve">Click on </w:t>
      </w:r>
      <w:r w:rsidRPr="005303BA">
        <w:rPr>
          <w:b/>
          <w:i/>
          <w:szCs w:val="22"/>
        </w:rPr>
        <w:t xml:space="preserve">Update </w:t>
      </w:r>
      <w:r w:rsidRPr="005303BA">
        <w:rPr>
          <w:szCs w:val="22"/>
        </w:rPr>
        <w:t xml:space="preserve">and afterwards on </w:t>
      </w:r>
      <w:r w:rsidR="00462821" w:rsidRPr="005303BA">
        <w:rPr>
          <w:b/>
          <w:i/>
        </w:rPr>
        <w:t>Open</w:t>
      </w:r>
      <w:r w:rsidR="00462821" w:rsidRPr="005303BA">
        <w:t xml:space="preserve"> when the update is finished and the DGT-OT Wizard will open DGT-OT and that particular project.</w:t>
      </w:r>
      <w:r w:rsidR="00462821" w:rsidRPr="005303BA">
        <w:rPr>
          <w:szCs w:val="22"/>
        </w:rPr>
        <w:t xml:space="preserve"> </w:t>
      </w:r>
    </w:p>
    <w:p w:rsidR="003F78FB" w:rsidRPr="005303BA" w:rsidRDefault="003F78FB" w:rsidP="003F78FB">
      <w:pPr>
        <w:tabs>
          <w:tab w:val="left" w:pos="426"/>
          <w:tab w:val="left" w:pos="9356"/>
        </w:tabs>
        <w:ind w:left="425" w:hanging="425"/>
        <w:rPr>
          <w:szCs w:val="22"/>
        </w:rPr>
      </w:pPr>
    </w:p>
    <w:p w:rsidR="00453CAA" w:rsidRPr="005303BA" w:rsidRDefault="00453CAA" w:rsidP="003F78FB">
      <w:pPr>
        <w:pStyle w:val="Heading3"/>
        <w:tabs>
          <w:tab w:val="left" w:pos="9356"/>
        </w:tabs>
      </w:pPr>
      <w:bookmarkStart w:id="120" w:name="_Toc499734089"/>
      <w:r w:rsidRPr="005303BA">
        <w:t>4.</w:t>
      </w:r>
      <w:r w:rsidR="003F78FB" w:rsidRPr="005303BA">
        <w:t>5</w:t>
      </w:r>
      <w:r w:rsidRPr="005303BA">
        <w:t>.</w:t>
      </w:r>
      <w:r w:rsidR="000D44B6" w:rsidRPr="005303BA">
        <w:t xml:space="preserve"> </w:t>
      </w:r>
      <w:r w:rsidRPr="005303BA">
        <w:t>(Re)create a project partially translated by a colleague</w:t>
      </w:r>
      <w:bookmarkEnd w:id="120"/>
    </w:p>
    <w:p w:rsidR="009C4F21" w:rsidRPr="005303BA" w:rsidRDefault="009C4F21" w:rsidP="003F78FB">
      <w:pPr>
        <w:tabs>
          <w:tab w:val="left" w:pos="567"/>
          <w:tab w:val="left" w:pos="9356"/>
        </w:tabs>
        <w:rPr>
          <w:szCs w:val="22"/>
        </w:rPr>
      </w:pPr>
      <w:r w:rsidRPr="005303BA">
        <w:rPr>
          <w:szCs w:val="22"/>
        </w:rPr>
        <w:t>In all projects translated with DGT-OT, a</w:t>
      </w:r>
      <w:r w:rsidR="00453CAA" w:rsidRPr="005303BA">
        <w:rPr>
          <w:szCs w:val="22"/>
        </w:rPr>
        <w:t xml:space="preserve"> copy of </w:t>
      </w:r>
      <w:r w:rsidRPr="005303BA">
        <w:rPr>
          <w:szCs w:val="22"/>
        </w:rPr>
        <w:t>the</w:t>
      </w:r>
      <w:r w:rsidR="00453CAA" w:rsidRPr="005303BA">
        <w:rPr>
          <w:szCs w:val="22"/>
        </w:rPr>
        <w:t xml:space="preserve"> project memory (draft) is sent </w:t>
      </w:r>
      <w:r w:rsidRPr="005303BA">
        <w:rPr>
          <w:szCs w:val="22"/>
        </w:rPr>
        <w:t xml:space="preserve">by the </w:t>
      </w:r>
      <w:r w:rsidR="00160C01" w:rsidRPr="005303BA">
        <w:rPr>
          <w:szCs w:val="22"/>
        </w:rPr>
        <w:t>DGT-</w:t>
      </w:r>
      <w:r w:rsidRPr="005303BA">
        <w:rPr>
          <w:szCs w:val="22"/>
        </w:rPr>
        <w:t xml:space="preserve">Wizard </w:t>
      </w:r>
      <w:r w:rsidR="00453CAA" w:rsidRPr="005303BA">
        <w:rPr>
          <w:szCs w:val="22"/>
        </w:rPr>
        <w:t xml:space="preserve">every 30 minutes to the Tradesk </w:t>
      </w:r>
      <w:r w:rsidR="00604350" w:rsidRPr="005303BA">
        <w:rPr>
          <w:b/>
          <w:szCs w:val="22"/>
        </w:rPr>
        <w:t>\p</w:t>
      </w:r>
      <w:r w:rsidR="00453CAA" w:rsidRPr="005303BA">
        <w:rPr>
          <w:b/>
          <w:szCs w:val="22"/>
        </w:rPr>
        <w:t>ret</w:t>
      </w:r>
      <w:r w:rsidR="00453CAA" w:rsidRPr="005303BA">
        <w:rPr>
          <w:szCs w:val="22"/>
        </w:rPr>
        <w:t xml:space="preserve"> folder of the relevant dossier(s)</w:t>
      </w:r>
      <w:r w:rsidRPr="005303BA">
        <w:rPr>
          <w:szCs w:val="22"/>
        </w:rPr>
        <w:t xml:space="preserve">, renamed </w:t>
      </w:r>
      <w:r w:rsidRPr="005303BA">
        <w:rPr>
          <w:b/>
          <w:i/>
          <w:szCs w:val="22"/>
        </w:rPr>
        <w:t>{document name}</w:t>
      </w:r>
      <w:r w:rsidRPr="005303BA">
        <w:rPr>
          <w:b/>
          <w:szCs w:val="22"/>
        </w:rPr>
        <w:t>-DRAF</w:t>
      </w:r>
      <w:r w:rsidR="009F54F5" w:rsidRPr="005303BA">
        <w:rPr>
          <w:b/>
          <w:szCs w:val="22"/>
        </w:rPr>
        <w:t>T</w:t>
      </w:r>
      <w:r w:rsidRPr="005303BA">
        <w:rPr>
          <w:b/>
          <w:szCs w:val="22"/>
        </w:rPr>
        <w:t>-</w:t>
      </w:r>
      <w:r w:rsidRPr="005303BA">
        <w:rPr>
          <w:b/>
          <w:i/>
          <w:szCs w:val="22"/>
        </w:rPr>
        <w:t>{translator login}</w:t>
      </w:r>
      <w:r w:rsidRPr="005303BA">
        <w:rPr>
          <w:szCs w:val="22"/>
        </w:rPr>
        <w:t>.</w:t>
      </w:r>
    </w:p>
    <w:p w:rsidR="00453CAA" w:rsidRPr="005303BA" w:rsidRDefault="009C4F21" w:rsidP="003F78FB">
      <w:pPr>
        <w:tabs>
          <w:tab w:val="left" w:pos="567"/>
          <w:tab w:val="left" w:pos="9356"/>
        </w:tabs>
        <w:rPr>
          <w:szCs w:val="22"/>
        </w:rPr>
      </w:pPr>
      <w:r w:rsidRPr="005303BA">
        <w:rPr>
          <w:szCs w:val="22"/>
        </w:rPr>
        <w:t>Therefore, i</w:t>
      </w:r>
      <w:r w:rsidR="00453CAA" w:rsidRPr="005303BA">
        <w:rPr>
          <w:szCs w:val="22"/>
        </w:rPr>
        <w:t xml:space="preserve">f you have to continue translating a project started by another translator who, for </w:t>
      </w:r>
      <w:r w:rsidRPr="005303BA">
        <w:rPr>
          <w:szCs w:val="22"/>
        </w:rPr>
        <w:t>some</w:t>
      </w:r>
      <w:r w:rsidR="00453CAA" w:rsidRPr="005303BA">
        <w:rPr>
          <w:szCs w:val="22"/>
        </w:rPr>
        <w:t xml:space="preserve"> reason, is not available to transfer the project to you, you can easily </w:t>
      </w:r>
      <w:r w:rsidRPr="005303BA">
        <w:rPr>
          <w:szCs w:val="22"/>
        </w:rPr>
        <w:t>(re)</w:t>
      </w:r>
      <w:r w:rsidR="00453CAA" w:rsidRPr="005303BA">
        <w:rPr>
          <w:szCs w:val="22"/>
        </w:rPr>
        <w:t>create that project from scratch as the work already done by your colleague</w:t>
      </w:r>
      <w:r w:rsidR="008632E7" w:rsidRPr="005303BA">
        <w:rPr>
          <w:szCs w:val="22"/>
        </w:rPr>
        <w:t xml:space="preserve"> — </w:t>
      </w:r>
      <w:r w:rsidRPr="005303BA">
        <w:rPr>
          <w:szCs w:val="22"/>
        </w:rPr>
        <w:t xml:space="preserve">backed-up in </w:t>
      </w:r>
      <w:r w:rsidR="00DF46E2" w:rsidRPr="005303BA">
        <w:rPr>
          <w:b/>
          <w:szCs w:val="22"/>
        </w:rPr>
        <w:t>\</w:t>
      </w:r>
      <w:r w:rsidRPr="005303BA">
        <w:rPr>
          <w:b/>
          <w:szCs w:val="22"/>
        </w:rPr>
        <w:t xml:space="preserve">pret </w:t>
      </w:r>
      <w:r w:rsidRPr="005303BA">
        <w:rPr>
          <w:szCs w:val="22"/>
        </w:rPr>
        <w:t>folder of Tradesk</w:t>
      </w:r>
      <w:r w:rsidR="008632E7" w:rsidRPr="005303BA">
        <w:rPr>
          <w:szCs w:val="22"/>
        </w:rPr>
        <w:t xml:space="preserve"> — </w:t>
      </w:r>
      <w:r w:rsidR="00453CAA" w:rsidRPr="005303BA">
        <w:rPr>
          <w:szCs w:val="22"/>
        </w:rPr>
        <w:t>is automatically copied to your new project</w:t>
      </w:r>
      <w:r w:rsidRPr="005303BA">
        <w:rPr>
          <w:szCs w:val="22"/>
        </w:rPr>
        <w:t xml:space="preserve"> to the </w:t>
      </w:r>
      <w:r w:rsidRPr="005303BA">
        <w:rPr>
          <w:b/>
          <w:i/>
          <w:szCs w:val="22"/>
        </w:rPr>
        <w:t>\tm</w:t>
      </w:r>
      <w:r w:rsidRPr="005303BA">
        <w:rPr>
          <w:szCs w:val="22"/>
        </w:rPr>
        <w:t xml:space="preserve"> subfolder</w:t>
      </w:r>
      <w:r w:rsidR="00453CAA" w:rsidRPr="005303BA">
        <w:rPr>
          <w:szCs w:val="22"/>
        </w:rPr>
        <w:t>.</w:t>
      </w:r>
    </w:p>
    <w:p w:rsidR="00453CAA" w:rsidRPr="005303BA" w:rsidRDefault="00453CAA" w:rsidP="003F78FB">
      <w:pPr>
        <w:tabs>
          <w:tab w:val="left" w:pos="567"/>
          <w:tab w:val="left" w:pos="9356"/>
        </w:tabs>
        <w:rPr>
          <w:szCs w:val="22"/>
        </w:rPr>
      </w:pPr>
      <w:r w:rsidRPr="005303BA">
        <w:rPr>
          <w:szCs w:val="22"/>
        </w:rPr>
        <w:t>So</w:t>
      </w:r>
      <w:r w:rsidR="009C4F21" w:rsidRPr="005303BA">
        <w:rPr>
          <w:szCs w:val="22"/>
        </w:rPr>
        <w:t>,</w:t>
      </w:r>
      <w:r w:rsidRPr="005303BA">
        <w:rPr>
          <w:szCs w:val="22"/>
        </w:rPr>
        <w:t xml:space="preserve"> in the DGT-OT Wizard</w:t>
      </w:r>
      <w:r w:rsidR="009C4F21" w:rsidRPr="005303BA">
        <w:rPr>
          <w:szCs w:val="22"/>
        </w:rPr>
        <w:t>, you just have to</w:t>
      </w:r>
      <w:r w:rsidRPr="005303BA">
        <w:rPr>
          <w:szCs w:val="22"/>
        </w:rPr>
        <w:t>:</w:t>
      </w:r>
    </w:p>
    <w:p w:rsidR="00453CAA" w:rsidRPr="005303BA" w:rsidRDefault="00453CAA" w:rsidP="003F78FB">
      <w:pPr>
        <w:tabs>
          <w:tab w:val="left" w:pos="426"/>
          <w:tab w:val="left" w:pos="9356"/>
        </w:tabs>
        <w:ind w:left="425" w:hanging="425"/>
        <w:rPr>
          <w:szCs w:val="22"/>
        </w:rPr>
      </w:pPr>
      <w:r w:rsidRPr="005303BA">
        <w:rPr>
          <w:szCs w:val="22"/>
        </w:rPr>
        <w:t>1</w:t>
      </w:r>
      <w:r w:rsidR="008632E7" w:rsidRPr="005303BA">
        <w:rPr>
          <w:szCs w:val="22"/>
        </w:rPr>
        <w:t xml:space="preserve"> — </w:t>
      </w:r>
      <w:r w:rsidRPr="005303BA">
        <w:rPr>
          <w:szCs w:val="22"/>
        </w:rPr>
        <w:tab/>
      </w:r>
      <w:r w:rsidRPr="005303BA">
        <w:rPr>
          <w:b/>
          <w:szCs w:val="22"/>
        </w:rPr>
        <w:t>Create</w:t>
      </w:r>
      <w:r w:rsidRPr="005303BA">
        <w:rPr>
          <w:szCs w:val="22"/>
        </w:rPr>
        <w:t xml:space="preserve"> a new project as explained in </w:t>
      </w:r>
      <w:hyperlink w:anchor="Section4_1" w:history="1">
        <w:r w:rsidRPr="005303BA">
          <w:rPr>
            <w:rStyle w:val="Hyperlink"/>
            <w:szCs w:val="22"/>
          </w:rPr>
          <w:t>Section 4.1</w:t>
        </w:r>
      </w:hyperlink>
      <w:r w:rsidRPr="005303BA">
        <w:rPr>
          <w:szCs w:val="22"/>
        </w:rPr>
        <w:t>.</w:t>
      </w:r>
    </w:p>
    <w:p w:rsidR="00453CAA" w:rsidRPr="005303BA" w:rsidRDefault="00453CAA" w:rsidP="003F78FB">
      <w:pPr>
        <w:tabs>
          <w:tab w:val="left" w:pos="426"/>
          <w:tab w:val="left" w:pos="9356"/>
        </w:tabs>
        <w:ind w:left="425" w:hanging="425"/>
        <w:rPr>
          <w:szCs w:val="22"/>
        </w:rPr>
      </w:pPr>
      <w:r w:rsidRPr="005303BA">
        <w:rPr>
          <w:szCs w:val="22"/>
        </w:rPr>
        <w:t>2 -</w:t>
      </w:r>
      <w:r w:rsidRPr="005303BA">
        <w:rPr>
          <w:szCs w:val="22"/>
        </w:rPr>
        <w:tab/>
        <w:t xml:space="preserve">Click on </w:t>
      </w:r>
      <w:r w:rsidRPr="005303BA">
        <w:rPr>
          <w:b/>
          <w:szCs w:val="22"/>
        </w:rPr>
        <w:t>Browse</w:t>
      </w:r>
      <w:r w:rsidRPr="005303BA">
        <w:rPr>
          <w:szCs w:val="22"/>
        </w:rPr>
        <w:t xml:space="preserve"> to open the project folder in Windows Explorer.</w:t>
      </w:r>
    </w:p>
    <w:p w:rsidR="00453CAA" w:rsidRPr="005303BA" w:rsidRDefault="00453CAA" w:rsidP="003F78FB">
      <w:pPr>
        <w:tabs>
          <w:tab w:val="left" w:pos="426"/>
          <w:tab w:val="left" w:pos="9356"/>
        </w:tabs>
        <w:ind w:left="425" w:hanging="425"/>
        <w:rPr>
          <w:szCs w:val="22"/>
        </w:rPr>
      </w:pPr>
      <w:r w:rsidRPr="005303BA">
        <w:rPr>
          <w:szCs w:val="22"/>
        </w:rPr>
        <w:t>3 -</w:t>
      </w:r>
      <w:r w:rsidRPr="005303BA">
        <w:rPr>
          <w:szCs w:val="22"/>
        </w:rPr>
        <w:tab/>
      </w:r>
      <w:r w:rsidR="009C4F21" w:rsidRPr="005303BA">
        <w:rPr>
          <w:szCs w:val="22"/>
        </w:rPr>
        <w:t xml:space="preserve">Click on the </w:t>
      </w:r>
      <w:r w:rsidR="009C4F21" w:rsidRPr="005303BA">
        <w:rPr>
          <w:b/>
          <w:i/>
          <w:szCs w:val="22"/>
        </w:rPr>
        <w:t>\tm</w:t>
      </w:r>
      <w:r w:rsidR="009C4F21" w:rsidRPr="005303BA">
        <w:rPr>
          <w:szCs w:val="22"/>
        </w:rPr>
        <w:t xml:space="preserve"> subfolder name and move the </w:t>
      </w:r>
      <w:r w:rsidR="009C4F21" w:rsidRPr="005303BA">
        <w:rPr>
          <w:b/>
          <w:i/>
          <w:szCs w:val="22"/>
        </w:rPr>
        <w:t>{document name}-DRAF</w:t>
      </w:r>
      <w:r w:rsidR="00030810" w:rsidRPr="005303BA">
        <w:rPr>
          <w:b/>
          <w:i/>
          <w:szCs w:val="22"/>
        </w:rPr>
        <w:t>T</w:t>
      </w:r>
      <w:r w:rsidR="009C4F21" w:rsidRPr="005303BA">
        <w:rPr>
          <w:b/>
          <w:i/>
          <w:szCs w:val="22"/>
        </w:rPr>
        <w:t>-{translator login}</w:t>
      </w:r>
      <w:r w:rsidR="009C4F21" w:rsidRPr="005303BA">
        <w:rPr>
          <w:i/>
          <w:szCs w:val="22"/>
        </w:rPr>
        <w:t xml:space="preserve"> </w:t>
      </w:r>
      <w:r w:rsidR="009C4F21" w:rsidRPr="005303BA">
        <w:rPr>
          <w:szCs w:val="22"/>
        </w:rPr>
        <w:t xml:space="preserve">file to the </w:t>
      </w:r>
      <w:r w:rsidR="009C4F21" w:rsidRPr="005303BA">
        <w:rPr>
          <w:b/>
          <w:i/>
          <w:szCs w:val="22"/>
        </w:rPr>
        <w:t>\tm\auto</w:t>
      </w:r>
      <w:r w:rsidR="009C4F21" w:rsidRPr="005303BA">
        <w:rPr>
          <w:szCs w:val="22"/>
        </w:rPr>
        <w:t xml:space="preserve"> subfolder and all the segments already translated by your colleague (100% match including tags) will be displayed in the </w:t>
      </w:r>
      <w:r w:rsidR="009C4F21" w:rsidRPr="005303BA">
        <w:rPr>
          <w:b/>
          <w:szCs w:val="22"/>
        </w:rPr>
        <w:t>Editor</w:t>
      </w:r>
      <w:r w:rsidR="009C4F21" w:rsidRPr="005303BA">
        <w:rPr>
          <w:szCs w:val="22"/>
        </w:rPr>
        <w:t xml:space="preserve">, highlighted in orange if you have the option </w:t>
      </w:r>
      <w:r w:rsidR="009C4F21" w:rsidRPr="005303BA">
        <w:rPr>
          <w:b/>
          <w:i/>
          <w:szCs w:val="22"/>
        </w:rPr>
        <w:t>Mark Auto-Populated Segments</w:t>
      </w:r>
      <w:r w:rsidR="009C4F21" w:rsidRPr="005303BA">
        <w:rPr>
          <w:szCs w:val="22"/>
        </w:rPr>
        <w:t xml:space="preserve"> activated in the </w:t>
      </w:r>
      <w:r w:rsidR="009C4F21" w:rsidRPr="005303BA">
        <w:rPr>
          <w:b/>
          <w:szCs w:val="22"/>
        </w:rPr>
        <w:t>View</w:t>
      </w:r>
      <w:r w:rsidR="009C4F21" w:rsidRPr="005303BA">
        <w:rPr>
          <w:szCs w:val="22"/>
        </w:rPr>
        <w:t xml:space="preserve"> menu.</w:t>
      </w:r>
    </w:p>
    <w:p w:rsidR="006E723A" w:rsidRPr="005303BA" w:rsidRDefault="006E723A" w:rsidP="003F78FB">
      <w:pPr>
        <w:tabs>
          <w:tab w:val="left" w:pos="426"/>
          <w:tab w:val="left" w:pos="9356"/>
        </w:tabs>
        <w:rPr>
          <w:sz w:val="6"/>
          <w:szCs w:val="6"/>
        </w:rPr>
      </w:pPr>
    </w:p>
    <w:p w:rsidR="00A02F4F" w:rsidRPr="005303BA" w:rsidRDefault="00A02F4F" w:rsidP="003F78FB">
      <w:pPr>
        <w:tabs>
          <w:tab w:val="left" w:pos="426"/>
          <w:tab w:val="left" w:pos="9356"/>
        </w:tabs>
        <w:rPr>
          <w:szCs w:val="22"/>
        </w:rPr>
      </w:pPr>
      <w:r w:rsidRPr="005303BA">
        <w:rPr>
          <w:szCs w:val="22"/>
        </w:rPr>
        <w:t xml:space="preserve">In case of multi-document projects, you will have several </w:t>
      </w:r>
      <w:r w:rsidRPr="005303BA">
        <w:rPr>
          <w:b/>
          <w:i/>
          <w:szCs w:val="22"/>
        </w:rPr>
        <w:t>DRAFT</w:t>
      </w:r>
      <w:r w:rsidRPr="005303BA">
        <w:rPr>
          <w:szCs w:val="22"/>
        </w:rPr>
        <w:t xml:space="preserve"> memories with the name of each of the documents in the project</w:t>
      </w:r>
      <w:r w:rsidR="002953C8" w:rsidRPr="005303BA">
        <w:rPr>
          <w:szCs w:val="22"/>
        </w:rPr>
        <w:t xml:space="preserve"> (and identified with the login of the translator)</w:t>
      </w:r>
      <w:r w:rsidRPr="005303BA">
        <w:rPr>
          <w:szCs w:val="22"/>
        </w:rPr>
        <w:t xml:space="preserve">. However, as all those memories are identical (in fact </w:t>
      </w:r>
      <w:r w:rsidR="00A4162C" w:rsidRPr="005303BA">
        <w:rPr>
          <w:szCs w:val="22"/>
        </w:rPr>
        <w:t xml:space="preserve">they are </w:t>
      </w:r>
      <w:r w:rsidR="00030810" w:rsidRPr="005303BA">
        <w:rPr>
          <w:szCs w:val="22"/>
        </w:rPr>
        <w:t>a</w:t>
      </w:r>
      <w:r w:rsidRPr="005303BA">
        <w:rPr>
          <w:szCs w:val="22"/>
        </w:rPr>
        <w:t xml:space="preserve"> copy of the </w:t>
      </w:r>
      <w:r w:rsidRPr="005303BA">
        <w:rPr>
          <w:b/>
          <w:i/>
          <w:szCs w:val="22"/>
        </w:rPr>
        <w:t>project_save.tmx</w:t>
      </w:r>
      <w:r w:rsidRPr="005303BA">
        <w:rPr>
          <w:szCs w:val="22"/>
        </w:rPr>
        <w:t xml:space="preserve"> of your colleague), just move one to the </w:t>
      </w:r>
      <w:r w:rsidRPr="005303BA">
        <w:rPr>
          <w:b/>
          <w:i/>
          <w:szCs w:val="22"/>
        </w:rPr>
        <w:t>\tm\auto</w:t>
      </w:r>
      <w:r w:rsidR="00A4162C" w:rsidRPr="005303BA">
        <w:rPr>
          <w:szCs w:val="22"/>
        </w:rPr>
        <w:t xml:space="preserve"> folder and you can</w:t>
      </w:r>
      <w:r w:rsidRPr="005303BA">
        <w:rPr>
          <w:szCs w:val="22"/>
        </w:rPr>
        <w:t xml:space="preserve"> delete the others.</w:t>
      </w:r>
    </w:p>
    <w:p w:rsidR="00F34675" w:rsidRPr="005303BA" w:rsidRDefault="00F34675" w:rsidP="003F78FB">
      <w:pPr>
        <w:tabs>
          <w:tab w:val="left" w:pos="426"/>
          <w:tab w:val="left" w:pos="9356"/>
        </w:tabs>
        <w:rPr>
          <w:szCs w:val="22"/>
        </w:rPr>
      </w:pPr>
      <w:r w:rsidRPr="005303BA">
        <w:rPr>
          <w:szCs w:val="22"/>
        </w:rPr>
        <w:t xml:space="preserve">If there are </w:t>
      </w:r>
      <w:r w:rsidRPr="005303BA">
        <w:rPr>
          <w:b/>
          <w:i/>
          <w:szCs w:val="22"/>
        </w:rPr>
        <w:t>DRAFT</w:t>
      </w:r>
      <w:r w:rsidRPr="005303BA">
        <w:rPr>
          <w:szCs w:val="22"/>
        </w:rPr>
        <w:t xml:space="preserve"> memories with different logins, then it means that there are/were several translators working on </w:t>
      </w:r>
      <w:r w:rsidR="00E95297" w:rsidRPr="005303BA">
        <w:rPr>
          <w:szCs w:val="22"/>
        </w:rPr>
        <w:t xml:space="preserve">the </w:t>
      </w:r>
      <w:r w:rsidRPr="005303BA">
        <w:rPr>
          <w:szCs w:val="22"/>
        </w:rPr>
        <w:t xml:space="preserve">project documents. In that case, use the </w:t>
      </w:r>
      <w:r w:rsidR="00E95297" w:rsidRPr="005303BA">
        <w:rPr>
          <w:b/>
          <w:i/>
          <w:szCs w:val="22"/>
        </w:rPr>
        <w:t>DRAFT</w:t>
      </w:r>
      <w:r w:rsidR="00E95297" w:rsidRPr="005303BA">
        <w:rPr>
          <w:szCs w:val="22"/>
        </w:rPr>
        <w:t xml:space="preserve"> </w:t>
      </w:r>
      <w:r w:rsidRPr="005303BA">
        <w:rPr>
          <w:szCs w:val="22"/>
        </w:rPr>
        <w:t xml:space="preserve">memories </w:t>
      </w:r>
      <w:r w:rsidR="00E95297" w:rsidRPr="005303BA">
        <w:rPr>
          <w:szCs w:val="22"/>
        </w:rPr>
        <w:t xml:space="preserve">you need </w:t>
      </w:r>
      <w:r w:rsidRPr="005303BA">
        <w:rPr>
          <w:szCs w:val="22"/>
        </w:rPr>
        <w:t>for your particular project.</w:t>
      </w:r>
    </w:p>
    <w:p w:rsidR="003F78FB" w:rsidRPr="005303BA" w:rsidRDefault="003F78FB">
      <w:pPr>
        <w:spacing w:before="0"/>
        <w:jc w:val="left"/>
        <w:rPr>
          <w:sz w:val="8"/>
          <w:szCs w:val="8"/>
        </w:rPr>
      </w:pPr>
      <w:r w:rsidRPr="005303BA">
        <w:rPr>
          <w:sz w:val="8"/>
          <w:szCs w:val="8"/>
        </w:rPr>
        <w:br w:type="page"/>
      </w:r>
    </w:p>
    <w:p w:rsidR="00462821" w:rsidRPr="005303BA" w:rsidRDefault="00462821" w:rsidP="007401E2">
      <w:pPr>
        <w:tabs>
          <w:tab w:val="left" w:pos="9356"/>
        </w:tabs>
        <w:rPr>
          <w:sz w:val="8"/>
          <w:szCs w:val="8"/>
        </w:rPr>
      </w:pPr>
    </w:p>
    <w:p w:rsidR="00462821" w:rsidRPr="005303BA" w:rsidRDefault="003F78FB" w:rsidP="007401E2">
      <w:pPr>
        <w:pStyle w:val="Heading3"/>
        <w:tabs>
          <w:tab w:val="left" w:pos="9356"/>
        </w:tabs>
      </w:pPr>
      <w:bookmarkStart w:id="121" w:name="_Toc499734090"/>
      <w:r w:rsidRPr="005303BA">
        <w:t>4.6</w:t>
      </w:r>
      <w:r w:rsidR="00462821" w:rsidRPr="005303BA">
        <w:t xml:space="preserve">. </w:t>
      </w:r>
      <w:r w:rsidR="00E17BB3" w:rsidRPr="005303BA">
        <w:t>Sending (ongoing or finaliz</w:t>
      </w:r>
      <w:r w:rsidR="00462821" w:rsidRPr="005303BA">
        <w:t>ed) translated documents to Tradesk</w:t>
      </w:r>
      <w:r w:rsidR="00A43A3A" w:rsidRPr="005303BA">
        <w:t xml:space="preserve"> (in batch)</w:t>
      </w:r>
      <w:bookmarkEnd w:id="121"/>
    </w:p>
    <w:p w:rsidR="00462821" w:rsidRPr="005303BA" w:rsidRDefault="00462821" w:rsidP="007401E2">
      <w:pPr>
        <w:tabs>
          <w:tab w:val="left" w:pos="567"/>
          <w:tab w:val="left" w:pos="852"/>
          <w:tab w:val="left" w:pos="9356"/>
        </w:tabs>
        <w:rPr>
          <w:szCs w:val="22"/>
        </w:rPr>
      </w:pPr>
      <w:r w:rsidRPr="005303BA">
        <w:rPr>
          <w:szCs w:val="22"/>
        </w:rPr>
        <w:t>In the DGT-OT Wizard, sending documents (in batch) to Tradesk has been automated as far as possible as in multi</w:t>
      </w:r>
      <w:r w:rsidR="00A4162C" w:rsidRPr="005303BA">
        <w:rPr>
          <w:szCs w:val="22"/>
        </w:rPr>
        <w:noBreakHyphen/>
      </w:r>
      <w:r w:rsidRPr="005303BA">
        <w:rPr>
          <w:szCs w:val="22"/>
        </w:rPr>
        <w:t>document projects there may be documents in different stages in the translation and</w:t>
      </w:r>
      <w:r w:rsidR="00A4162C" w:rsidRPr="005303BA">
        <w:rPr>
          <w:szCs w:val="22"/>
        </w:rPr>
        <w:t>/or</w:t>
      </w:r>
      <w:r w:rsidRPr="005303BA">
        <w:rPr>
          <w:szCs w:val="22"/>
        </w:rPr>
        <w:t xml:space="preserve"> revision process.</w:t>
      </w:r>
    </w:p>
    <w:p w:rsidR="00295E29" w:rsidRPr="005303BA" w:rsidRDefault="00295E29" w:rsidP="007401E2">
      <w:pPr>
        <w:tabs>
          <w:tab w:val="left" w:pos="567"/>
          <w:tab w:val="left" w:pos="852"/>
          <w:tab w:val="left" w:pos="9356"/>
        </w:tabs>
        <w:rPr>
          <w:szCs w:val="22"/>
        </w:rPr>
      </w:pPr>
      <w:r w:rsidRPr="005303BA">
        <w:rPr>
          <w:noProof/>
          <w:lang w:eastAsia="en-GB" w:bidi="ar-SA"/>
        </w:rPr>
        <w:drawing>
          <wp:inline distT="0" distB="0" distL="0" distR="0" wp14:anchorId="7FAE759E" wp14:editId="62E32A54">
            <wp:extent cx="6510651" cy="3745065"/>
            <wp:effectExtent l="0" t="0" r="5080" b="8255"/>
            <wp:docPr id="10192" name="Picture 1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6512583" cy="3746176"/>
                    </a:xfrm>
                    <a:prstGeom prst="rect">
                      <a:avLst/>
                    </a:prstGeom>
                  </pic:spPr>
                </pic:pic>
              </a:graphicData>
            </a:graphic>
          </wp:inline>
        </w:drawing>
      </w:r>
    </w:p>
    <w:p w:rsidR="003F78FB" w:rsidRPr="005303BA" w:rsidRDefault="003F78FB" w:rsidP="007401E2">
      <w:pPr>
        <w:tabs>
          <w:tab w:val="left" w:pos="567"/>
          <w:tab w:val="left" w:pos="852"/>
          <w:tab w:val="left" w:pos="9356"/>
        </w:tabs>
        <w:spacing w:before="60"/>
        <w:rPr>
          <w:szCs w:val="22"/>
        </w:rPr>
      </w:pPr>
    </w:p>
    <w:p w:rsidR="00462821" w:rsidRPr="005303BA" w:rsidRDefault="00462821" w:rsidP="003F78FB">
      <w:pPr>
        <w:tabs>
          <w:tab w:val="left" w:pos="567"/>
          <w:tab w:val="left" w:pos="852"/>
          <w:tab w:val="left" w:pos="9356"/>
        </w:tabs>
        <w:spacing w:before="100"/>
        <w:rPr>
          <w:szCs w:val="22"/>
        </w:rPr>
      </w:pPr>
      <w:r w:rsidRPr="005303BA">
        <w:rPr>
          <w:szCs w:val="22"/>
        </w:rPr>
        <w:t>Therefore, it is always up to you to select the document</w:t>
      </w:r>
      <w:r w:rsidR="00A4162C" w:rsidRPr="005303BA">
        <w:rPr>
          <w:szCs w:val="22"/>
        </w:rPr>
        <w:t>(</w:t>
      </w:r>
      <w:r w:rsidRPr="005303BA">
        <w:rPr>
          <w:szCs w:val="22"/>
        </w:rPr>
        <w:t>s</w:t>
      </w:r>
      <w:r w:rsidR="00A4162C" w:rsidRPr="005303BA">
        <w:rPr>
          <w:szCs w:val="22"/>
        </w:rPr>
        <w:t>)</w:t>
      </w:r>
      <w:r w:rsidRPr="005303BA">
        <w:rPr>
          <w:szCs w:val="22"/>
        </w:rPr>
        <w:t xml:space="preserve"> you want to (re)sen</w:t>
      </w:r>
      <w:r w:rsidR="00097A4F" w:rsidRPr="005303BA">
        <w:rPr>
          <w:szCs w:val="22"/>
        </w:rPr>
        <w:t>d</w:t>
      </w:r>
      <w:r w:rsidRPr="005303BA">
        <w:rPr>
          <w:szCs w:val="22"/>
        </w:rPr>
        <w:t xml:space="preserve"> to Tradesk and, if </w:t>
      </w:r>
      <w:r w:rsidR="00A4162C" w:rsidRPr="005303BA">
        <w:rPr>
          <w:szCs w:val="22"/>
        </w:rPr>
        <w:t>you have already sent it/them before</w:t>
      </w:r>
      <w:r w:rsidRPr="005303BA">
        <w:rPr>
          <w:szCs w:val="22"/>
        </w:rPr>
        <w:t xml:space="preserve">, the </w:t>
      </w:r>
      <w:r w:rsidR="00A4162C" w:rsidRPr="005303BA">
        <w:rPr>
          <w:szCs w:val="22"/>
        </w:rPr>
        <w:t xml:space="preserve">DGT-OT </w:t>
      </w:r>
      <w:r w:rsidRPr="005303BA">
        <w:rPr>
          <w:szCs w:val="22"/>
        </w:rPr>
        <w:t>Wizard will ask you to confirm that you want to replace it/them.</w:t>
      </w:r>
    </w:p>
    <w:p w:rsidR="008C1E13" w:rsidRPr="005303BA" w:rsidRDefault="00462821" w:rsidP="003F78FB">
      <w:pPr>
        <w:tabs>
          <w:tab w:val="left" w:pos="567"/>
          <w:tab w:val="left" w:pos="852"/>
          <w:tab w:val="left" w:pos="9356"/>
        </w:tabs>
        <w:spacing w:before="100"/>
        <w:rPr>
          <w:szCs w:val="22"/>
        </w:rPr>
      </w:pPr>
      <w:r w:rsidRPr="005303BA">
        <w:rPr>
          <w:szCs w:val="22"/>
        </w:rPr>
        <w:t>In multi-document projects, be careful</w:t>
      </w:r>
      <w:r w:rsidR="00097A4F" w:rsidRPr="005303BA">
        <w:rPr>
          <w:szCs w:val="22"/>
        </w:rPr>
        <w:t>, especially if you have already edited one or more documents in Word</w:t>
      </w:r>
      <w:r w:rsidRPr="005303BA">
        <w:rPr>
          <w:szCs w:val="22"/>
        </w:rPr>
        <w:t>!</w:t>
      </w:r>
    </w:p>
    <w:p w:rsidR="00462821" w:rsidRPr="005303BA" w:rsidRDefault="00462821" w:rsidP="003F78FB">
      <w:pPr>
        <w:tabs>
          <w:tab w:val="left" w:pos="567"/>
          <w:tab w:val="left" w:pos="852"/>
          <w:tab w:val="left" w:pos="9356"/>
        </w:tabs>
        <w:spacing w:before="100"/>
        <w:rPr>
          <w:szCs w:val="22"/>
        </w:rPr>
      </w:pPr>
      <w:r w:rsidRPr="005303BA">
        <w:rPr>
          <w:szCs w:val="22"/>
        </w:rPr>
        <w:t>To send ongoing or finalized translated document(s) (in a batch operation for multi-document projects) to Tradesk at any moment during the translation process:</w:t>
      </w:r>
    </w:p>
    <w:p w:rsidR="00BB7769" w:rsidRPr="005303BA" w:rsidRDefault="00A4162C" w:rsidP="003F78FB">
      <w:pPr>
        <w:spacing w:before="100"/>
        <w:ind w:left="425" w:hanging="425"/>
      </w:pPr>
      <w:r w:rsidRPr="005303BA">
        <w:rPr>
          <w:szCs w:val="22"/>
        </w:rPr>
        <w:t>1 –</w:t>
      </w:r>
      <w:r w:rsidR="00462821" w:rsidRPr="005303BA">
        <w:rPr>
          <w:szCs w:val="22"/>
        </w:rPr>
        <w:tab/>
      </w:r>
      <w:r w:rsidRPr="005303BA">
        <w:t xml:space="preserve">In DGT-OT, create all the translated document(s) with </w:t>
      </w:r>
      <w:r w:rsidRPr="005303BA">
        <w:rPr>
          <w:b/>
          <w:i/>
        </w:rPr>
        <w:t>C</w:t>
      </w:r>
      <w:r w:rsidR="00C64F4A" w:rsidRPr="005303BA">
        <w:rPr>
          <w:b/>
          <w:i/>
        </w:rPr>
        <w:t>t</w:t>
      </w:r>
      <w:r w:rsidRPr="005303BA">
        <w:rPr>
          <w:b/>
          <w:i/>
        </w:rPr>
        <w:t>rl+D</w:t>
      </w:r>
      <w:r w:rsidRPr="005303BA">
        <w:t xml:space="preserve"> or the current translated document with </w:t>
      </w:r>
      <w:r w:rsidRPr="005303BA">
        <w:rPr>
          <w:b/>
          <w:i/>
        </w:rPr>
        <w:t>Ctrl+Shift+D</w:t>
      </w:r>
      <w:r w:rsidR="00BB7769" w:rsidRPr="005303BA">
        <w:t>.</w:t>
      </w:r>
    </w:p>
    <w:p w:rsidR="00BB7769" w:rsidRPr="005303BA" w:rsidRDefault="00BB7769" w:rsidP="003F78FB">
      <w:pPr>
        <w:spacing w:before="100"/>
        <w:ind w:left="425" w:hanging="425"/>
      </w:pPr>
      <w:r w:rsidRPr="005303BA">
        <w:tab/>
        <w:t xml:space="preserve">You can also </w:t>
      </w:r>
      <w:r w:rsidRPr="005303BA">
        <w:rPr>
          <w:b/>
        </w:rPr>
        <w:t>View the Target File</w:t>
      </w:r>
      <w:r w:rsidRPr="005303BA">
        <w:t xml:space="preserve"> (</w:t>
      </w:r>
      <w:r w:rsidRPr="005303BA">
        <w:rPr>
          <w:b/>
          <w:i/>
        </w:rPr>
        <w:t>Ctrl+G</w:t>
      </w:r>
      <w:r w:rsidRPr="005303BA">
        <w:t>) to check the document displayed in DGT-OT in its native application</w:t>
      </w:r>
      <w:r w:rsidR="00E17BB3" w:rsidRPr="005303BA">
        <w:t>. You can also</w:t>
      </w:r>
      <w:r w:rsidRPr="005303BA">
        <w:t xml:space="preserve"> save it to another location in your project folder (for example: a new folder </w:t>
      </w:r>
      <w:r w:rsidRPr="005303BA">
        <w:rPr>
          <w:b/>
          <w:i/>
        </w:rPr>
        <w:t>translation-released</w:t>
      </w:r>
      <w:r w:rsidRPr="005303BA">
        <w:t>).</w:t>
      </w:r>
      <w:r w:rsidR="00E17BB3" w:rsidRPr="005303BA">
        <w:t xml:space="preserve"> In both cases, close it before proceeding to the next step.</w:t>
      </w:r>
    </w:p>
    <w:p w:rsidR="00462821" w:rsidRPr="005303BA" w:rsidRDefault="00BB7769" w:rsidP="003F78FB">
      <w:pPr>
        <w:spacing w:before="100"/>
        <w:ind w:left="425" w:hanging="425"/>
        <w:rPr>
          <w:szCs w:val="22"/>
        </w:rPr>
      </w:pPr>
      <w:r w:rsidRPr="005303BA">
        <w:t xml:space="preserve">2 </w:t>
      </w:r>
      <w:r w:rsidRPr="005303BA">
        <w:rPr>
          <w:szCs w:val="22"/>
        </w:rPr>
        <w:t>–</w:t>
      </w:r>
      <w:r w:rsidRPr="005303BA">
        <w:rPr>
          <w:szCs w:val="22"/>
        </w:rPr>
        <w:tab/>
      </w:r>
      <w:r w:rsidR="00A4162C" w:rsidRPr="005303BA">
        <w:rPr>
          <w:szCs w:val="22"/>
        </w:rPr>
        <w:t xml:space="preserve">In the DGT-OT Wizard, click on </w:t>
      </w:r>
      <w:r w:rsidR="00E17BB3" w:rsidRPr="005303BA">
        <w:rPr>
          <w:b/>
          <w:szCs w:val="22"/>
        </w:rPr>
        <w:t>Euramis/Tradesk</w:t>
      </w:r>
      <w:r w:rsidR="008632E7" w:rsidRPr="005303BA">
        <w:rPr>
          <w:b/>
          <w:szCs w:val="22"/>
        </w:rPr>
        <w:t xml:space="preserve"> — </w:t>
      </w:r>
      <w:r w:rsidR="00A4162C" w:rsidRPr="005303BA">
        <w:rPr>
          <w:b/>
          <w:i/>
          <w:szCs w:val="22"/>
        </w:rPr>
        <w:t>Send</w:t>
      </w:r>
      <w:r w:rsidRPr="005303BA">
        <w:rPr>
          <w:b/>
          <w:i/>
          <w:szCs w:val="22"/>
        </w:rPr>
        <w:t xml:space="preserve"> </w:t>
      </w:r>
      <w:r w:rsidRPr="005303BA">
        <w:rPr>
          <w:szCs w:val="22"/>
        </w:rPr>
        <w:t xml:space="preserve">and </w:t>
      </w:r>
      <w:r w:rsidR="00462821" w:rsidRPr="005303BA">
        <w:rPr>
          <w:szCs w:val="22"/>
        </w:rPr>
        <w:t xml:space="preserve">you will see </w:t>
      </w:r>
      <w:r w:rsidRPr="005303BA">
        <w:rPr>
          <w:szCs w:val="22"/>
        </w:rPr>
        <w:t xml:space="preserve">in the window the list of </w:t>
      </w:r>
      <w:r w:rsidR="00462821" w:rsidRPr="005303BA">
        <w:rPr>
          <w:szCs w:val="22"/>
        </w:rPr>
        <w:t>documents which will be sent to Tradesk</w:t>
      </w:r>
      <w:r w:rsidR="00462821" w:rsidRPr="005303BA">
        <w:rPr>
          <w:b/>
          <w:szCs w:val="22"/>
        </w:rPr>
        <w:t xml:space="preserve">. </w:t>
      </w:r>
      <w:r w:rsidR="00462821" w:rsidRPr="005303BA">
        <w:rPr>
          <w:szCs w:val="22"/>
        </w:rPr>
        <w:t>Watch th</w:t>
      </w:r>
      <w:r w:rsidRPr="005303BA">
        <w:rPr>
          <w:szCs w:val="22"/>
        </w:rPr>
        <w:t>e</w:t>
      </w:r>
      <w:r w:rsidR="00462821" w:rsidRPr="005303BA">
        <w:rPr>
          <w:szCs w:val="22"/>
        </w:rPr>
        <w:t xml:space="preserve"> dialog box </w:t>
      </w:r>
      <w:r w:rsidRPr="005303BA">
        <w:rPr>
          <w:szCs w:val="22"/>
        </w:rPr>
        <w:t xml:space="preserve">below </w:t>
      </w:r>
      <w:r w:rsidR="00462821" w:rsidRPr="005303BA">
        <w:rPr>
          <w:szCs w:val="22"/>
        </w:rPr>
        <w:t xml:space="preserve">to know what the Wizard is </w:t>
      </w:r>
      <w:r w:rsidRPr="005303BA">
        <w:rPr>
          <w:szCs w:val="22"/>
        </w:rPr>
        <w:t>going to do</w:t>
      </w:r>
      <w:r w:rsidR="00462821" w:rsidRPr="005303BA">
        <w:rPr>
          <w:szCs w:val="22"/>
        </w:rPr>
        <w:t>!</w:t>
      </w:r>
    </w:p>
    <w:p w:rsidR="00BB7769" w:rsidRPr="005303BA" w:rsidRDefault="00BB7769" w:rsidP="003F78FB">
      <w:pPr>
        <w:tabs>
          <w:tab w:val="left" w:pos="567"/>
          <w:tab w:val="left" w:pos="852"/>
          <w:tab w:val="left" w:pos="9356"/>
        </w:tabs>
        <w:spacing w:before="100"/>
        <w:ind w:left="425" w:hanging="425"/>
        <w:rPr>
          <w:szCs w:val="22"/>
        </w:rPr>
      </w:pPr>
      <w:r w:rsidRPr="005303BA">
        <w:rPr>
          <w:szCs w:val="22"/>
        </w:rPr>
        <w:t>3 –</w:t>
      </w:r>
      <w:r w:rsidRPr="005303BA">
        <w:rPr>
          <w:szCs w:val="22"/>
        </w:rPr>
        <w:tab/>
        <w:t>To send the documents to Tradesk, either:</w:t>
      </w:r>
    </w:p>
    <w:p w:rsidR="00462821" w:rsidRPr="005303BA" w:rsidRDefault="00462821" w:rsidP="003F78FB">
      <w:pPr>
        <w:pStyle w:val="ListParagraph"/>
        <w:numPr>
          <w:ilvl w:val="0"/>
          <w:numId w:val="23"/>
        </w:numPr>
        <w:tabs>
          <w:tab w:val="left" w:pos="567"/>
          <w:tab w:val="left" w:pos="852"/>
          <w:tab w:val="left" w:pos="9356"/>
        </w:tabs>
        <w:spacing w:before="100"/>
        <w:rPr>
          <w:szCs w:val="22"/>
        </w:rPr>
      </w:pPr>
      <w:r w:rsidRPr="005303BA">
        <w:rPr>
          <w:szCs w:val="22"/>
        </w:rPr>
        <w:t xml:space="preserve">Accept the documents displayed by default </w:t>
      </w:r>
      <w:r w:rsidR="00BB7769" w:rsidRPr="005303BA">
        <w:rPr>
          <w:szCs w:val="22"/>
        </w:rPr>
        <w:t xml:space="preserve">if you want to send the </w:t>
      </w:r>
      <w:r w:rsidRPr="005303BA">
        <w:rPr>
          <w:szCs w:val="22"/>
        </w:rPr>
        <w:t>one</w:t>
      </w:r>
      <w:r w:rsidR="00BB7769" w:rsidRPr="005303BA">
        <w:rPr>
          <w:szCs w:val="22"/>
        </w:rPr>
        <w:t>(</w:t>
      </w:r>
      <w:r w:rsidRPr="005303BA">
        <w:rPr>
          <w:szCs w:val="22"/>
        </w:rPr>
        <w:t>s</w:t>
      </w:r>
      <w:r w:rsidR="00BB7769" w:rsidRPr="005303BA">
        <w:rPr>
          <w:szCs w:val="22"/>
        </w:rPr>
        <w:t>)</w:t>
      </w:r>
      <w:r w:rsidRPr="005303BA">
        <w:rPr>
          <w:szCs w:val="22"/>
        </w:rPr>
        <w:t xml:space="preserve"> you </w:t>
      </w:r>
      <w:r w:rsidR="00BB7769" w:rsidRPr="005303BA">
        <w:rPr>
          <w:szCs w:val="22"/>
        </w:rPr>
        <w:t xml:space="preserve">last </w:t>
      </w:r>
      <w:r w:rsidRPr="005303BA">
        <w:rPr>
          <w:szCs w:val="22"/>
        </w:rPr>
        <w:t xml:space="preserve">generated and which </w:t>
      </w:r>
      <w:r w:rsidR="00BB7769" w:rsidRPr="005303BA">
        <w:rPr>
          <w:szCs w:val="22"/>
        </w:rPr>
        <w:t>is/</w:t>
      </w:r>
      <w:r w:rsidRPr="005303BA">
        <w:rPr>
          <w:szCs w:val="22"/>
        </w:rPr>
        <w:t xml:space="preserve">are in the project </w:t>
      </w:r>
      <w:r w:rsidRPr="005303BA">
        <w:rPr>
          <w:b/>
          <w:szCs w:val="22"/>
        </w:rPr>
        <w:t>\target</w:t>
      </w:r>
      <w:r w:rsidRPr="005303BA">
        <w:rPr>
          <w:szCs w:val="22"/>
        </w:rPr>
        <w:t xml:space="preserve"> subfolder.</w:t>
      </w:r>
    </w:p>
    <w:p w:rsidR="00462821" w:rsidRPr="005303BA" w:rsidRDefault="00462821" w:rsidP="003F78FB">
      <w:pPr>
        <w:pStyle w:val="ListParagraph"/>
        <w:numPr>
          <w:ilvl w:val="0"/>
          <w:numId w:val="23"/>
        </w:numPr>
        <w:tabs>
          <w:tab w:val="left" w:pos="567"/>
          <w:tab w:val="left" w:pos="852"/>
          <w:tab w:val="left" w:pos="9356"/>
        </w:tabs>
        <w:spacing w:before="100"/>
        <w:rPr>
          <w:szCs w:val="22"/>
        </w:rPr>
      </w:pPr>
      <w:r w:rsidRPr="005303BA">
        <w:rPr>
          <w:szCs w:val="22"/>
        </w:rPr>
        <w:t xml:space="preserve">If </w:t>
      </w:r>
      <w:r w:rsidR="00E17BB3" w:rsidRPr="005303BA">
        <w:rPr>
          <w:szCs w:val="22"/>
        </w:rPr>
        <w:t xml:space="preserve">there are several documents displayed and </w:t>
      </w:r>
      <w:r w:rsidRPr="005303BA">
        <w:rPr>
          <w:szCs w:val="22"/>
        </w:rPr>
        <w:t xml:space="preserve">you don't want to send </w:t>
      </w:r>
      <w:r w:rsidR="00E17BB3" w:rsidRPr="005303BA">
        <w:rPr>
          <w:szCs w:val="22"/>
        </w:rPr>
        <w:t xml:space="preserve">them </w:t>
      </w:r>
      <w:r w:rsidR="00097A4F" w:rsidRPr="005303BA">
        <w:rPr>
          <w:szCs w:val="22"/>
        </w:rPr>
        <w:t xml:space="preserve">all </w:t>
      </w:r>
      <w:r w:rsidRPr="005303BA">
        <w:rPr>
          <w:szCs w:val="22"/>
        </w:rPr>
        <w:t>to Tradesk, highlight</w:t>
      </w:r>
      <w:r w:rsidR="00E17BB3" w:rsidRPr="005303BA">
        <w:rPr>
          <w:szCs w:val="22"/>
        </w:rPr>
        <w:t>, one by one,</w:t>
      </w:r>
      <w:r w:rsidRPr="005303BA">
        <w:rPr>
          <w:szCs w:val="22"/>
        </w:rPr>
        <w:t xml:space="preserve"> the name of the document</w:t>
      </w:r>
      <w:r w:rsidR="00E17BB3" w:rsidRPr="005303BA">
        <w:rPr>
          <w:szCs w:val="22"/>
        </w:rPr>
        <w:t>(</w:t>
      </w:r>
      <w:r w:rsidRPr="005303BA">
        <w:rPr>
          <w:szCs w:val="22"/>
        </w:rPr>
        <w:t xml:space="preserve">s) you don't want to send to Tradesk and click on </w:t>
      </w:r>
      <w:r w:rsidRPr="005303BA">
        <w:rPr>
          <w:b/>
          <w:szCs w:val="22"/>
        </w:rPr>
        <w:t>Remove</w:t>
      </w:r>
      <w:r w:rsidRPr="005303BA">
        <w:rPr>
          <w:szCs w:val="22"/>
        </w:rPr>
        <w:t>.</w:t>
      </w:r>
    </w:p>
    <w:p w:rsidR="00462821" w:rsidRPr="005303BA" w:rsidRDefault="00462821" w:rsidP="003F78FB">
      <w:pPr>
        <w:pStyle w:val="ListParagraph"/>
        <w:numPr>
          <w:ilvl w:val="0"/>
          <w:numId w:val="23"/>
        </w:numPr>
        <w:tabs>
          <w:tab w:val="left" w:pos="567"/>
          <w:tab w:val="left" w:pos="852"/>
          <w:tab w:val="left" w:pos="9356"/>
        </w:tabs>
        <w:spacing w:before="100"/>
        <w:rPr>
          <w:szCs w:val="22"/>
        </w:rPr>
      </w:pPr>
      <w:r w:rsidRPr="005303BA">
        <w:rPr>
          <w:szCs w:val="22"/>
        </w:rPr>
        <w:t>If you have the translated document(s) in another project subfolder</w:t>
      </w:r>
      <w:r w:rsidR="00BB7769" w:rsidRPr="005303BA">
        <w:rPr>
          <w:szCs w:val="22"/>
        </w:rPr>
        <w:t xml:space="preserve"> </w:t>
      </w:r>
      <w:r w:rsidRPr="005303BA">
        <w:rPr>
          <w:szCs w:val="22"/>
        </w:rPr>
        <w:t xml:space="preserve">click on </w:t>
      </w:r>
      <w:r w:rsidRPr="005303BA">
        <w:rPr>
          <w:b/>
          <w:i/>
          <w:szCs w:val="22"/>
        </w:rPr>
        <w:t>Clear</w:t>
      </w:r>
      <w:r w:rsidRPr="005303BA">
        <w:rPr>
          <w:szCs w:val="22"/>
        </w:rPr>
        <w:t xml:space="preserve"> and then on </w:t>
      </w:r>
      <w:r w:rsidRPr="005303BA">
        <w:rPr>
          <w:b/>
          <w:i/>
          <w:szCs w:val="22"/>
        </w:rPr>
        <w:t>Add</w:t>
      </w:r>
      <w:r w:rsidRPr="005303BA">
        <w:rPr>
          <w:szCs w:val="22"/>
        </w:rPr>
        <w:t xml:space="preserve">, navigate the project subfolder structure and select the subfolder where you have your translated documents </w:t>
      </w:r>
      <w:r w:rsidR="00E17BB3" w:rsidRPr="005303BA">
        <w:rPr>
          <w:szCs w:val="22"/>
        </w:rPr>
        <w:t>to add</w:t>
      </w:r>
      <w:r w:rsidRPr="005303BA">
        <w:rPr>
          <w:szCs w:val="22"/>
        </w:rPr>
        <w:t xml:space="preserve"> the document(s) you want to send (just as when adding documents to create a project).</w:t>
      </w:r>
    </w:p>
    <w:p w:rsidR="00E17BB3" w:rsidRPr="005303BA" w:rsidRDefault="00BB7769" w:rsidP="003F78FB">
      <w:pPr>
        <w:tabs>
          <w:tab w:val="left" w:pos="567"/>
          <w:tab w:val="left" w:pos="852"/>
          <w:tab w:val="left" w:pos="9356"/>
        </w:tabs>
        <w:spacing w:before="100"/>
        <w:rPr>
          <w:szCs w:val="22"/>
        </w:rPr>
      </w:pPr>
      <w:r w:rsidRPr="005303BA">
        <w:rPr>
          <w:szCs w:val="22"/>
        </w:rPr>
        <w:t xml:space="preserve">4 </w:t>
      </w:r>
      <w:r w:rsidR="00097A4F" w:rsidRPr="005303BA">
        <w:rPr>
          <w:szCs w:val="22"/>
        </w:rPr>
        <w:t>–</w:t>
      </w:r>
      <w:r w:rsidRPr="005303BA">
        <w:rPr>
          <w:szCs w:val="22"/>
        </w:rPr>
        <w:tab/>
        <w:t xml:space="preserve">Click on </w:t>
      </w:r>
      <w:r w:rsidRPr="005303BA">
        <w:rPr>
          <w:b/>
          <w:szCs w:val="22"/>
        </w:rPr>
        <w:t xml:space="preserve">To </w:t>
      </w:r>
      <w:r w:rsidRPr="005303BA">
        <w:rPr>
          <w:b/>
          <w:i/>
          <w:szCs w:val="22"/>
        </w:rPr>
        <w:t>TRAdesk</w:t>
      </w:r>
      <w:r w:rsidRPr="005303BA">
        <w:rPr>
          <w:szCs w:val="22"/>
        </w:rPr>
        <w:t xml:space="preserve"> and the translated document(s) will be sent to Tradesk</w:t>
      </w:r>
      <w:r w:rsidR="00E17BB3" w:rsidRPr="005303BA">
        <w:rPr>
          <w:szCs w:val="22"/>
        </w:rPr>
        <w:t>.</w:t>
      </w:r>
    </w:p>
    <w:p w:rsidR="00540128" w:rsidRPr="005303BA" w:rsidRDefault="00540128" w:rsidP="007401E2">
      <w:pPr>
        <w:tabs>
          <w:tab w:val="left" w:pos="567"/>
          <w:tab w:val="left" w:pos="852"/>
          <w:tab w:val="left" w:pos="9356"/>
        </w:tabs>
        <w:spacing w:before="40"/>
        <w:rPr>
          <w:sz w:val="4"/>
          <w:szCs w:val="4"/>
        </w:rPr>
      </w:pPr>
    </w:p>
    <w:p w:rsidR="008C1E13" w:rsidRPr="005303BA" w:rsidRDefault="008C1E13" w:rsidP="007401E2">
      <w:pPr>
        <w:tabs>
          <w:tab w:val="left" w:pos="567"/>
          <w:tab w:val="left" w:pos="852"/>
          <w:tab w:val="left" w:pos="9356"/>
        </w:tabs>
        <w:spacing w:before="40"/>
        <w:ind w:left="426" w:hanging="426"/>
        <w:rPr>
          <w:sz w:val="2"/>
          <w:szCs w:val="2"/>
        </w:rPr>
      </w:pPr>
    </w:p>
    <w:p w:rsidR="006E723A" w:rsidRPr="005303BA" w:rsidRDefault="006E723A" w:rsidP="007401E2">
      <w:pPr>
        <w:pStyle w:val="Heading3"/>
        <w:tabs>
          <w:tab w:val="left" w:pos="9356"/>
        </w:tabs>
        <w:spacing w:before="40" w:after="0"/>
        <w:rPr>
          <w:sz w:val="6"/>
          <w:szCs w:val="6"/>
        </w:rPr>
      </w:pPr>
    </w:p>
    <w:p w:rsidR="003F78FB" w:rsidRPr="005303BA" w:rsidRDefault="003F78FB">
      <w:pPr>
        <w:spacing w:before="0"/>
        <w:jc w:val="left"/>
        <w:rPr>
          <w:sz w:val="6"/>
          <w:szCs w:val="6"/>
        </w:rPr>
      </w:pPr>
      <w:r w:rsidRPr="005303BA">
        <w:rPr>
          <w:sz w:val="6"/>
          <w:szCs w:val="6"/>
        </w:rPr>
        <w:br w:type="page"/>
      </w:r>
    </w:p>
    <w:p w:rsidR="006E723A" w:rsidRPr="005303BA" w:rsidRDefault="006E723A" w:rsidP="006E723A">
      <w:pPr>
        <w:pStyle w:val="BodyText"/>
        <w:rPr>
          <w:sz w:val="6"/>
          <w:szCs w:val="6"/>
        </w:rPr>
      </w:pPr>
    </w:p>
    <w:p w:rsidR="008C1E13" w:rsidRPr="005303BA" w:rsidRDefault="00A02F4F" w:rsidP="007401E2">
      <w:pPr>
        <w:pStyle w:val="Heading3"/>
        <w:tabs>
          <w:tab w:val="left" w:pos="9356"/>
        </w:tabs>
        <w:spacing w:before="40" w:after="0"/>
      </w:pPr>
      <w:bookmarkStart w:id="122" w:name="_Toc499734091"/>
      <w:r w:rsidRPr="005303BA">
        <w:t>4</w:t>
      </w:r>
      <w:r w:rsidR="008C1E13" w:rsidRPr="005303BA">
        <w:t>.</w:t>
      </w:r>
      <w:r w:rsidR="003F78FB" w:rsidRPr="005303BA">
        <w:t>7</w:t>
      </w:r>
      <w:r w:rsidR="008C1E13" w:rsidRPr="005303BA">
        <w:t>. Sending individual document memories to Euramis (in batch)</w:t>
      </w:r>
      <w:bookmarkEnd w:id="122"/>
    </w:p>
    <w:p w:rsidR="008C1E13" w:rsidRPr="005303BA" w:rsidRDefault="00462821" w:rsidP="004A27FC">
      <w:pPr>
        <w:tabs>
          <w:tab w:val="left" w:pos="567"/>
          <w:tab w:val="left" w:pos="852"/>
          <w:tab w:val="left" w:pos="9356"/>
        </w:tabs>
        <w:spacing w:before="80"/>
        <w:ind w:left="426" w:hanging="426"/>
        <w:rPr>
          <w:szCs w:val="22"/>
        </w:rPr>
      </w:pPr>
      <w:r w:rsidRPr="005303BA">
        <w:rPr>
          <w:szCs w:val="22"/>
        </w:rPr>
        <w:t xml:space="preserve">If you finished your translation (revision included, if any) using </w:t>
      </w:r>
      <w:r w:rsidR="00E17BB3" w:rsidRPr="005303BA">
        <w:rPr>
          <w:szCs w:val="22"/>
        </w:rPr>
        <w:t>DGT-</w:t>
      </w:r>
      <w:r w:rsidRPr="005303BA">
        <w:rPr>
          <w:szCs w:val="22"/>
        </w:rPr>
        <w:t xml:space="preserve">OT and </w:t>
      </w:r>
      <w:r w:rsidR="008C1E13" w:rsidRPr="005303BA">
        <w:rPr>
          <w:szCs w:val="22"/>
        </w:rPr>
        <w:t>you want to send it to Euramis:</w:t>
      </w:r>
    </w:p>
    <w:p w:rsidR="008C1E13" w:rsidRPr="005303BA" w:rsidRDefault="008C1E13" w:rsidP="004A27FC">
      <w:pPr>
        <w:tabs>
          <w:tab w:val="left" w:pos="567"/>
          <w:tab w:val="left" w:pos="852"/>
          <w:tab w:val="left" w:pos="9356"/>
        </w:tabs>
        <w:spacing w:before="80"/>
        <w:ind w:left="426" w:hanging="426"/>
        <w:rPr>
          <w:szCs w:val="22"/>
        </w:rPr>
      </w:pPr>
      <w:r w:rsidRPr="005303BA">
        <w:rPr>
          <w:szCs w:val="22"/>
        </w:rPr>
        <w:t xml:space="preserve">1 </w:t>
      </w:r>
      <w:r w:rsidR="00165B76" w:rsidRPr="005303BA">
        <w:rPr>
          <w:szCs w:val="22"/>
        </w:rPr>
        <w:t>–</w:t>
      </w:r>
      <w:r w:rsidRPr="005303BA">
        <w:rPr>
          <w:szCs w:val="22"/>
        </w:rPr>
        <w:tab/>
      </w:r>
      <w:r w:rsidR="00462821" w:rsidRPr="005303BA">
        <w:rPr>
          <w:szCs w:val="22"/>
        </w:rPr>
        <w:t xml:space="preserve">In DGT-OT, export the individual memory of the </w:t>
      </w:r>
      <w:r w:rsidR="00E17BB3" w:rsidRPr="005303BA">
        <w:rPr>
          <w:szCs w:val="22"/>
        </w:rPr>
        <w:t xml:space="preserve">translated </w:t>
      </w:r>
      <w:r w:rsidR="00462821" w:rsidRPr="005303BA">
        <w:rPr>
          <w:szCs w:val="22"/>
        </w:rPr>
        <w:t xml:space="preserve">document(s) in your project in the format accepted by Euramis by pressing </w:t>
      </w:r>
      <w:r w:rsidR="00462821" w:rsidRPr="005303BA">
        <w:rPr>
          <w:b/>
          <w:i/>
          <w:szCs w:val="22"/>
        </w:rPr>
        <w:t>Ctrl+Shit+F8</w:t>
      </w:r>
      <w:r w:rsidR="00462821" w:rsidRPr="005303BA">
        <w:rPr>
          <w:szCs w:val="22"/>
        </w:rPr>
        <w:t xml:space="preserve"> (or select </w:t>
      </w:r>
      <w:r w:rsidR="00E17BB3" w:rsidRPr="005303BA">
        <w:rPr>
          <w:szCs w:val="22"/>
        </w:rPr>
        <w:t>the</w:t>
      </w:r>
      <w:r w:rsidR="00462821" w:rsidRPr="005303BA">
        <w:rPr>
          <w:szCs w:val="22"/>
        </w:rPr>
        <w:t xml:space="preserve"> </w:t>
      </w:r>
      <w:r w:rsidR="00E17BB3" w:rsidRPr="005303BA">
        <w:rPr>
          <w:b/>
          <w:i/>
          <w:szCs w:val="22"/>
        </w:rPr>
        <w:t>Create Euramis Export</w:t>
      </w:r>
      <w:r w:rsidR="00E17BB3" w:rsidRPr="005303BA">
        <w:rPr>
          <w:szCs w:val="22"/>
        </w:rPr>
        <w:t xml:space="preserve"> </w:t>
      </w:r>
      <w:r w:rsidR="00462821" w:rsidRPr="005303BA">
        <w:rPr>
          <w:szCs w:val="22"/>
        </w:rPr>
        <w:t xml:space="preserve">option from the </w:t>
      </w:r>
      <w:r w:rsidR="00462821" w:rsidRPr="005303BA">
        <w:rPr>
          <w:b/>
          <w:szCs w:val="22"/>
        </w:rPr>
        <w:t>Tools</w:t>
      </w:r>
      <w:r w:rsidRPr="005303BA">
        <w:rPr>
          <w:szCs w:val="22"/>
        </w:rPr>
        <w:t xml:space="preserve"> menu).</w:t>
      </w:r>
    </w:p>
    <w:p w:rsidR="00462821" w:rsidRPr="005303BA" w:rsidRDefault="008C1E13" w:rsidP="004A27FC">
      <w:pPr>
        <w:tabs>
          <w:tab w:val="left" w:pos="567"/>
          <w:tab w:val="left" w:pos="852"/>
          <w:tab w:val="left" w:pos="9356"/>
        </w:tabs>
        <w:spacing w:before="80"/>
        <w:ind w:left="426" w:hanging="426"/>
        <w:rPr>
          <w:szCs w:val="22"/>
        </w:rPr>
      </w:pPr>
      <w:r w:rsidRPr="005303BA">
        <w:rPr>
          <w:szCs w:val="22"/>
        </w:rPr>
        <w:t>2</w:t>
      </w:r>
      <w:r w:rsidR="008632E7" w:rsidRPr="005303BA">
        <w:rPr>
          <w:szCs w:val="22"/>
        </w:rPr>
        <w:t xml:space="preserve"> </w:t>
      </w:r>
      <w:r w:rsidR="00165B76" w:rsidRPr="005303BA">
        <w:rPr>
          <w:szCs w:val="22"/>
        </w:rPr>
        <w:t>–</w:t>
      </w:r>
      <w:r w:rsidRPr="005303BA">
        <w:rPr>
          <w:szCs w:val="22"/>
        </w:rPr>
        <w:tab/>
      </w:r>
      <w:r w:rsidR="00462821" w:rsidRPr="005303BA">
        <w:rPr>
          <w:szCs w:val="22"/>
        </w:rPr>
        <w:t xml:space="preserve">In the DGT-OT Wizard, click on </w:t>
      </w:r>
      <w:r w:rsidR="004D03AD" w:rsidRPr="005303BA">
        <w:rPr>
          <w:b/>
          <w:szCs w:val="22"/>
        </w:rPr>
        <w:t>Euramis/Tradesk</w:t>
      </w:r>
      <w:r w:rsidR="008632E7" w:rsidRPr="005303BA">
        <w:rPr>
          <w:b/>
          <w:szCs w:val="22"/>
        </w:rPr>
        <w:t xml:space="preserve"> — </w:t>
      </w:r>
      <w:r w:rsidR="00462821" w:rsidRPr="005303BA">
        <w:rPr>
          <w:b/>
          <w:i/>
          <w:szCs w:val="22"/>
        </w:rPr>
        <w:t>Send</w:t>
      </w:r>
      <w:r w:rsidR="00462821" w:rsidRPr="005303BA">
        <w:rPr>
          <w:szCs w:val="22"/>
        </w:rPr>
        <w:t xml:space="preserve"> to send the individual memories so generated to Euramis. </w:t>
      </w:r>
    </w:p>
    <w:p w:rsidR="004A27FC" w:rsidRPr="005303BA" w:rsidRDefault="00462821" w:rsidP="004A27FC">
      <w:pPr>
        <w:tabs>
          <w:tab w:val="left" w:pos="567"/>
          <w:tab w:val="left" w:pos="852"/>
          <w:tab w:val="left" w:pos="9356"/>
        </w:tabs>
        <w:spacing w:before="80"/>
        <w:ind w:left="425"/>
        <w:rPr>
          <w:szCs w:val="22"/>
        </w:rPr>
      </w:pPr>
      <w:r w:rsidRPr="005303BA">
        <w:rPr>
          <w:szCs w:val="22"/>
        </w:rPr>
        <w:t xml:space="preserve">There is no need to select anything. </w:t>
      </w:r>
      <w:r w:rsidR="004D03AD" w:rsidRPr="005303BA">
        <w:rPr>
          <w:szCs w:val="22"/>
        </w:rPr>
        <w:t xml:space="preserve">The Wizard will: </w:t>
      </w:r>
    </w:p>
    <w:p w:rsidR="004A27FC" w:rsidRPr="005303BA" w:rsidRDefault="00E17BB3" w:rsidP="004A27FC">
      <w:pPr>
        <w:tabs>
          <w:tab w:val="left" w:pos="567"/>
          <w:tab w:val="left" w:pos="852"/>
          <w:tab w:val="left" w:pos="9356"/>
        </w:tabs>
        <w:spacing w:before="80"/>
        <w:ind w:left="420"/>
        <w:rPr>
          <w:szCs w:val="22"/>
        </w:rPr>
      </w:pPr>
      <w:r w:rsidRPr="005303BA">
        <w:rPr>
          <w:szCs w:val="22"/>
        </w:rPr>
        <w:t xml:space="preserve">a) </w:t>
      </w:r>
      <w:r w:rsidR="004A27FC" w:rsidRPr="005303BA">
        <w:rPr>
          <w:szCs w:val="22"/>
        </w:rPr>
        <w:tab/>
        <w:t>S</w:t>
      </w:r>
      <w:r w:rsidR="00462821" w:rsidRPr="005303BA">
        <w:rPr>
          <w:szCs w:val="22"/>
        </w:rPr>
        <w:t xml:space="preserve">end all the memories in the project </w:t>
      </w:r>
      <w:r w:rsidR="00462821" w:rsidRPr="005303BA">
        <w:rPr>
          <w:b/>
          <w:szCs w:val="22"/>
        </w:rPr>
        <w:t>\euramis</w:t>
      </w:r>
      <w:r w:rsidR="004A27FC" w:rsidRPr="005303BA">
        <w:rPr>
          <w:szCs w:val="22"/>
        </w:rPr>
        <w:t xml:space="preserve"> subfolder to Euramis, </w:t>
      </w:r>
    </w:p>
    <w:p w:rsidR="004A27FC" w:rsidRPr="005303BA" w:rsidRDefault="00E17BB3" w:rsidP="004A27FC">
      <w:pPr>
        <w:tabs>
          <w:tab w:val="left" w:pos="567"/>
          <w:tab w:val="left" w:pos="852"/>
          <w:tab w:val="left" w:pos="9356"/>
        </w:tabs>
        <w:spacing w:before="80"/>
        <w:ind w:left="420"/>
        <w:rPr>
          <w:szCs w:val="22"/>
        </w:rPr>
      </w:pPr>
      <w:r w:rsidRPr="005303BA">
        <w:rPr>
          <w:szCs w:val="22"/>
        </w:rPr>
        <w:t xml:space="preserve">b) </w:t>
      </w:r>
      <w:r w:rsidR="004A27FC" w:rsidRPr="005303BA">
        <w:rPr>
          <w:szCs w:val="22"/>
        </w:rPr>
        <w:tab/>
        <w:t>M</w:t>
      </w:r>
      <w:r w:rsidR="00462821" w:rsidRPr="005303BA">
        <w:rPr>
          <w:szCs w:val="22"/>
        </w:rPr>
        <w:t xml:space="preserve">ove them to the project </w:t>
      </w:r>
      <w:r w:rsidR="00462821" w:rsidRPr="005303BA">
        <w:rPr>
          <w:b/>
          <w:szCs w:val="22"/>
        </w:rPr>
        <w:t>\euramis\sent</w:t>
      </w:r>
      <w:r w:rsidR="00462821" w:rsidRPr="005303BA">
        <w:rPr>
          <w:szCs w:val="22"/>
        </w:rPr>
        <w:t xml:space="preserve"> subfolder</w:t>
      </w:r>
      <w:r w:rsidRPr="005303BA">
        <w:rPr>
          <w:szCs w:val="22"/>
        </w:rPr>
        <w:t xml:space="preserve">, </w:t>
      </w:r>
    </w:p>
    <w:p w:rsidR="004A27FC" w:rsidRPr="005303BA" w:rsidRDefault="00E17BB3" w:rsidP="004A27FC">
      <w:pPr>
        <w:tabs>
          <w:tab w:val="left" w:pos="567"/>
          <w:tab w:val="left" w:pos="852"/>
          <w:tab w:val="left" w:pos="9356"/>
        </w:tabs>
        <w:spacing w:before="80"/>
        <w:ind w:left="425"/>
        <w:rPr>
          <w:szCs w:val="22"/>
        </w:rPr>
      </w:pPr>
      <w:r w:rsidRPr="005303BA">
        <w:rPr>
          <w:szCs w:val="22"/>
        </w:rPr>
        <w:t>c)</w:t>
      </w:r>
      <w:r w:rsidR="00462821" w:rsidRPr="005303BA">
        <w:rPr>
          <w:szCs w:val="22"/>
        </w:rPr>
        <w:t xml:space="preserve"> </w:t>
      </w:r>
      <w:r w:rsidR="004A27FC" w:rsidRPr="005303BA">
        <w:rPr>
          <w:szCs w:val="22"/>
        </w:rPr>
        <w:tab/>
        <w:t>M</w:t>
      </w:r>
      <w:r w:rsidR="00462821" w:rsidRPr="005303BA">
        <w:rPr>
          <w:szCs w:val="22"/>
        </w:rPr>
        <w:t xml:space="preserve">ake a copy of those memories to the </w:t>
      </w:r>
      <w:r w:rsidR="00462821" w:rsidRPr="005303BA">
        <w:rPr>
          <w:b/>
          <w:szCs w:val="22"/>
        </w:rPr>
        <w:t>OmegaT_Projects\_PROJECT-MEMORIES</w:t>
      </w:r>
      <w:r w:rsidR="00462821" w:rsidRPr="005303BA">
        <w:rPr>
          <w:szCs w:val="22"/>
        </w:rPr>
        <w:t xml:space="preserve"> </w:t>
      </w:r>
      <w:r w:rsidRPr="005303BA">
        <w:rPr>
          <w:szCs w:val="22"/>
        </w:rPr>
        <w:t xml:space="preserve">in your computer and </w:t>
      </w:r>
    </w:p>
    <w:p w:rsidR="004A27FC" w:rsidRPr="005303BA" w:rsidRDefault="004A27FC" w:rsidP="004A27FC">
      <w:pPr>
        <w:tabs>
          <w:tab w:val="left" w:pos="567"/>
          <w:tab w:val="left" w:pos="852"/>
          <w:tab w:val="left" w:pos="9356"/>
        </w:tabs>
        <w:spacing w:before="80"/>
        <w:ind w:left="850" w:hanging="425"/>
        <w:rPr>
          <w:szCs w:val="22"/>
        </w:rPr>
      </w:pPr>
      <w:r w:rsidRPr="005303BA">
        <w:rPr>
          <w:szCs w:val="22"/>
        </w:rPr>
        <w:t xml:space="preserve">d) </w:t>
      </w:r>
      <w:r w:rsidRPr="005303BA">
        <w:rPr>
          <w:szCs w:val="22"/>
        </w:rPr>
        <w:tab/>
        <w:t xml:space="preserve">Make a copy of those memories </w:t>
      </w:r>
      <w:r w:rsidR="00E17BB3" w:rsidRPr="005303BA">
        <w:rPr>
          <w:szCs w:val="22"/>
        </w:rPr>
        <w:t xml:space="preserve">to the Tradesk </w:t>
      </w:r>
      <w:r w:rsidR="00E17BB3" w:rsidRPr="005303BA">
        <w:rPr>
          <w:b/>
          <w:szCs w:val="22"/>
        </w:rPr>
        <w:t>\Final</w:t>
      </w:r>
      <w:r w:rsidR="00E17BB3" w:rsidRPr="005303BA">
        <w:rPr>
          <w:szCs w:val="22"/>
        </w:rPr>
        <w:t xml:space="preserve"> folder of each dossier </w:t>
      </w:r>
      <w:r w:rsidR="00462821" w:rsidRPr="005303BA">
        <w:rPr>
          <w:szCs w:val="22"/>
        </w:rPr>
        <w:t xml:space="preserve">so that you </w:t>
      </w:r>
      <w:r w:rsidR="00E17BB3" w:rsidRPr="005303BA">
        <w:rPr>
          <w:szCs w:val="22"/>
        </w:rPr>
        <w:t xml:space="preserve">or your colleagues </w:t>
      </w:r>
      <w:r w:rsidR="00462821" w:rsidRPr="005303BA">
        <w:rPr>
          <w:szCs w:val="22"/>
        </w:rPr>
        <w:t>can ea</w:t>
      </w:r>
      <w:r w:rsidR="00E17BB3" w:rsidRPr="005303BA">
        <w:rPr>
          <w:szCs w:val="22"/>
        </w:rPr>
        <w:t xml:space="preserve">sily reuse them </w:t>
      </w:r>
      <w:r w:rsidR="00462821" w:rsidRPr="005303BA">
        <w:rPr>
          <w:szCs w:val="22"/>
        </w:rPr>
        <w:t>in future projects.</w:t>
      </w:r>
      <w:r w:rsidRPr="005303BA">
        <w:rPr>
          <w:szCs w:val="22"/>
        </w:rPr>
        <w:t xml:space="preserve">  </w:t>
      </w:r>
    </w:p>
    <w:p w:rsidR="004D03AD" w:rsidRPr="005303BA" w:rsidRDefault="004D03AD" w:rsidP="004A27FC">
      <w:pPr>
        <w:tabs>
          <w:tab w:val="left" w:pos="567"/>
          <w:tab w:val="left" w:pos="852"/>
          <w:tab w:val="left" w:pos="9356"/>
        </w:tabs>
        <w:spacing w:before="80"/>
        <w:ind w:left="425"/>
        <w:rPr>
          <w:szCs w:val="22"/>
        </w:rPr>
      </w:pPr>
      <w:r w:rsidRPr="005303BA">
        <w:rPr>
          <w:szCs w:val="22"/>
        </w:rPr>
        <w:t xml:space="preserve">You can </w:t>
      </w:r>
      <w:r w:rsidR="00097A4F" w:rsidRPr="005303BA">
        <w:rPr>
          <w:szCs w:val="22"/>
        </w:rPr>
        <w:t>combine this</w:t>
      </w:r>
      <w:r w:rsidRPr="005303BA">
        <w:rPr>
          <w:szCs w:val="22"/>
        </w:rPr>
        <w:t xml:space="preserve"> operation </w:t>
      </w:r>
      <w:r w:rsidR="00097A4F" w:rsidRPr="005303BA">
        <w:rPr>
          <w:szCs w:val="22"/>
        </w:rPr>
        <w:t xml:space="preserve">with </w:t>
      </w:r>
      <w:r w:rsidRPr="005303BA">
        <w:rPr>
          <w:szCs w:val="22"/>
        </w:rPr>
        <w:t>sending the translated document(s) to Tradesk.</w:t>
      </w:r>
    </w:p>
    <w:p w:rsidR="00462821" w:rsidRPr="005303BA" w:rsidRDefault="00462821" w:rsidP="007401E2">
      <w:pPr>
        <w:tabs>
          <w:tab w:val="left" w:pos="567"/>
          <w:tab w:val="left" w:pos="852"/>
          <w:tab w:val="left" w:pos="9356"/>
        </w:tabs>
        <w:spacing w:before="40"/>
        <w:ind w:left="426" w:hanging="426"/>
        <w:rPr>
          <w:sz w:val="8"/>
          <w:szCs w:val="8"/>
        </w:rPr>
      </w:pPr>
    </w:p>
    <w:p w:rsidR="00462821" w:rsidRPr="005303BA" w:rsidRDefault="00A02F4F" w:rsidP="007401E2">
      <w:pPr>
        <w:pStyle w:val="Heading3"/>
        <w:tabs>
          <w:tab w:val="left" w:pos="9356"/>
        </w:tabs>
      </w:pPr>
      <w:bookmarkStart w:id="123" w:name="_Toc499734092"/>
      <w:r w:rsidRPr="005303BA">
        <w:t>4.</w:t>
      </w:r>
      <w:r w:rsidR="003F78FB" w:rsidRPr="005303BA">
        <w:t>8</w:t>
      </w:r>
      <w:r w:rsidR="00462821" w:rsidRPr="005303BA">
        <w:t>. Ranking external memories individually or by subfolders</w:t>
      </w:r>
      <w:bookmarkEnd w:id="123"/>
    </w:p>
    <w:p w:rsidR="00540128" w:rsidRPr="005303BA" w:rsidRDefault="00540128" w:rsidP="007401E2">
      <w:pPr>
        <w:tabs>
          <w:tab w:val="left" w:pos="567"/>
          <w:tab w:val="left" w:pos="852"/>
          <w:tab w:val="left" w:pos="9356"/>
        </w:tabs>
        <w:spacing w:before="60"/>
      </w:pPr>
      <w:r w:rsidRPr="005303BA">
        <w:t>You can give priority to memories or groups of memories (for instance, Financial Regulation legislation, Horizon 2020 legislation) in an easy way so that:</w:t>
      </w:r>
    </w:p>
    <w:p w:rsidR="00540128" w:rsidRPr="005303BA" w:rsidRDefault="00540128" w:rsidP="006E0CE8">
      <w:pPr>
        <w:pStyle w:val="ListParagraph"/>
        <w:numPr>
          <w:ilvl w:val="0"/>
          <w:numId w:val="9"/>
        </w:numPr>
        <w:tabs>
          <w:tab w:val="left" w:pos="567"/>
          <w:tab w:val="left" w:pos="852"/>
          <w:tab w:val="left" w:pos="9356"/>
        </w:tabs>
        <w:spacing w:before="60"/>
        <w:ind w:left="924" w:hanging="357"/>
        <w:contextualSpacing w:val="0"/>
      </w:pPr>
      <w:r w:rsidRPr="005303BA">
        <w:t xml:space="preserve">In the </w:t>
      </w:r>
      <w:r w:rsidRPr="005303BA">
        <w:rPr>
          <w:b/>
        </w:rPr>
        <w:t>Fuzzy Matches</w:t>
      </w:r>
      <w:r w:rsidRPr="005303BA">
        <w:t xml:space="preserve"> pane, the matches are displayed (by order of match rate) and, w</w:t>
      </w:r>
      <w:r w:rsidR="00B073FA" w:rsidRPr="005303BA">
        <w:t>hen</w:t>
      </w:r>
      <w:r w:rsidRPr="005303BA">
        <w:t xml:space="preserve"> match rate</w:t>
      </w:r>
      <w:r w:rsidR="00B073FA" w:rsidRPr="005303BA">
        <w:t xml:space="preserve"> is identical</w:t>
      </w:r>
      <w:r w:rsidRPr="005303BA">
        <w:t xml:space="preserve">, by the order of preference you gave to those memories or subfolders. </w:t>
      </w:r>
    </w:p>
    <w:p w:rsidR="00540128" w:rsidRPr="005303BA" w:rsidRDefault="00540128" w:rsidP="006E0CE8">
      <w:pPr>
        <w:pStyle w:val="ListParagraph"/>
        <w:numPr>
          <w:ilvl w:val="0"/>
          <w:numId w:val="9"/>
        </w:numPr>
        <w:tabs>
          <w:tab w:val="left" w:pos="567"/>
          <w:tab w:val="left" w:pos="852"/>
          <w:tab w:val="left" w:pos="9356"/>
        </w:tabs>
        <w:spacing w:before="60"/>
        <w:ind w:left="924" w:hanging="357"/>
        <w:contextualSpacing w:val="0"/>
      </w:pPr>
      <w:r w:rsidRPr="005303BA">
        <w:t xml:space="preserve">In the </w:t>
      </w:r>
      <w:r w:rsidRPr="005303BA">
        <w:rPr>
          <w:b/>
        </w:rPr>
        <w:t xml:space="preserve">Search </w:t>
      </w:r>
      <w:r w:rsidRPr="005303BA">
        <w:t xml:space="preserve">window, the segments are displayed by the order in which the tmx files were ranked. </w:t>
      </w:r>
    </w:p>
    <w:p w:rsidR="00540128" w:rsidRPr="005303BA" w:rsidRDefault="00540128" w:rsidP="007401E2">
      <w:pPr>
        <w:pStyle w:val="ListParagraph"/>
        <w:tabs>
          <w:tab w:val="left" w:pos="567"/>
          <w:tab w:val="left" w:pos="852"/>
          <w:tab w:val="left" w:pos="9356"/>
        </w:tabs>
        <w:spacing w:before="60"/>
        <w:ind w:left="924"/>
        <w:contextualSpacing w:val="0"/>
        <w:rPr>
          <w:sz w:val="6"/>
          <w:szCs w:val="6"/>
        </w:rPr>
      </w:pPr>
    </w:p>
    <w:p w:rsidR="00BF23C2" w:rsidRPr="005303BA" w:rsidRDefault="00BF23C2" w:rsidP="00AB6728">
      <w:pPr>
        <w:tabs>
          <w:tab w:val="left" w:pos="567"/>
          <w:tab w:val="left" w:pos="852"/>
          <w:tab w:val="left" w:pos="9356"/>
        </w:tabs>
        <w:spacing w:before="60"/>
        <w:jc w:val="center"/>
      </w:pPr>
      <w:r w:rsidRPr="005303BA">
        <w:rPr>
          <w:noProof/>
          <w:lang w:eastAsia="en-GB" w:bidi="ar-SA"/>
        </w:rPr>
        <w:drawing>
          <wp:inline distT="0" distB="0" distL="0" distR="0" wp14:anchorId="3FDBC324" wp14:editId="6CDA01C2">
            <wp:extent cx="6098876" cy="3400428"/>
            <wp:effectExtent l="0" t="0" r="0" b="0"/>
            <wp:docPr id="10197" name="Picture 1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6106944" cy="3404926"/>
                    </a:xfrm>
                    <a:prstGeom prst="rect">
                      <a:avLst/>
                    </a:prstGeom>
                  </pic:spPr>
                </pic:pic>
              </a:graphicData>
            </a:graphic>
          </wp:inline>
        </w:drawing>
      </w:r>
    </w:p>
    <w:p w:rsidR="00540128" w:rsidRPr="005303BA" w:rsidRDefault="00540128" w:rsidP="007401E2">
      <w:pPr>
        <w:tabs>
          <w:tab w:val="left" w:pos="567"/>
          <w:tab w:val="left" w:pos="852"/>
          <w:tab w:val="left" w:pos="9356"/>
        </w:tabs>
        <w:spacing w:before="60"/>
      </w:pPr>
    </w:p>
    <w:p w:rsidR="00462821" w:rsidRPr="005303BA" w:rsidRDefault="00462821" w:rsidP="007401E2">
      <w:pPr>
        <w:tabs>
          <w:tab w:val="left" w:pos="567"/>
          <w:tab w:val="left" w:pos="852"/>
          <w:tab w:val="left" w:pos="9356"/>
        </w:tabs>
        <w:spacing w:before="60"/>
        <w:ind w:left="284" w:hanging="284"/>
      </w:pPr>
      <w:r w:rsidRPr="005303BA">
        <w:t>To organise your memories:</w:t>
      </w:r>
    </w:p>
    <w:p w:rsidR="00462821" w:rsidRPr="005303BA" w:rsidRDefault="00462821" w:rsidP="007401E2">
      <w:pPr>
        <w:tabs>
          <w:tab w:val="left" w:pos="567"/>
          <w:tab w:val="left" w:pos="852"/>
          <w:tab w:val="left" w:pos="9356"/>
        </w:tabs>
        <w:spacing w:before="60"/>
        <w:ind w:left="284" w:hanging="284"/>
        <w:rPr>
          <w:shd w:val="clear" w:color="auto" w:fill="FFFF00"/>
        </w:rPr>
      </w:pPr>
      <w:r w:rsidRPr="005303BA">
        <w:t>1 –</w:t>
      </w:r>
      <w:r w:rsidRPr="005303BA">
        <w:tab/>
        <w:t xml:space="preserve">You don’t need to close </w:t>
      </w:r>
      <w:r w:rsidR="00604350" w:rsidRPr="005303BA">
        <w:t>DGT-OT</w:t>
      </w:r>
      <w:r w:rsidRPr="005303BA">
        <w:t xml:space="preserve"> if you have it open with that particular project.</w:t>
      </w:r>
    </w:p>
    <w:p w:rsidR="00462821" w:rsidRPr="005303BA" w:rsidRDefault="00462821" w:rsidP="007401E2">
      <w:pPr>
        <w:tabs>
          <w:tab w:val="left" w:pos="567"/>
          <w:tab w:val="left" w:pos="852"/>
          <w:tab w:val="left" w:pos="9356"/>
        </w:tabs>
        <w:spacing w:before="60"/>
        <w:ind w:left="284" w:hanging="284"/>
      </w:pPr>
      <w:r w:rsidRPr="005303BA">
        <w:t>2 –</w:t>
      </w:r>
      <w:r w:rsidRPr="005303BA">
        <w:tab/>
        <w:t xml:space="preserve">In the DGT-OT Wizard, click on </w:t>
      </w:r>
      <w:r w:rsidRPr="005303BA">
        <w:rPr>
          <w:b/>
          <w:i/>
        </w:rPr>
        <w:t>Browse</w:t>
      </w:r>
      <w:r w:rsidRPr="005303BA">
        <w:t xml:space="preserve"> and select the </w:t>
      </w:r>
      <w:r w:rsidRPr="005303BA">
        <w:rPr>
          <w:b/>
          <w:i/>
        </w:rPr>
        <w:t>\tm</w:t>
      </w:r>
      <w:r w:rsidRPr="005303BA">
        <w:t xml:space="preserve"> subfolder of the active project you want to manage. </w:t>
      </w:r>
    </w:p>
    <w:p w:rsidR="00462821" w:rsidRPr="005303BA" w:rsidRDefault="00462821" w:rsidP="007401E2">
      <w:pPr>
        <w:tabs>
          <w:tab w:val="left" w:pos="567"/>
          <w:tab w:val="left" w:pos="852"/>
          <w:tab w:val="left" w:pos="9356"/>
        </w:tabs>
        <w:spacing w:before="60"/>
        <w:ind w:left="284" w:hanging="284"/>
      </w:pPr>
      <w:r w:rsidRPr="005303BA">
        <w:tab/>
        <w:t xml:space="preserve">There you have all the translation memories that were automatically copied to your project by the DGT-OT Wizard when the project was created or updated. </w:t>
      </w:r>
    </w:p>
    <w:p w:rsidR="00462821" w:rsidRPr="005303BA" w:rsidRDefault="00462821" w:rsidP="007401E2">
      <w:pPr>
        <w:tabs>
          <w:tab w:val="left" w:pos="567"/>
          <w:tab w:val="left" w:pos="852"/>
          <w:tab w:val="left" w:pos="9356"/>
        </w:tabs>
        <w:spacing w:before="60"/>
        <w:ind w:left="284" w:hanging="284"/>
      </w:pPr>
      <w:r w:rsidRPr="005303BA">
        <w:t>3 –</w:t>
      </w:r>
      <w:r w:rsidRPr="005303BA">
        <w:tab/>
        <w:t xml:space="preserve">Using Windows Explorer, you can rename tmx files (for example </w:t>
      </w:r>
      <w:r w:rsidRPr="005303B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Pr="005303BA">
        <w:t>22013D0743</w:t>
      </w:r>
      <w:r w:rsidR="00CF6E37" w:rsidRPr="005303BA">
        <w:t>_</w:t>
      </w:r>
      <w:r w:rsidRPr="005303BA">
        <w:t>EN</w:t>
      </w:r>
      <w:r w:rsidR="00CF6E37" w:rsidRPr="005303BA">
        <w:t>-</w:t>
      </w:r>
      <w:r w:rsidRPr="005303BA">
        <w:t xml:space="preserve">PT-AL, </w:t>
      </w:r>
      <w:r w:rsidRPr="005303B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w:t>
      </w:r>
      <w:r w:rsidRPr="005303B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noBreakHyphen/>
      </w:r>
      <w:r w:rsidR="00CF6E37" w:rsidRPr="005303BA">
        <w:t>32013R1290</w:t>
      </w:r>
      <w:r w:rsidRPr="005303BA">
        <w:t xml:space="preserve">_EN-PT-AL) to rank them. </w:t>
      </w:r>
    </w:p>
    <w:p w:rsidR="00185FC6" w:rsidRPr="005303BA" w:rsidRDefault="00185FC6" w:rsidP="007401E2">
      <w:pPr>
        <w:tabs>
          <w:tab w:val="left" w:pos="567"/>
          <w:tab w:val="left" w:pos="852"/>
          <w:tab w:val="left" w:pos="9356"/>
        </w:tabs>
        <w:spacing w:before="60"/>
        <w:ind w:left="284" w:hanging="284"/>
      </w:pPr>
    </w:p>
    <w:p w:rsidR="00462821" w:rsidRPr="005303BA" w:rsidRDefault="00462821" w:rsidP="007401E2">
      <w:pPr>
        <w:tabs>
          <w:tab w:val="left" w:pos="567"/>
          <w:tab w:val="left" w:pos="852"/>
          <w:tab w:val="left" w:pos="9356"/>
        </w:tabs>
        <w:spacing w:before="60"/>
        <w:ind w:left="284" w:hanging="284"/>
      </w:pPr>
      <w:r w:rsidRPr="005303BA">
        <w:tab/>
        <w:t xml:space="preserve">Or, even better, you can create subfolders in the </w:t>
      </w:r>
      <w:r w:rsidRPr="005303BA">
        <w:rPr>
          <w:b/>
          <w:i/>
        </w:rPr>
        <w:t>\tm</w:t>
      </w:r>
      <w:r w:rsidRPr="005303BA">
        <w:t xml:space="preserve"> subfolder of the project — to where you can copy or drag</w:t>
      </w:r>
      <w:r w:rsidR="00540128" w:rsidRPr="005303BA">
        <w:t>&amp;</w:t>
      </w:r>
      <w:r w:rsidRPr="005303BA">
        <w:t>drop the tmx files you want to use as reference — and give those subfolders the name and priority you want (</w:t>
      </w:r>
      <w:r w:rsidR="00540128" w:rsidRPr="005303BA">
        <w:t xml:space="preserve">in the example above: </w:t>
      </w:r>
      <w:r w:rsidRPr="005303BA">
        <w:t>1</w:t>
      </w:r>
      <w:r w:rsidR="00136C20" w:rsidRPr="005303BA">
        <w:t>-</w:t>
      </w:r>
      <w:r w:rsidR="00540128" w:rsidRPr="005303BA">
        <w:t>MAIN-REFERENCES</w:t>
      </w:r>
      <w:r w:rsidRPr="005303BA">
        <w:t>, 2-</w:t>
      </w:r>
      <w:r w:rsidR="00540128" w:rsidRPr="005303BA">
        <w:t>Norm-Memory</w:t>
      </w:r>
      <w:r w:rsidRPr="005303BA">
        <w:t>).</w:t>
      </w:r>
    </w:p>
    <w:p w:rsidR="00462821" w:rsidRPr="005303BA" w:rsidRDefault="00462821" w:rsidP="007401E2">
      <w:pPr>
        <w:tabs>
          <w:tab w:val="left" w:pos="567"/>
          <w:tab w:val="left" w:pos="852"/>
          <w:tab w:val="left" w:pos="9356"/>
        </w:tabs>
        <w:spacing w:before="60"/>
        <w:ind w:left="284" w:hanging="284"/>
      </w:pPr>
      <w:r w:rsidRPr="005303BA">
        <w:tab/>
        <w:t xml:space="preserve">You can also just copy/paste folders you have in your computer with thematic translation memories and you can change at any time the priority given to those memories or subfolders without the need to </w:t>
      </w:r>
      <w:r w:rsidRPr="005303BA">
        <w:rPr>
          <w:b/>
          <w:i/>
        </w:rPr>
        <w:t>Reload</w:t>
      </w:r>
      <w:r w:rsidR="007F471F" w:rsidRPr="005303BA">
        <w:t xml:space="preserve"> your project</w:t>
      </w:r>
      <w:r w:rsidRPr="005303BA">
        <w:t>.</w:t>
      </w:r>
    </w:p>
    <w:p w:rsidR="00462821" w:rsidRPr="005303BA" w:rsidRDefault="00462821" w:rsidP="007401E2">
      <w:pPr>
        <w:tabs>
          <w:tab w:val="left" w:pos="567"/>
          <w:tab w:val="left" w:pos="852"/>
          <w:tab w:val="left" w:pos="9356"/>
        </w:tabs>
        <w:spacing w:before="60"/>
        <w:ind w:left="284" w:hanging="284"/>
        <w:rPr>
          <w:szCs w:val="22"/>
        </w:rPr>
      </w:pPr>
      <w:r w:rsidRPr="005303BA">
        <w:t>4</w:t>
      </w:r>
      <w:r w:rsidR="008632E7" w:rsidRPr="005303BA">
        <w:t xml:space="preserve"> </w:t>
      </w:r>
      <w:r w:rsidR="00B073FA" w:rsidRPr="005303BA">
        <w:t>–</w:t>
      </w:r>
      <w:r w:rsidR="00B073FA" w:rsidRPr="005303BA">
        <w:tab/>
      </w:r>
      <w:r w:rsidRPr="005303BA">
        <w:rPr>
          <w:szCs w:val="22"/>
        </w:rPr>
        <w:t xml:space="preserve">You can resume your work if that project was open. If not, click on </w:t>
      </w:r>
      <w:r w:rsidRPr="005303BA">
        <w:rPr>
          <w:b/>
          <w:i/>
          <w:szCs w:val="22"/>
        </w:rPr>
        <w:t>Open</w:t>
      </w:r>
      <w:r w:rsidRPr="005303BA">
        <w:rPr>
          <w:szCs w:val="22"/>
        </w:rPr>
        <w:t xml:space="preserve"> in the DGT-OT Wizard</w:t>
      </w:r>
      <w:r w:rsidRPr="005303BA">
        <w:rPr>
          <w:i/>
          <w:szCs w:val="22"/>
        </w:rPr>
        <w:t>.</w:t>
      </w:r>
      <w:r w:rsidRPr="005303BA">
        <w:rPr>
          <w:szCs w:val="22"/>
        </w:rPr>
        <w:t xml:space="preserve">  </w:t>
      </w:r>
    </w:p>
    <w:p w:rsidR="00462821" w:rsidRPr="005303BA" w:rsidRDefault="00462821" w:rsidP="007401E2">
      <w:pPr>
        <w:tabs>
          <w:tab w:val="left" w:pos="567"/>
          <w:tab w:val="left" w:pos="852"/>
          <w:tab w:val="left" w:pos="9356"/>
        </w:tabs>
        <w:spacing w:before="60"/>
        <w:rPr>
          <w:szCs w:val="22"/>
        </w:rPr>
      </w:pPr>
      <w:r w:rsidRPr="005303BA">
        <w:rPr>
          <w:szCs w:val="22"/>
        </w:rPr>
        <w:t>If you are translating a big/complex project and you think there will probably be (many) new versions, you can organise all your memories by subfolders, including the retrievals and all the reference memories.</w:t>
      </w:r>
    </w:p>
    <w:p w:rsidR="00462821" w:rsidRPr="005303BA" w:rsidRDefault="00462821" w:rsidP="007401E2">
      <w:pPr>
        <w:tabs>
          <w:tab w:val="left" w:pos="567"/>
          <w:tab w:val="left" w:pos="852"/>
          <w:tab w:val="left" w:pos="9356"/>
        </w:tabs>
        <w:spacing w:before="60"/>
        <w:rPr>
          <w:szCs w:val="22"/>
        </w:rPr>
      </w:pPr>
      <w:r w:rsidRPr="005303BA">
        <w:rPr>
          <w:szCs w:val="22"/>
        </w:rPr>
        <w:t xml:space="preserve">As the DGT-OT Wizard will, when </w:t>
      </w:r>
      <w:r w:rsidRPr="005303BA">
        <w:rPr>
          <w:b/>
          <w:szCs w:val="22"/>
        </w:rPr>
        <w:t>Updating</w:t>
      </w:r>
      <w:r w:rsidRPr="005303BA">
        <w:rPr>
          <w:szCs w:val="22"/>
        </w:rPr>
        <w:t xml:space="preserve"> a project, copy to the </w:t>
      </w:r>
      <w:r w:rsidRPr="005303BA">
        <w:rPr>
          <w:b/>
          <w:szCs w:val="22"/>
        </w:rPr>
        <w:t>\tm</w:t>
      </w:r>
      <w:r w:rsidRPr="005303BA">
        <w:rPr>
          <w:szCs w:val="22"/>
        </w:rPr>
        <w:t xml:space="preserve"> main subfolder all the translation memories in </w:t>
      </w:r>
      <w:r w:rsidR="00540128" w:rsidRPr="005303BA">
        <w:rPr>
          <w:b/>
          <w:szCs w:val="22"/>
        </w:rPr>
        <w:t>\p</w:t>
      </w:r>
      <w:r w:rsidRPr="005303BA">
        <w:rPr>
          <w:b/>
          <w:szCs w:val="22"/>
        </w:rPr>
        <w:t>ret</w:t>
      </w:r>
      <w:r w:rsidRPr="005303BA">
        <w:rPr>
          <w:szCs w:val="22"/>
        </w:rPr>
        <w:t xml:space="preserve"> in Tradesk </w:t>
      </w:r>
      <w:r w:rsidRPr="005303BA">
        <w:t xml:space="preserve">— </w:t>
      </w:r>
      <w:r w:rsidRPr="005303BA">
        <w:rPr>
          <w:szCs w:val="22"/>
        </w:rPr>
        <w:t xml:space="preserve">including those that you had already moved to subfolders </w:t>
      </w:r>
      <w:r w:rsidRPr="005303BA">
        <w:t>—</w:t>
      </w:r>
      <w:r w:rsidRPr="005303BA">
        <w:rPr>
          <w:szCs w:val="22"/>
        </w:rPr>
        <w:t xml:space="preserve"> this is a practical way for you to know, when you update the project, which are the new memories (by date, for example) and delete the ones that were recopied.</w:t>
      </w:r>
    </w:p>
    <w:p w:rsidR="00540128" w:rsidRPr="005303BA" w:rsidRDefault="00540128" w:rsidP="007401E2">
      <w:pPr>
        <w:pStyle w:val="Heading3"/>
        <w:tabs>
          <w:tab w:val="left" w:pos="9356"/>
        </w:tabs>
        <w:rPr>
          <w:sz w:val="8"/>
          <w:szCs w:val="8"/>
        </w:rPr>
      </w:pPr>
      <w:bookmarkStart w:id="124" w:name="_Toc426467360"/>
    </w:p>
    <w:p w:rsidR="00462821" w:rsidRPr="005303BA" w:rsidRDefault="00A02F4F" w:rsidP="007401E2">
      <w:pPr>
        <w:pStyle w:val="Heading3"/>
        <w:tabs>
          <w:tab w:val="left" w:pos="9356"/>
        </w:tabs>
      </w:pPr>
      <w:bookmarkStart w:id="125" w:name="_Toc499734093"/>
      <w:r w:rsidRPr="005303BA">
        <w:t>4</w:t>
      </w:r>
      <w:r w:rsidR="00462821" w:rsidRPr="005303BA">
        <w:t>.</w:t>
      </w:r>
      <w:r w:rsidR="003F78FB" w:rsidRPr="005303BA">
        <w:t>9</w:t>
      </w:r>
      <w:r w:rsidR="00462821" w:rsidRPr="005303BA">
        <w:t>. Giving a penalty to memories</w:t>
      </w:r>
      <w:bookmarkEnd w:id="124"/>
      <w:bookmarkEnd w:id="125"/>
    </w:p>
    <w:p w:rsidR="00BF23C2" w:rsidRPr="005303BA" w:rsidRDefault="00BF23C2" w:rsidP="007401E2">
      <w:pPr>
        <w:tabs>
          <w:tab w:val="left" w:pos="9356"/>
        </w:tabs>
      </w:pPr>
      <w:r w:rsidRPr="005303BA">
        <w:t xml:space="preserve">Sometimes, it is useful to give priority to reliable translation memories over less reliable ones. </w:t>
      </w:r>
    </w:p>
    <w:p w:rsidR="00BF23C2" w:rsidRPr="005303BA" w:rsidRDefault="00BF23C2" w:rsidP="007401E2">
      <w:pPr>
        <w:tabs>
          <w:tab w:val="left" w:pos="9356"/>
        </w:tabs>
      </w:pPr>
      <w:r w:rsidRPr="005303BA">
        <w:t>Machine Translation doesn’t need to have a penalty because it is stored in a separate folder (</w:t>
      </w:r>
      <w:r w:rsidRPr="005303BA">
        <w:rPr>
          <w:b/>
          <w:i/>
        </w:rPr>
        <w:t>\mt</w:t>
      </w:r>
      <w:r w:rsidRPr="005303BA">
        <w:t xml:space="preserve">), </w:t>
      </w:r>
      <w:r w:rsidR="00B3370C" w:rsidRPr="005303BA">
        <w:t xml:space="preserve">and </w:t>
      </w:r>
      <w:r w:rsidRPr="005303BA">
        <w:t xml:space="preserve">is only displayed in its specific pane and is never mingled with human translations from Euramis.  </w:t>
      </w:r>
    </w:p>
    <w:p w:rsidR="00462821" w:rsidRPr="005303BA" w:rsidRDefault="00BF23C2" w:rsidP="007401E2">
      <w:pPr>
        <w:tabs>
          <w:tab w:val="left" w:pos="9356"/>
        </w:tabs>
      </w:pPr>
      <w:r w:rsidRPr="005303BA">
        <w:t xml:space="preserve">To give a penalty to one or more memories, </w:t>
      </w:r>
      <w:r w:rsidR="00462821" w:rsidRPr="005303BA">
        <w:t>you can create subfolders with names like "</w:t>
      </w:r>
      <w:r w:rsidR="00462821" w:rsidRPr="005303BA">
        <w:rPr>
          <w:b/>
          <w:i/>
        </w:rPr>
        <w:t>penalty</w:t>
      </w:r>
      <w:r w:rsidR="00462821" w:rsidRPr="005303BA">
        <w:rPr>
          <w:b/>
        </w:rPr>
        <w:t>-xxx</w:t>
      </w:r>
      <w:r w:rsidR="00462821" w:rsidRPr="005303BA">
        <w:t>" where xxx is a number from 0 to 100</w:t>
      </w:r>
      <w:r w:rsidRPr="005303BA">
        <w:t xml:space="preserve">, or use the </w:t>
      </w:r>
      <w:r w:rsidRPr="005303BA">
        <w:rPr>
          <w:b/>
          <w:i/>
        </w:rPr>
        <w:t xml:space="preserve">penalty-50 </w:t>
      </w:r>
      <w:r w:rsidRPr="005303BA">
        <w:t>automatically created by the Wizard in each project</w:t>
      </w:r>
      <w:r w:rsidR="00462821" w:rsidRPr="005303BA">
        <w:t xml:space="preserve">.  </w:t>
      </w:r>
    </w:p>
    <w:p w:rsidR="00BF23C2" w:rsidRPr="005303BA" w:rsidRDefault="00BF23C2" w:rsidP="007401E2">
      <w:pPr>
        <w:tabs>
          <w:tab w:val="left" w:pos="9356"/>
        </w:tabs>
      </w:pPr>
      <w:r w:rsidRPr="005303BA">
        <w:t xml:space="preserve">A percentage penalty corresponding to the </w:t>
      </w:r>
      <w:r w:rsidR="00B3370C" w:rsidRPr="005303BA">
        <w:t xml:space="preserve">figure in the folder name </w:t>
      </w:r>
      <w:r w:rsidRPr="005303BA">
        <w:t>will be applied to the matches of all translation memory files within such subfolder. For instance, a 100% match will become a 70% match as in the example below (with a penalty of 30%).</w:t>
      </w:r>
    </w:p>
    <w:tbl>
      <w:tblPr>
        <w:tblStyle w:val="TableGrid"/>
        <w:tblW w:w="10171" w:type="dxa"/>
        <w:tblInd w:w="-34" w:type="dxa"/>
        <w:tblLayout w:type="fixed"/>
        <w:tblLook w:val="04A0" w:firstRow="1" w:lastRow="0" w:firstColumn="1" w:lastColumn="0" w:noHBand="0" w:noVBand="1"/>
      </w:tblPr>
      <w:tblGrid>
        <w:gridCol w:w="2269"/>
        <w:gridCol w:w="7902"/>
      </w:tblGrid>
      <w:tr w:rsidR="00BF23C2" w:rsidRPr="005303BA" w:rsidTr="00185FC6">
        <w:trPr>
          <w:trHeight w:val="4360"/>
        </w:trPr>
        <w:tc>
          <w:tcPr>
            <w:tcW w:w="2269" w:type="dxa"/>
          </w:tcPr>
          <w:p w:rsidR="00BF23C2" w:rsidRPr="005303BA" w:rsidRDefault="00BF23C2" w:rsidP="007401E2">
            <w:pPr>
              <w:tabs>
                <w:tab w:val="left" w:pos="567"/>
                <w:tab w:val="left" w:pos="852"/>
                <w:tab w:val="left" w:pos="9356"/>
              </w:tabs>
              <w:spacing w:after="120"/>
              <w:rPr>
                <w:lang w:eastAsia="pt-PT" w:bidi="ar-SA"/>
              </w:rPr>
            </w:pPr>
            <w:r w:rsidRPr="005303BA">
              <w:rPr>
                <w:lang w:eastAsia="pt-PT" w:bidi="ar-SA"/>
              </w:rPr>
              <w:t xml:space="preserve">Memory subfolders in the </w:t>
            </w:r>
            <w:r w:rsidRPr="005303BA">
              <w:rPr>
                <w:b/>
                <w:lang w:eastAsia="pt-PT" w:bidi="ar-SA"/>
              </w:rPr>
              <w:t>\tm</w:t>
            </w:r>
            <w:r w:rsidRPr="005303BA">
              <w:rPr>
                <w:lang w:eastAsia="pt-PT" w:bidi="ar-SA"/>
              </w:rPr>
              <w:t xml:space="preserve"> folder</w:t>
            </w:r>
          </w:p>
          <w:p w:rsidR="00BF23C2" w:rsidRPr="005303BA" w:rsidRDefault="00BF23C2" w:rsidP="007401E2">
            <w:pPr>
              <w:tabs>
                <w:tab w:val="left" w:pos="567"/>
                <w:tab w:val="left" w:pos="852"/>
                <w:tab w:val="left" w:pos="9356"/>
              </w:tabs>
              <w:spacing w:after="120"/>
            </w:pPr>
            <w:r w:rsidRPr="005303BA">
              <w:rPr>
                <w:noProof/>
                <w:lang w:eastAsia="en-GB" w:bidi="ar-SA"/>
              </w:rPr>
              <mc:AlternateContent>
                <mc:Choice Requires="wps">
                  <w:drawing>
                    <wp:anchor distT="0" distB="0" distL="114300" distR="114300" simplePos="0" relativeHeight="251931648" behindDoc="0" locked="0" layoutInCell="1" allowOverlap="1" wp14:anchorId="02826CD6" wp14:editId="6095FCDF">
                      <wp:simplePos x="0" y="0"/>
                      <wp:positionH relativeFrom="column">
                        <wp:posOffset>2274</wp:posOffset>
                      </wp:positionH>
                      <wp:positionV relativeFrom="paragraph">
                        <wp:posOffset>1165908</wp:posOffset>
                      </wp:positionV>
                      <wp:extent cx="1125941" cy="307075"/>
                      <wp:effectExtent l="0" t="0" r="17145" b="17145"/>
                      <wp:wrapNone/>
                      <wp:docPr id="5852" name="Rectangle 5852"/>
                      <wp:cNvGraphicFramePr/>
                      <a:graphic xmlns:a="http://schemas.openxmlformats.org/drawingml/2006/main">
                        <a:graphicData uri="http://schemas.microsoft.com/office/word/2010/wordprocessingShape">
                          <wps:wsp>
                            <wps:cNvSpPr/>
                            <wps:spPr>
                              <a:xfrm>
                                <a:off x="0" y="0"/>
                                <a:ext cx="1125941" cy="307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852" o:spid="_x0000_s1026" style="position:absolute;margin-left:.2pt;margin-top:91.8pt;width:88.65pt;height:24.2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" filled="f" strokecolor="#243f60 [1604]" strokeweight="2pt"/>
                  </w:pict>
                </mc:Fallback>
              </mc:AlternateContent>
            </w:r>
            <w:r w:rsidRPr="005303BA">
              <w:rPr>
                <w:noProof/>
                <w:lang w:eastAsia="en-GB" w:bidi="ar-SA"/>
              </w:rPr>
              <w:drawing>
                <wp:inline distT="0" distB="0" distL="0" distR="0" wp14:anchorId="7512DA84" wp14:editId="6F55F32F">
                  <wp:extent cx="1288473" cy="1399309"/>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extLst>
                              <a:ext uri="{28A0092B-C50C-407E-A947-70E740481C1C}">
                                <a14:useLocalDpi xmlns:a14="http://schemas.microsoft.com/office/drawing/2010/main" val="0"/>
                              </a:ext>
                            </a:extLst>
                          </a:blip>
                          <a:srcRect/>
                          <a:stretch/>
                        </pic:blipFill>
                        <pic:spPr bwMode="auto">
                          <a:xfrm>
                            <a:off x="0" y="0"/>
                            <a:ext cx="1285346" cy="1395913"/>
                          </a:xfrm>
                          <a:prstGeom prst="rect">
                            <a:avLst/>
                          </a:prstGeom>
                          <a:ln>
                            <a:noFill/>
                          </a:ln>
                          <a:extLst>
                            <a:ext uri="{53640926-AAD7-44D8-BBD7-CCE9431645EC}">
                              <a14:shadowObscured xmlns:a14="http://schemas.microsoft.com/office/drawing/2010/main"/>
                            </a:ext>
                          </a:extLst>
                        </pic:spPr>
                      </pic:pic>
                    </a:graphicData>
                  </a:graphic>
                </wp:inline>
              </w:drawing>
            </w:r>
          </w:p>
        </w:tc>
        <w:tc>
          <w:tcPr>
            <w:tcW w:w="7902" w:type="dxa"/>
          </w:tcPr>
          <w:p w:rsidR="00BF23C2" w:rsidRPr="005303BA" w:rsidRDefault="00BF23C2" w:rsidP="007401E2">
            <w:pPr>
              <w:tabs>
                <w:tab w:val="left" w:pos="567"/>
                <w:tab w:val="left" w:pos="852"/>
                <w:tab w:val="left" w:pos="9356"/>
              </w:tabs>
              <w:spacing w:after="120"/>
            </w:pPr>
            <w:r w:rsidRPr="005303BA">
              <w:rPr>
                <w:noProof/>
                <w:lang w:eastAsia="en-GB" w:bidi="ar-SA"/>
              </w:rPr>
              <mc:AlternateContent>
                <mc:Choice Requires="wps">
                  <w:drawing>
                    <wp:anchor distT="0" distB="0" distL="114300" distR="114300" simplePos="0" relativeHeight="251932672" behindDoc="0" locked="0" layoutInCell="1" allowOverlap="1" wp14:anchorId="4F5F4E61" wp14:editId="164EC644">
                      <wp:simplePos x="0" y="0"/>
                      <wp:positionH relativeFrom="column">
                        <wp:posOffset>2406015</wp:posOffset>
                      </wp:positionH>
                      <wp:positionV relativeFrom="paragraph">
                        <wp:posOffset>1686753</wp:posOffset>
                      </wp:positionV>
                      <wp:extent cx="2509114" cy="869976"/>
                      <wp:effectExtent l="0" t="0" r="24765" b="25400"/>
                      <wp:wrapNone/>
                      <wp:docPr id="5853" name="Rectangle 5853"/>
                      <wp:cNvGraphicFramePr/>
                      <a:graphic xmlns:a="http://schemas.openxmlformats.org/drawingml/2006/main">
                        <a:graphicData uri="http://schemas.microsoft.com/office/word/2010/wordprocessingShape">
                          <wps:wsp>
                            <wps:cNvSpPr/>
                            <wps:spPr>
                              <a:xfrm>
                                <a:off x="0" y="0"/>
                                <a:ext cx="2509114" cy="86997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53" o:spid="_x0000_s1026" style="position:absolute;margin-left:189.45pt;margin-top:132.8pt;width:197.55pt;height:68.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" filled="f" strokecolor="#243f60 [1604]" strokeweight="2pt"/>
                  </w:pict>
                </mc:Fallback>
              </mc:AlternateContent>
            </w:r>
            <w:r w:rsidRPr="005303BA">
              <w:rPr>
                <w:noProof/>
                <w:lang w:eastAsia="en-GB" w:bidi="ar-SA"/>
              </w:rPr>
              <w:drawing>
                <wp:inline distT="0" distB="0" distL="0" distR="0" wp14:anchorId="6718EF2D" wp14:editId="429C6E55">
                  <wp:extent cx="4912242" cy="2551814"/>
                  <wp:effectExtent l="0" t="0" r="3175"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cstate="print">
                            <a:extLst>
                              <a:ext uri="{28A0092B-C50C-407E-A947-70E740481C1C}">
                                <a14:useLocalDpi xmlns:a14="http://schemas.microsoft.com/office/drawing/2010/main" val="0"/>
                              </a:ext>
                            </a:extLst>
                          </a:blip>
                          <a:srcRect/>
                          <a:stretch/>
                        </pic:blipFill>
                        <pic:spPr bwMode="auto">
                          <a:xfrm>
                            <a:off x="0" y="0"/>
                            <a:ext cx="4927375" cy="2559675"/>
                          </a:xfrm>
                          <a:prstGeom prst="rect">
                            <a:avLst/>
                          </a:prstGeom>
                          <a:ln>
                            <a:noFill/>
                          </a:ln>
                          <a:extLst>
                            <a:ext uri="{53640926-AAD7-44D8-BBD7-CCE9431645EC}">
                              <a14:shadowObscured xmlns:a14="http://schemas.microsoft.com/office/drawing/2010/main"/>
                            </a:ext>
                          </a:extLst>
                        </pic:spPr>
                      </pic:pic>
                    </a:graphicData>
                  </a:graphic>
                </wp:inline>
              </w:drawing>
            </w:r>
          </w:p>
        </w:tc>
      </w:tr>
    </w:tbl>
    <w:p w:rsidR="00540128" w:rsidRPr="005303BA" w:rsidRDefault="00540128" w:rsidP="007401E2">
      <w:pPr>
        <w:tabs>
          <w:tab w:val="left" w:pos="567"/>
          <w:tab w:val="left" w:pos="852"/>
          <w:tab w:val="left" w:pos="9356"/>
        </w:tabs>
        <w:spacing w:before="80" w:after="80"/>
        <w:ind w:left="284" w:hanging="284"/>
      </w:pPr>
      <w:r w:rsidRPr="005303BA">
        <w:t>To do this:</w:t>
      </w:r>
    </w:p>
    <w:p w:rsidR="00462821" w:rsidRPr="005303BA" w:rsidRDefault="00462821" w:rsidP="007401E2">
      <w:pPr>
        <w:tabs>
          <w:tab w:val="left" w:pos="567"/>
          <w:tab w:val="left" w:pos="852"/>
          <w:tab w:val="left" w:pos="9356"/>
        </w:tabs>
        <w:spacing w:before="80" w:after="80"/>
        <w:ind w:left="284" w:hanging="284"/>
        <w:rPr>
          <w:shd w:val="clear" w:color="auto" w:fill="FFFF00"/>
        </w:rPr>
      </w:pPr>
      <w:r w:rsidRPr="005303BA">
        <w:t>1 –</w:t>
      </w:r>
      <w:r w:rsidRPr="005303BA">
        <w:tab/>
        <w:t xml:space="preserve">You don’t need to close </w:t>
      </w:r>
      <w:r w:rsidR="00604350" w:rsidRPr="005303BA">
        <w:t xml:space="preserve">DGT-OT </w:t>
      </w:r>
      <w:r w:rsidRPr="005303BA">
        <w:t>if you have it open with that particular project.</w:t>
      </w:r>
    </w:p>
    <w:p w:rsidR="00462821" w:rsidRPr="005303BA" w:rsidRDefault="00462821" w:rsidP="007401E2">
      <w:pPr>
        <w:tabs>
          <w:tab w:val="left" w:pos="567"/>
          <w:tab w:val="left" w:pos="852"/>
          <w:tab w:val="left" w:pos="9356"/>
        </w:tabs>
        <w:spacing w:before="80" w:after="80"/>
        <w:ind w:left="284" w:hanging="284"/>
      </w:pPr>
      <w:r w:rsidRPr="005303BA">
        <w:t>2 –</w:t>
      </w:r>
      <w:r w:rsidRPr="005303BA">
        <w:tab/>
        <w:t xml:space="preserve">In the DGT-OT Wizard, click on </w:t>
      </w:r>
      <w:r w:rsidRPr="005303BA">
        <w:rPr>
          <w:b/>
          <w:i/>
        </w:rPr>
        <w:t>Browse</w:t>
      </w:r>
      <w:r w:rsidRPr="005303BA">
        <w:t xml:space="preserve"> and select the </w:t>
      </w:r>
      <w:r w:rsidRPr="005303BA">
        <w:rPr>
          <w:b/>
          <w:i/>
        </w:rPr>
        <w:t>\tm</w:t>
      </w:r>
      <w:r w:rsidRPr="005303BA">
        <w:t xml:space="preserve"> subfolder of the active project. </w:t>
      </w:r>
    </w:p>
    <w:p w:rsidR="00462821" w:rsidRPr="005303BA" w:rsidRDefault="00462821" w:rsidP="007401E2">
      <w:pPr>
        <w:tabs>
          <w:tab w:val="left" w:pos="567"/>
          <w:tab w:val="left" w:pos="852"/>
          <w:tab w:val="left" w:pos="9356"/>
        </w:tabs>
        <w:spacing w:before="80" w:after="80"/>
        <w:ind w:left="284" w:hanging="284"/>
      </w:pPr>
      <w:r w:rsidRPr="005303BA">
        <w:t>3 –</w:t>
      </w:r>
      <w:r w:rsidRPr="005303BA">
        <w:tab/>
        <w:t xml:space="preserve">Create a new subfolder with a name indicating the penalty you want (for example: a subfolder named </w:t>
      </w:r>
      <w:r w:rsidRPr="005303BA">
        <w:rPr>
          <w:i/>
        </w:rPr>
        <w:t>penalty-30</w:t>
      </w:r>
      <w:r w:rsidRPr="005303BA">
        <w:t>)</w:t>
      </w:r>
      <w:r w:rsidR="00540128" w:rsidRPr="005303BA">
        <w:t xml:space="preserve"> or use the </w:t>
      </w:r>
      <w:r w:rsidR="00540128" w:rsidRPr="005303BA">
        <w:rPr>
          <w:b/>
          <w:i/>
        </w:rPr>
        <w:t>penalty-50</w:t>
      </w:r>
      <w:r w:rsidR="00540128" w:rsidRPr="005303BA">
        <w:t xml:space="preserve"> already there</w:t>
      </w:r>
      <w:r w:rsidRPr="005303BA">
        <w:t xml:space="preserve">. </w:t>
      </w:r>
    </w:p>
    <w:p w:rsidR="00462821" w:rsidRPr="005303BA" w:rsidRDefault="00462821" w:rsidP="007401E2">
      <w:pPr>
        <w:tabs>
          <w:tab w:val="left" w:pos="567"/>
          <w:tab w:val="left" w:pos="852"/>
          <w:tab w:val="left" w:pos="9356"/>
        </w:tabs>
        <w:spacing w:before="80" w:after="80"/>
        <w:ind w:left="284" w:hanging="284"/>
      </w:pPr>
      <w:r w:rsidRPr="005303BA">
        <w:t>4 –</w:t>
      </w:r>
      <w:r w:rsidRPr="005303BA">
        <w:tab/>
        <w:t xml:space="preserve">Copy the translation memory file(s) to it. </w:t>
      </w:r>
    </w:p>
    <w:p w:rsidR="00462821" w:rsidRPr="005303BA" w:rsidRDefault="00462821" w:rsidP="004A27FC">
      <w:pPr>
        <w:tabs>
          <w:tab w:val="left" w:pos="567"/>
          <w:tab w:val="left" w:pos="852"/>
          <w:tab w:val="left" w:pos="8595"/>
        </w:tabs>
        <w:spacing w:before="80" w:after="80"/>
        <w:ind w:left="284" w:hanging="284"/>
        <w:rPr>
          <w:sz w:val="6"/>
          <w:szCs w:val="6"/>
        </w:rPr>
      </w:pPr>
      <w:r w:rsidRPr="005303BA">
        <w:t>5</w:t>
      </w:r>
      <w:r w:rsidR="008632E7" w:rsidRPr="005303BA">
        <w:t xml:space="preserve"> </w:t>
      </w:r>
      <w:r w:rsidR="00B3370C" w:rsidRPr="005303BA">
        <w:t>–</w:t>
      </w:r>
      <w:r w:rsidR="00B3370C" w:rsidRPr="005303BA">
        <w:tab/>
      </w:r>
      <w:r w:rsidRPr="005303BA">
        <w:rPr>
          <w:szCs w:val="22"/>
        </w:rPr>
        <w:t xml:space="preserve">You can resume your work if that project was open. If not, click on </w:t>
      </w:r>
      <w:r w:rsidRPr="005303BA">
        <w:rPr>
          <w:b/>
          <w:i/>
          <w:szCs w:val="22"/>
        </w:rPr>
        <w:t>Open</w:t>
      </w:r>
      <w:r w:rsidRPr="005303BA">
        <w:rPr>
          <w:szCs w:val="22"/>
        </w:rPr>
        <w:t xml:space="preserve"> in the DGT-OT Wizard</w:t>
      </w:r>
      <w:r w:rsidRPr="005303BA">
        <w:rPr>
          <w:i/>
          <w:szCs w:val="22"/>
        </w:rPr>
        <w:t>.</w:t>
      </w:r>
      <w:r w:rsidRPr="005303BA">
        <w:rPr>
          <w:szCs w:val="22"/>
        </w:rPr>
        <w:t xml:space="preserve">  </w:t>
      </w:r>
      <w:r w:rsidR="004A27FC" w:rsidRPr="005303BA">
        <w:rPr>
          <w:szCs w:val="22"/>
        </w:rPr>
        <w:tab/>
      </w:r>
    </w:p>
    <w:p w:rsidR="00185FC6" w:rsidRPr="005303BA" w:rsidRDefault="00185FC6" w:rsidP="004A27FC">
      <w:pPr>
        <w:spacing w:before="0"/>
        <w:jc w:val="left"/>
        <w:rPr>
          <w:szCs w:val="22"/>
        </w:rPr>
      </w:pPr>
      <w:bookmarkStart w:id="126" w:name="_Toc444875210"/>
      <w:r w:rsidRPr="005303BA">
        <w:rPr>
          <w:szCs w:val="22"/>
        </w:rPr>
        <w:br w:type="page"/>
      </w:r>
    </w:p>
    <w:p w:rsidR="004A27FC" w:rsidRPr="005303BA" w:rsidRDefault="004A27FC" w:rsidP="004A27FC">
      <w:pPr>
        <w:spacing w:before="0"/>
        <w:jc w:val="left"/>
        <w:rPr>
          <w:sz w:val="6"/>
          <w:szCs w:val="6"/>
        </w:rPr>
      </w:pPr>
    </w:p>
    <w:p w:rsidR="00BF23C2" w:rsidRPr="005303BA" w:rsidRDefault="004839C9" w:rsidP="007401E2">
      <w:pPr>
        <w:pStyle w:val="Heading3"/>
        <w:tabs>
          <w:tab w:val="left" w:pos="9356"/>
        </w:tabs>
      </w:pPr>
      <w:bookmarkStart w:id="127" w:name="_Toc499734094"/>
      <w:r w:rsidRPr="005303BA">
        <w:rPr>
          <w:szCs w:val="22"/>
        </w:rPr>
        <w:t>4.</w:t>
      </w:r>
      <w:r w:rsidR="003F78FB" w:rsidRPr="005303BA">
        <w:rPr>
          <w:szCs w:val="22"/>
        </w:rPr>
        <w:t>10</w:t>
      </w:r>
      <w:r w:rsidR="00BF23C2" w:rsidRPr="005303BA">
        <w:rPr>
          <w:szCs w:val="22"/>
        </w:rPr>
        <w:t xml:space="preserve">. </w:t>
      </w:r>
      <w:r w:rsidRPr="005303BA">
        <w:rPr>
          <w:szCs w:val="22"/>
        </w:rPr>
        <w:t>P</w:t>
      </w:r>
      <w:r w:rsidR="00BF23C2" w:rsidRPr="005303BA">
        <w:t>re-translation</w:t>
      </w:r>
      <w:bookmarkEnd w:id="126"/>
      <w:bookmarkEnd w:id="127"/>
      <w:r w:rsidRPr="005303BA">
        <w:t xml:space="preserve"> </w:t>
      </w:r>
    </w:p>
    <w:p w:rsidR="006F65A8" w:rsidRPr="005303BA" w:rsidRDefault="006F65A8" w:rsidP="007401E2">
      <w:pPr>
        <w:tabs>
          <w:tab w:val="left" w:pos="9356"/>
        </w:tabs>
        <w:rPr>
          <w:szCs w:val="22"/>
        </w:rPr>
      </w:pPr>
      <w:r w:rsidRPr="005303BA">
        <w:rPr>
          <w:b/>
          <w:szCs w:val="22"/>
        </w:rPr>
        <w:t>Pre-Translate</w:t>
      </w:r>
      <w:r w:rsidRPr="005303BA">
        <w:rPr>
          <w:szCs w:val="22"/>
        </w:rPr>
        <w:t xml:space="preserve"> only applies to external memories, i.e. memories other than the project memory which contains the segments you translated. </w:t>
      </w:r>
    </w:p>
    <w:p w:rsidR="006F65A8" w:rsidRPr="005303BA" w:rsidRDefault="006F65A8" w:rsidP="007401E2">
      <w:pPr>
        <w:tabs>
          <w:tab w:val="left" w:pos="9356"/>
        </w:tabs>
        <w:rPr>
          <w:szCs w:val="22"/>
        </w:rPr>
      </w:pPr>
      <w:r w:rsidRPr="005303BA">
        <w:rPr>
          <w:b/>
          <w:szCs w:val="22"/>
        </w:rPr>
        <w:t>So, when you Update a project with a new version of an original, there is no need to "pre-translate"</w:t>
      </w:r>
      <w:r w:rsidR="004B36C0" w:rsidRPr="005303BA">
        <w:rPr>
          <w:b/>
          <w:szCs w:val="22"/>
        </w:rPr>
        <w:t>:</w:t>
      </w:r>
      <w:r w:rsidRPr="005303BA">
        <w:rPr>
          <w:szCs w:val="22"/>
        </w:rPr>
        <w:t xml:space="preserve"> your translated segments are all in the project memory and are automatically inserted in the new versions (if they are 100% match</w:t>
      </w:r>
      <w:r w:rsidR="004B36C0" w:rsidRPr="005303BA">
        <w:rPr>
          <w:szCs w:val="22"/>
        </w:rPr>
        <w:t>es,</w:t>
      </w:r>
      <w:r w:rsidRPr="005303BA">
        <w:rPr>
          <w:szCs w:val="22"/>
        </w:rPr>
        <w:t xml:space="preserve"> including tags) without any action on your part. </w:t>
      </w:r>
      <w:r w:rsidR="004B36C0" w:rsidRPr="005303BA">
        <w:rPr>
          <w:szCs w:val="22"/>
        </w:rPr>
        <w:t>Matches below</w:t>
      </w:r>
      <w:r w:rsidRPr="005303BA">
        <w:rPr>
          <w:szCs w:val="22"/>
        </w:rPr>
        <w:t xml:space="preserve"> 100% will be displayed in the </w:t>
      </w:r>
      <w:r w:rsidRPr="005303BA">
        <w:rPr>
          <w:b/>
          <w:szCs w:val="22"/>
        </w:rPr>
        <w:t>Fuzzy Matches</w:t>
      </w:r>
      <w:r w:rsidRPr="005303BA">
        <w:rPr>
          <w:szCs w:val="22"/>
        </w:rPr>
        <w:t xml:space="preserve"> pane.</w:t>
      </w:r>
    </w:p>
    <w:p w:rsidR="00540128" w:rsidRPr="005303BA" w:rsidRDefault="00604350" w:rsidP="007401E2">
      <w:pPr>
        <w:tabs>
          <w:tab w:val="left" w:pos="567"/>
          <w:tab w:val="left" w:pos="852"/>
          <w:tab w:val="left" w:pos="9356"/>
        </w:tabs>
        <w:spacing w:before="140"/>
      </w:pPr>
      <w:r w:rsidRPr="005303BA">
        <w:t>DGT-OT</w:t>
      </w:r>
      <w:r w:rsidR="00BF23C2" w:rsidRPr="005303BA">
        <w:t xml:space="preserve"> gives you easy and complete control over the reference memory(ies) you want to use for pre</w:t>
      </w:r>
      <w:r w:rsidR="00BF23C2" w:rsidRPr="005303BA">
        <w:noBreakHyphen/>
        <w:t xml:space="preserve">translation. </w:t>
      </w:r>
    </w:p>
    <w:p w:rsidR="00BF23C2" w:rsidRPr="005303BA" w:rsidRDefault="00BF23C2" w:rsidP="007401E2">
      <w:pPr>
        <w:tabs>
          <w:tab w:val="left" w:pos="567"/>
          <w:tab w:val="left" w:pos="852"/>
          <w:tab w:val="left" w:pos="9356"/>
        </w:tabs>
        <w:spacing w:before="140"/>
      </w:pPr>
      <w:r w:rsidRPr="005303BA">
        <w:t>You just have to copy one or more tmx file</w:t>
      </w:r>
      <w:r w:rsidR="004B36C0" w:rsidRPr="005303BA">
        <w:t>s</w:t>
      </w:r>
      <w:r w:rsidRPr="005303BA">
        <w:t xml:space="preserve"> to the </w:t>
      </w:r>
      <w:r w:rsidRPr="005303BA">
        <w:rPr>
          <w:b/>
          <w:i/>
        </w:rPr>
        <w:t>\tm\auto</w:t>
      </w:r>
      <w:r w:rsidRPr="005303BA">
        <w:t xml:space="preserve"> subfolder of your project and the 100% (including tags) segments will auto</w:t>
      </w:r>
      <w:r w:rsidRPr="005303BA">
        <w:noBreakHyphen/>
        <w:t>populate your document</w:t>
      </w:r>
      <w:r w:rsidR="004B36C0" w:rsidRPr="005303BA">
        <w:t>(</w:t>
      </w:r>
      <w:r w:rsidRPr="005303BA">
        <w:t>s</w:t>
      </w:r>
      <w:r w:rsidR="004B36C0" w:rsidRPr="005303BA">
        <w:t>)</w:t>
      </w:r>
      <w:r w:rsidRPr="005303BA">
        <w:t xml:space="preserve"> and be highlighted in an orange </w:t>
      </w:r>
      <w:r w:rsidRPr="005303BA">
        <w:rPr>
          <w:shd w:val="clear" w:color="auto" w:fill="FABF8F" w:themeFill="accent6" w:themeFillTint="99"/>
        </w:rPr>
        <w:t xml:space="preserve">background </w:t>
      </w:r>
      <w:r w:rsidRPr="005303BA">
        <w:t xml:space="preserve">colour to call your attention to the fact that they were automatically transferred to your project memory. </w:t>
      </w:r>
    </w:p>
    <w:p w:rsidR="00BF23C2" w:rsidRPr="005303BA" w:rsidRDefault="006F65A8" w:rsidP="007401E2">
      <w:pPr>
        <w:tabs>
          <w:tab w:val="left" w:pos="9356"/>
        </w:tabs>
      </w:pPr>
      <w:r w:rsidRPr="005303BA">
        <w:t>By default, t</w:t>
      </w:r>
      <w:r w:rsidR="00BF23C2" w:rsidRPr="005303BA">
        <w:t>hey will remain so highlighted unless you modify th</w:t>
      </w:r>
      <w:r w:rsidR="004B36C0" w:rsidRPr="005303BA">
        <w:t>em</w:t>
      </w:r>
      <w:r w:rsidR="00BF23C2" w:rsidRPr="005303BA">
        <w:t xml:space="preserve">. </w:t>
      </w:r>
      <w:r w:rsidRPr="005303BA">
        <w:t xml:space="preserve">If you prefer not to see them highlighted, in the </w:t>
      </w:r>
      <w:r w:rsidRPr="005303BA">
        <w:rPr>
          <w:b/>
        </w:rPr>
        <w:t>View</w:t>
      </w:r>
      <w:r w:rsidRPr="005303BA">
        <w:t xml:space="preserve"> menu, untick the option </w:t>
      </w:r>
      <w:r w:rsidRPr="005303BA">
        <w:rPr>
          <w:b/>
          <w:i/>
        </w:rPr>
        <w:t>Mark Auto-Populated Segments</w:t>
      </w:r>
      <w:r w:rsidRPr="005303BA">
        <w:t>.</w:t>
      </w:r>
    </w:p>
    <w:p w:rsidR="00BF23C2" w:rsidRPr="005303BA" w:rsidRDefault="00BF23C2" w:rsidP="007401E2">
      <w:pPr>
        <w:tabs>
          <w:tab w:val="left" w:pos="9356"/>
        </w:tabs>
        <w:rPr>
          <w:szCs w:val="22"/>
        </w:rPr>
      </w:pPr>
      <w:r w:rsidRPr="005303BA">
        <w:rPr>
          <w:szCs w:val="22"/>
        </w:rPr>
        <w:t>You can use pre-translate before starting the translation of a project or at any time in the middle of the process. In the latter case, only untranslated segments in your project memory will be pre-translated. Segments you had already translated in your project will remain untouched.</w:t>
      </w:r>
    </w:p>
    <w:p w:rsidR="00540128" w:rsidRPr="005303BA" w:rsidRDefault="00540128" w:rsidP="007401E2">
      <w:pPr>
        <w:spacing w:before="0"/>
        <w:jc w:val="left"/>
        <w:rPr>
          <w:sz w:val="8"/>
          <w:szCs w:val="8"/>
        </w:rPr>
      </w:pPr>
    </w:p>
    <w:p w:rsidR="004839C9" w:rsidRPr="005303BA" w:rsidRDefault="004839C9" w:rsidP="007401E2">
      <w:pPr>
        <w:tabs>
          <w:tab w:val="left" w:pos="9356"/>
        </w:tabs>
        <w:rPr>
          <w:sz w:val="8"/>
          <w:szCs w:val="8"/>
        </w:rPr>
      </w:pPr>
    </w:p>
    <w:p w:rsidR="00BF23C2" w:rsidRPr="005303BA" w:rsidRDefault="004839C9" w:rsidP="007401E2">
      <w:pPr>
        <w:pStyle w:val="Heading3"/>
        <w:tabs>
          <w:tab w:val="left" w:pos="9356"/>
        </w:tabs>
        <w:rPr>
          <w:szCs w:val="22"/>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128" w:name="_Toc444875212"/>
      <w:bookmarkStart w:id="129" w:name="_Toc499734095"/>
      <w:r w:rsidRPr="005303BA">
        <w:rPr>
          <w:szCs w:val="22"/>
        </w:rPr>
        <w:t>4.1</w:t>
      </w:r>
      <w:r w:rsidR="003F78FB" w:rsidRPr="005303BA">
        <w:rPr>
          <w:szCs w:val="22"/>
        </w:rPr>
        <w:t>1</w:t>
      </w:r>
      <w:r w:rsidR="00BF23C2" w:rsidRPr="005303BA">
        <w:rPr>
          <w:szCs w:val="22"/>
        </w:rPr>
        <w:t xml:space="preserve">. </w:t>
      </w:r>
      <w:r w:rsidR="00BF23C2" w:rsidRPr="005303BA">
        <w:t>Translating with the help of a relay language (tmx2source)</w:t>
      </w:r>
      <w:bookmarkEnd w:id="128"/>
      <w:bookmarkEnd w:id="129"/>
      <w:r w:rsidR="00BF23C2" w:rsidRPr="005303BA">
        <w:rPr>
          <w:szCs w:val="22"/>
        </w:rPr>
        <w:t xml:space="preserve"> </w:t>
      </w:r>
    </w:p>
    <w:p w:rsidR="00BF23C2" w:rsidRPr="005303BA" w:rsidRDefault="00604350" w:rsidP="007401E2">
      <w:pPr>
        <w:tabs>
          <w:tab w:val="left" w:pos="9356"/>
        </w:tabs>
        <w:spacing w:before="80"/>
      </w:pPr>
      <w:r w:rsidRPr="005303BA">
        <w:t>DGT-OT</w:t>
      </w:r>
      <w:r w:rsidR="00BF23C2" w:rsidRPr="005303BA">
        <w:t xml:space="preserve"> also allows the use of a (reference) external translation memory with the source language identical to the source language of your project and the target language of the reference memory different from the target language of your project, displaying it in the </w:t>
      </w:r>
      <w:r w:rsidR="00BF23C2" w:rsidRPr="005303BA">
        <w:rPr>
          <w:b/>
        </w:rPr>
        <w:t>Editor</w:t>
      </w:r>
      <w:r w:rsidR="00BF23C2" w:rsidRPr="005303BA">
        <w:t xml:space="preserve"> below the original source segment. </w:t>
      </w:r>
    </w:p>
    <w:p w:rsidR="00BF23C2" w:rsidRPr="005303BA" w:rsidRDefault="00BF23C2" w:rsidP="007401E2">
      <w:pPr>
        <w:tabs>
          <w:tab w:val="left" w:pos="9356"/>
        </w:tabs>
        <w:spacing w:before="80"/>
      </w:pPr>
      <w:r w:rsidRPr="005303BA">
        <w:t>Example: You have a Lithuanian document to translate into Portuguese and your knowledge of LT is not perfect (or far from it)… but there is already a LT</w:t>
      </w:r>
      <w:r w:rsidRPr="005303BA">
        <w:noBreakHyphen/>
        <w:t>EN translation of the same document. In this case you can create a LT</w:t>
      </w:r>
      <w:r w:rsidRPr="005303BA">
        <w:noBreakHyphen/>
        <w:t xml:space="preserve">PT project and use the LT–EN external translation memory to have the EN relay language displayed in the </w:t>
      </w:r>
      <w:r w:rsidRPr="005303BA">
        <w:rPr>
          <w:b/>
        </w:rPr>
        <w:t>Editor</w:t>
      </w:r>
      <w:r w:rsidRPr="005303BA">
        <w:t xml:space="preserve"> below the LT original segment. </w:t>
      </w:r>
    </w:p>
    <w:p w:rsidR="00BF23C2" w:rsidRPr="005303BA" w:rsidRDefault="00BF23C2" w:rsidP="007401E2">
      <w:pPr>
        <w:tabs>
          <w:tab w:val="left" w:pos="9356"/>
        </w:tabs>
        <w:spacing w:before="80"/>
      </w:pPr>
      <w:r w:rsidRPr="005303BA">
        <w:t xml:space="preserve">In this way you can see both the LT and EN as original segments. </w:t>
      </w:r>
    </w:p>
    <w:p w:rsidR="00BF23C2" w:rsidRPr="005303BA" w:rsidRDefault="00BF23C2" w:rsidP="007401E2">
      <w:pPr>
        <w:tabs>
          <w:tab w:val="left" w:pos="540"/>
          <w:tab w:val="left" w:pos="567"/>
          <w:tab w:val="left" w:pos="9356"/>
        </w:tabs>
        <w:spacing w:before="80"/>
      </w:pPr>
      <w:r w:rsidRPr="005303BA">
        <w:t>As with this feature only 100% match segments (including tags) will be displayed</w:t>
      </w:r>
      <w:r w:rsidR="006F65A8" w:rsidRPr="005303BA">
        <w:t xml:space="preserve"> in the </w:t>
      </w:r>
      <w:r w:rsidR="006F65A8" w:rsidRPr="005303BA">
        <w:rPr>
          <w:b/>
        </w:rPr>
        <w:t>Editor</w:t>
      </w:r>
      <w:r w:rsidRPr="005303BA">
        <w:t xml:space="preserve">, you can </w:t>
      </w:r>
      <w:r w:rsidR="006F65A8" w:rsidRPr="005303BA">
        <w:t xml:space="preserve">also have the LT-EN memory copied to the </w:t>
      </w:r>
      <w:r w:rsidR="006F65A8" w:rsidRPr="005303BA">
        <w:rPr>
          <w:b/>
          <w:i/>
        </w:rPr>
        <w:t>\tm</w:t>
      </w:r>
      <w:r w:rsidR="006F65A8" w:rsidRPr="005303BA">
        <w:t xml:space="preserve"> subfolder (maybe with a penalty) so that you see the below 100% segments (on account of formatting)</w:t>
      </w:r>
      <w:r w:rsidRPr="005303BA">
        <w:t xml:space="preserve"> in the </w:t>
      </w:r>
      <w:r w:rsidRPr="005303BA">
        <w:rPr>
          <w:b/>
        </w:rPr>
        <w:t>Fuzzy Matches</w:t>
      </w:r>
      <w:r w:rsidRPr="005303BA">
        <w:t xml:space="preserve"> pane.</w:t>
      </w:r>
    </w:p>
    <w:p w:rsidR="00BF23C2" w:rsidRPr="005303BA" w:rsidRDefault="00BF23C2" w:rsidP="007401E2">
      <w:pPr>
        <w:tabs>
          <w:tab w:val="left" w:pos="540"/>
          <w:tab w:val="left" w:pos="567"/>
          <w:tab w:val="left" w:pos="9356"/>
        </w:tabs>
        <w:spacing w:before="80"/>
      </w:pPr>
      <w:r w:rsidRPr="005303BA">
        <w:t xml:space="preserve">You can also use this feature just to display the translation into any other language </w:t>
      </w:r>
      <w:r w:rsidR="00BD6755" w:rsidRPr="005303BA">
        <w:t xml:space="preserve">just </w:t>
      </w:r>
      <w:r w:rsidRPr="005303BA">
        <w:t>for terminology purposes.</w:t>
      </w:r>
    </w:p>
    <w:p w:rsidR="00BF23C2" w:rsidRPr="005303BA" w:rsidRDefault="00BF23C2" w:rsidP="007401E2">
      <w:pPr>
        <w:tabs>
          <w:tab w:val="left" w:pos="9356"/>
        </w:tabs>
        <w:spacing w:before="80"/>
      </w:pPr>
      <w:r w:rsidRPr="005303BA">
        <w:t xml:space="preserve">If you </w:t>
      </w:r>
      <w:r w:rsidR="006F65A8" w:rsidRPr="005303BA">
        <w:t xml:space="preserve">have a “normal” project and just </w:t>
      </w:r>
      <w:r w:rsidRPr="005303BA">
        <w:t xml:space="preserve">want to display ongoing translations in other target languages, the process is automated with the </w:t>
      </w:r>
      <w:r w:rsidRPr="005303BA">
        <w:rPr>
          <w:b/>
        </w:rPr>
        <w:t>View Other Target Languages</w:t>
      </w:r>
      <w:r w:rsidRPr="005303BA">
        <w:t xml:space="preserve"> and you don't need to do it manually</w:t>
      </w:r>
      <w:r w:rsidR="00AB6728" w:rsidRPr="005303BA">
        <w:t xml:space="preserve"> (see Section 3.13)</w:t>
      </w:r>
      <w:r w:rsidRPr="005303BA">
        <w:t>.</w:t>
      </w:r>
    </w:p>
    <w:p w:rsidR="006F65A8" w:rsidRPr="005303BA" w:rsidRDefault="006F65A8" w:rsidP="007401E2">
      <w:pPr>
        <w:tabs>
          <w:tab w:val="left" w:pos="9356"/>
        </w:tabs>
        <w:spacing w:before="80"/>
      </w:pPr>
    </w:p>
    <w:tbl>
      <w:tblPr>
        <w:tblStyle w:val="TableGrid"/>
        <w:tblW w:w="0" w:type="auto"/>
        <w:tblLook w:val="04A0" w:firstRow="1" w:lastRow="0" w:firstColumn="1" w:lastColumn="0" w:noHBand="0" w:noVBand="1"/>
      </w:tblPr>
      <w:tblGrid>
        <w:gridCol w:w="2209"/>
        <w:gridCol w:w="7909"/>
      </w:tblGrid>
      <w:tr w:rsidR="00BF23C2" w:rsidRPr="005303BA" w:rsidTr="004839C9">
        <w:tc>
          <w:tcPr>
            <w:tcW w:w="2209" w:type="dxa"/>
          </w:tcPr>
          <w:p w:rsidR="00BF23C2" w:rsidRPr="005303BA" w:rsidRDefault="00BF23C2" w:rsidP="007401E2">
            <w:pPr>
              <w:tabs>
                <w:tab w:val="left" w:pos="540"/>
                <w:tab w:val="left" w:pos="567"/>
                <w:tab w:val="left" w:pos="9356"/>
              </w:tabs>
              <w:spacing w:after="120"/>
            </w:pPr>
          </w:p>
          <w:p w:rsidR="00BF23C2" w:rsidRPr="005303BA" w:rsidRDefault="00BF23C2" w:rsidP="007401E2">
            <w:pPr>
              <w:tabs>
                <w:tab w:val="left" w:pos="540"/>
                <w:tab w:val="left" w:pos="567"/>
                <w:tab w:val="left" w:pos="9356"/>
              </w:tabs>
              <w:spacing w:after="120"/>
            </w:pPr>
            <w:r w:rsidRPr="005303BA">
              <w:rPr>
                <w:b/>
                <w:i/>
              </w:rPr>
              <w:t>\tm</w:t>
            </w:r>
            <w:r w:rsidRPr="005303BA">
              <w:t xml:space="preserve"> subfolder:</w:t>
            </w:r>
          </w:p>
          <w:p w:rsidR="00BF23C2" w:rsidRPr="005303BA" w:rsidRDefault="00BF23C2" w:rsidP="007401E2">
            <w:pPr>
              <w:tabs>
                <w:tab w:val="left" w:pos="540"/>
                <w:tab w:val="left" w:pos="567"/>
                <w:tab w:val="left" w:pos="9356"/>
              </w:tabs>
              <w:spacing w:after="120"/>
              <w:rPr>
                <w:lang w:eastAsia="pt-PT" w:bidi="ar-SA"/>
              </w:rPr>
            </w:pPr>
            <w:r w:rsidRPr="005303BA">
              <w:rPr>
                <w:noProof/>
                <w:lang w:eastAsia="en-GB" w:bidi="ar-SA"/>
              </w:rPr>
              <w:drawing>
                <wp:inline distT="0" distB="0" distL="0" distR="0" wp14:anchorId="06419CAE" wp14:editId="1E2484F9">
                  <wp:extent cx="1082040" cy="601980"/>
                  <wp:effectExtent l="0" t="0" r="3810" b="7620"/>
                  <wp:docPr id="2855" name="Picture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1082040" cy="601980"/>
                          </a:xfrm>
                          <a:prstGeom prst="rect">
                            <a:avLst/>
                          </a:prstGeom>
                        </pic:spPr>
                      </pic:pic>
                    </a:graphicData>
                  </a:graphic>
                </wp:inline>
              </w:drawing>
            </w:r>
          </w:p>
          <w:p w:rsidR="00BF23C2" w:rsidRPr="005303BA" w:rsidRDefault="00185FC6" w:rsidP="007401E2">
            <w:pPr>
              <w:tabs>
                <w:tab w:val="left" w:pos="540"/>
                <w:tab w:val="left" w:pos="567"/>
                <w:tab w:val="left" w:pos="9356"/>
              </w:tabs>
              <w:spacing w:after="120"/>
            </w:pPr>
            <w:r w:rsidRPr="005303BA">
              <w:rPr>
                <w:noProof/>
                <w:lang w:eastAsia="en-GB" w:bidi="ar-SA"/>
              </w:rPr>
              <mc:AlternateContent>
                <mc:Choice Requires="wps">
                  <w:drawing>
                    <wp:anchor distT="0" distB="0" distL="114300" distR="114300" simplePos="0" relativeHeight="251934720" behindDoc="0" locked="0" layoutInCell="1" allowOverlap="1" wp14:anchorId="7A0DFC0D" wp14:editId="058B7663">
                      <wp:simplePos x="0" y="0"/>
                      <wp:positionH relativeFrom="column">
                        <wp:posOffset>1219200</wp:posOffset>
                      </wp:positionH>
                      <wp:positionV relativeFrom="paragraph">
                        <wp:posOffset>349250</wp:posOffset>
                      </wp:positionV>
                      <wp:extent cx="5111750" cy="207645"/>
                      <wp:effectExtent l="0" t="0" r="12700" b="20955"/>
                      <wp:wrapNone/>
                      <wp:docPr id="15" name="Rectangle 15"/>
                      <wp:cNvGraphicFramePr/>
                      <a:graphic xmlns:a="http://schemas.openxmlformats.org/drawingml/2006/main">
                        <a:graphicData uri="http://schemas.microsoft.com/office/word/2010/wordprocessingShape">
                          <wps:wsp>
                            <wps:cNvSpPr/>
                            <wps:spPr>
                              <a:xfrm>
                                <a:off x="0" y="0"/>
                                <a:ext cx="5111750" cy="207645"/>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96pt;margin-top:27.5pt;width:402.5pt;height:16.3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" filled="f" strokecolor="#92d050" strokeweight="2pt"/>
                  </w:pict>
                </mc:Fallback>
              </mc:AlternateContent>
            </w:r>
            <w:r w:rsidR="00BF23C2" w:rsidRPr="005303BA">
              <w:rPr>
                <w:b/>
                <w:i/>
              </w:rPr>
              <w:t>\tm\tmx2source</w:t>
            </w:r>
            <w:r w:rsidR="00BF23C2" w:rsidRPr="005303BA">
              <w:t xml:space="preserve"> subfolder:</w:t>
            </w:r>
          </w:p>
          <w:p w:rsidR="00BF23C2" w:rsidRPr="005303BA" w:rsidRDefault="00BF23C2" w:rsidP="007401E2">
            <w:pPr>
              <w:tabs>
                <w:tab w:val="left" w:pos="540"/>
                <w:tab w:val="left" w:pos="567"/>
                <w:tab w:val="left" w:pos="9356"/>
              </w:tabs>
              <w:spacing w:after="120"/>
            </w:pPr>
            <w:r w:rsidRPr="005303BA">
              <w:rPr>
                <w:noProof/>
                <w:lang w:eastAsia="en-GB" w:bidi="ar-SA"/>
              </w:rPr>
              <w:drawing>
                <wp:inline distT="0" distB="0" distL="0" distR="0" wp14:anchorId="52496A96" wp14:editId="658AE64A">
                  <wp:extent cx="929640" cy="342900"/>
                  <wp:effectExtent l="0" t="0" r="3810" b="0"/>
                  <wp:docPr id="2856" name="Pictur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929640" cy="342900"/>
                          </a:xfrm>
                          <a:prstGeom prst="rect">
                            <a:avLst/>
                          </a:prstGeom>
                        </pic:spPr>
                      </pic:pic>
                    </a:graphicData>
                  </a:graphic>
                </wp:inline>
              </w:drawing>
            </w:r>
          </w:p>
        </w:tc>
        <w:tc>
          <w:tcPr>
            <w:tcW w:w="7909" w:type="dxa"/>
          </w:tcPr>
          <w:p w:rsidR="00BF23C2" w:rsidRPr="005303BA" w:rsidRDefault="00BF23C2" w:rsidP="007401E2">
            <w:pPr>
              <w:tabs>
                <w:tab w:val="left" w:pos="540"/>
                <w:tab w:val="left" w:pos="567"/>
                <w:tab w:val="left" w:pos="9356"/>
              </w:tabs>
              <w:spacing w:after="120"/>
            </w:pPr>
            <w:r w:rsidRPr="005303BA">
              <w:rPr>
                <w:noProof/>
                <w:lang w:eastAsia="en-GB" w:bidi="ar-SA"/>
              </w:rPr>
              <w:drawing>
                <wp:inline distT="0" distB="0" distL="0" distR="0" wp14:anchorId="1CB19102" wp14:editId="6314B152">
                  <wp:extent cx="4707708" cy="2551814"/>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4726212" cy="2561844"/>
                          </a:xfrm>
                          <a:prstGeom prst="rect">
                            <a:avLst/>
                          </a:prstGeom>
                        </pic:spPr>
                      </pic:pic>
                    </a:graphicData>
                  </a:graphic>
                </wp:inline>
              </w:drawing>
            </w:r>
          </w:p>
        </w:tc>
      </w:tr>
    </w:tbl>
    <w:p w:rsidR="004839C9" w:rsidRPr="005303BA" w:rsidRDefault="004839C9" w:rsidP="007401E2">
      <w:pPr>
        <w:pStyle w:val="Heading3"/>
        <w:tabs>
          <w:tab w:val="left" w:pos="9356"/>
        </w:tabs>
        <w:rPr>
          <w:sz w:val="8"/>
          <w:szCs w:val="8"/>
        </w:rPr>
      </w:pPr>
    </w:p>
    <w:p w:rsidR="00462821" w:rsidRPr="005303BA" w:rsidRDefault="00A02F4F" w:rsidP="007401E2">
      <w:pPr>
        <w:pStyle w:val="Heading3"/>
        <w:tabs>
          <w:tab w:val="left" w:pos="9356"/>
        </w:tabs>
      </w:pPr>
      <w:bookmarkStart w:id="130" w:name="_Toc499734096"/>
      <w:r w:rsidRPr="005303BA">
        <w:t>4</w:t>
      </w:r>
      <w:r w:rsidR="00462821" w:rsidRPr="005303BA">
        <w:t>.</w:t>
      </w:r>
      <w:r w:rsidR="004839C9" w:rsidRPr="005303BA">
        <w:t>1</w:t>
      </w:r>
      <w:r w:rsidR="003F78FB" w:rsidRPr="005303BA">
        <w:t>2</w:t>
      </w:r>
      <w:r w:rsidR="00462821" w:rsidRPr="005303BA">
        <w:t>. Sharing memories in real time</w:t>
      </w:r>
      <w:r w:rsidR="008632E7" w:rsidRPr="005303BA">
        <w:t xml:space="preserve"> — </w:t>
      </w:r>
      <w:r w:rsidR="00462821" w:rsidRPr="005303BA">
        <w:t>TeamBase</w:t>
      </w:r>
      <w:bookmarkEnd w:id="130"/>
    </w:p>
    <w:p w:rsidR="00462821" w:rsidRPr="005303BA" w:rsidRDefault="00462821" w:rsidP="007401E2">
      <w:pPr>
        <w:tabs>
          <w:tab w:val="left" w:pos="567"/>
          <w:tab w:val="left" w:pos="852"/>
          <w:tab w:val="left" w:pos="9356"/>
        </w:tabs>
        <w:spacing w:before="100"/>
      </w:pPr>
      <w:r w:rsidRPr="005303BA">
        <w:t xml:space="preserve">Using the in-house TeamBase application, you can share memories in real time with other colleagues working on the same (or related) projects and who are using </w:t>
      </w:r>
      <w:r w:rsidR="00443CB8" w:rsidRPr="005303BA">
        <w:t xml:space="preserve">either </w:t>
      </w:r>
      <w:r w:rsidRPr="005303BA">
        <w:t xml:space="preserve">DGT-OT or Studio. </w:t>
      </w:r>
    </w:p>
    <w:p w:rsidR="00462821" w:rsidRPr="005303BA" w:rsidRDefault="00462821" w:rsidP="007401E2">
      <w:pPr>
        <w:tabs>
          <w:tab w:val="left" w:pos="567"/>
          <w:tab w:val="left" w:pos="852"/>
          <w:tab w:val="left" w:pos="9356"/>
        </w:tabs>
        <w:spacing w:before="100"/>
        <w:rPr>
          <w:szCs w:val="22"/>
        </w:rPr>
      </w:pPr>
      <w:r w:rsidRPr="005303BA">
        <w:t xml:space="preserve">A TeamBase memory is a (tmx) memory that is created on a server and which receives a </w:t>
      </w:r>
      <w:r w:rsidRPr="005303BA">
        <w:rPr>
          <w:b/>
        </w:rPr>
        <w:t>copy</w:t>
      </w:r>
      <w:r w:rsidRPr="005303BA">
        <w:t xml:space="preserve"> of the </w:t>
      </w:r>
      <w:r w:rsidR="00AB6728" w:rsidRPr="005303BA">
        <w:t xml:space="preserve">newly </w:t>
      </w:r>
      <w:r w:rsidRPr="005303BA">
        <w:t xml:space="preserve">translated </w:t>
      </w:r>
      <w:r w:rsidR="00133C25" w:rsidRPr="005303BA">
        <w:t xml:space="preserve">or changed </w:t>
      </w:r>
      <w:r w:rsidRPr="005303BA">
        <w:t xml:space="preserve">segments of all the translators connected to it in </w:t>
      </w:r>
      <w:r w:rsidRPr="005303BA">
        <w:rPr>
          <w:b/>
          <w:i/>
        </w:rPr>
        <w:t>Read/Write</w:t>
      </w:r>
      <w:r w:rsidR="00133C25" w:rsidRPr="005303BA">
        <w:t xml:space="preserve"> </w:t>
      </w:r>
      <w:r w:rsidR="00443CB8" w:rsidRPr="005303BA">
        <w:t xml:space="preserve">mode </w:t>
      </w:r>
      <w:r w:rsidR="00133C25" w:rsidRPr="005303BA">
        <w:t>(sending your</w:t>
      </w:r>
      <w:r w:rsidRPr="005303BA">
        <w:t xml:space="preserve"> segme</w:t>
      </w:r>
      <w:r w:rsidR="00133C25" w:rsidRPr="005303BA">
        <w:t xml:space="preserve">nts and receiving the </w:t>
      </w:r>
      <w:r w:rsidRPr="005303BA">
        <w:t xml:space="preserve">segments from all the translators linked to that </w:t>
      </w:r>
      <w:r w:rsidR="00AB6728" w:rsidRPr="005303BA">
        <w:t xml:space="preserve">particular </w:t>
      </w:r>
      <w:r w:rsidRPr="005303BA">
        <w:t>TeamBase memory)</w:t>
      </w:r>
      <w:r w:rsidR="00443CB8" w:rsidRPr="005303BA">
        <w:t>. In</w:t>
      </w:r>
      <w:r w:rsidRPr="005303BA">
        <w:t xml:space="preserve"> </w:t>
      </w:r>
      <w:r w:rsidRPr="005303BA">
        <w:rPr>
          <w:b/>
          <w:i/>
        </w:rPr>
        <w:t>Read</w:t>
      </w:r>
      <w:r w:rsidR="00133C25" w:rsidRPr="005303BA">
        <w:t xml:space="preserve"> </w:t>
      </w:r>
      <w:r w:rsidR="00443CB8" w:rsidRPr="005303BA">
        <w:t xml:space="preserve">mode </w:t>
      </w:r>
      <w:r w:rsidR="00E97C1E" w:rsidRPr="005303BA">
        <w:t xml:space="preserve">the </w:t>
      </w:r>
      <w:r w:rsidR="00443CB8" w:rsidRPr="005303BA">
        <w:t xml:space="preserve">translator </w:t>
      </w:r>
      <w:r w:rsidR="00133C25" w:rsidRPr="005303BA">
        <w:t>only receiv</w:t>
      </w:r>
      <w:r w:rsidR="00443CB8" w:rsidRPr="005303BA">
        <w:t>es</w:t>
      </w:r>
      <w:r w:rsidR="00133C25" w:rsidRPr="005303BA">
        <w:t xml:space="preserve"> </w:t>
      </w:r>
      <w:r w:rsidRPr="005303BA">
        <w:t>segments from other translators.</w:t>
      </w:r>
      <w:r w:rsidRPr="005303BA">
        <w:rPr>
          <w:szCs w:val="22"/>
        </w:rPr>
        <w:t xml:space="preserve"> </w:t>
      </w:r>
    </w:p>
    <w:p w:rsidR="00462821" w:rsidRPr="005303BA" w:rsidRDefault="00462821" w:rsidP="007401E2">
      <w:pPr>
        <w:tabs>
          <w:tab w:val="left" w:pos="567"/>
          <w:tab w:val="left" w:pos="852"/>
          <w:tab w:val="left" w:pos="9356"/>
        </w:tabs>
        <w:spacing w:before="100"/>
        <w:rPr>
          <w:szCs w:val="22"/>
        </w:rPr>
      </w:pPr>
      <w:r w:rsidRPr="005303BA">
        <w:rPr>
          <w:szCs w:val="22"/>
        </w:rPr>
        <w:t xml:space="preserve">Take into consideration that only the </w:t>
      </w:r>
      <w:r w:rsidR="00AB6728" w:rsidRPr="005303BA">
        <w:rPr>
          <w:szCs w:val="22"/>
        </w:rPr>
        <w:t xml:space="preserve">already translated </w:t>
      </w:r>
      <w:r w:rsidRPr="005303BA">
        <w:rPr>
          <w:szCs w:val="22"/>
        </w:rPr>
        <w:t xml:space="preserve">segments that you </w:t>
      </w:r>
      <w:r w:rsidR="00AB6728" w:rsidRPr="005303BA">
        <w:rPr>
          <w:b/>
          <w:szCs w:val="22"/>
        </w:rPr>
        <w:t>reo</w:t>
      </w:r>
      <w:r w:rsidRPr="005303BA">
        <w:rPr>
          <w:b/>
          <w:szCs w:val="22"/>
        </w:rPr>
        <w:t>pen and change</w:t>
      </w:r>
      <w:r w:rsidRPr="005303BA">
        <w:rPr>
          <w:szCs w:val="22"/>
        </w:rPr>
        <w:t xml:space="preserve"> in DGT-OT will be sent to TeamBase when you have selected the </w:t>
      </w:r>
      <w:r w:rsidRPr="005303BA">
        <w:rPr>
          <w:b/>
          <w:i/>
          <w:szCs w:val="22"/>
        </w:rPr>
        <w:t>Read/Write</w:t>
      </w:r>
      <w:r w:rsidRPr="005303BA">
        <w:rPr>
          <w:szCs w:val="22"/>
        </w:rPr>
        <w:t xml:space="preserve"> mode, i.e., the segments you have translated connected in </w:t>
      </w:r>
      <w:r w:rsidRPr="005303BA">
        <w:rPr>
          <w:b/>
          <w:i/>
          <w:szCs w:val="22"/>
        </w:rPr>
        <w:t>Read</w:t>
      </w:r>
      <w:r w:rsidRPr="005303BA">
        <w:rPr>
          <w:szCs w:val="22"/>
        </w:rPr>
        <w:t xml:space="preserve"> mode and which you afterwards reo</w:t>
      </w:r>
      <w:r w:rsidR="00133C25" w:rsidRPr="005303BA">
        <w:rPr>
          <w:szCs w:val="22"/>
        </w:rPr>
        <w:t>pen and close</w:t>
      </w:r>
      <w:r w:rsidR="008632E7" w:rsidRPr="005303BA">
        <w:rPr>
          <w:szCs w:val="22"/>
        </w:rPr>
        <w:t xml:space="preserve"> — </w:t>
      </w:r>
      <w:r w:rsidRPr="005303BA">
        <w:rPr>
          <w:b/>
          <w:szCs w:val="22"/>
        </w:rPr>
        <w:t>without changing</w:t>
      </w:r>
      <w:r w:rsidRPr="005303BA">
        <w:rPr>
          <w:szCs w:val="22"/>
        </w:rPr>
        <w:t xml:space="preserve"> them</w:t>
      </w:r>
      <w:r w:rsidR="008632E7" w:rsidRPr="005303BA">
        <w:rPr>
          <w:szCs w:val="22"/>
        </w:rPr>
        <w:t xml:space="preserve"> — </w:t>
      </w:r>
      <w:r w:rsidRPr="005303BA">
        <w:rPr>
          <w:szCs w:val="22"/>
        </w:rPr>
        <w:t xml:space="preserve">in </w:t>
      </w:r>
      <w:r w:rsidRPr="005303BA">
        <w:rPr>
          <w:b/>
          <w:i/>
          <w:szCs w:val="22"/>
        </w:rPr>
        <w:t>Read/Write</w:t>
      </w:r>
      <w:r w:rsidRPr="005303BA">
        <w:rPr>
          <w:szCs w:val="22"/>
        </w:rPr>
        <w:t xml:space="preserve"> mode will not be sent to TeamBase.</w:t>
      </w:r>
      <w:r w:rsidR="00443CB8" w:rsidRPr="005303BA">
        <w:rPr>
          <w:szCs w:val="22"/>
        </w:rPr>
        <w:t xml:space="preserve"> </w:t>
      </w:r>
      <w:r w:rsidR="00E97C1E" w:rsidRPr="005303BA">
        <w:rPr>
          <w:szCs w:val="22"/>
        </w:rPr>
        <w:t>P</w:t>
      </w:r>
      <w:r w:rsidR="00443CB8" w:rsidRPr="005303BA">
        <w:rPr>
          <w:szCs w:val="22"/>
        </w:rPr>
        <w:t>re-translated segments</w:t>
      </w:r>
      <w:r w:rsidR="00E97C1E" w:rsidRPr="005303BA">
        <w:rPr>
          <w:szCs w:val="22"/>
        </w:rPr>
        <w:t xml:space="preserve"> will not be sent to Teambase either</w:t>
      </w:r>
      <w:r w:rsidR="00443CB8" w:rsidRPr="005303BA">
        <w:rPr>
          <w:szCs w:val="22"/>
        </w:rPr>
        <w:t>.</w:t>
      </w:r>
    </w:p>
    <w:p w:rsidR="00462821" w:rsidRPr="005303BA" w:rsidRDefault="00462821" w:rsidP="007401E2">
      <w:pPr>
        <w:tabs>
          <w:tab w:val="left" w:pos="567"/>
          <w:tab w:val="left" w:pos="852"/>
          <w:tab w:val="left" w:pos="9356"/>
        </w:tabs>
        <w:spacing w:before="100"/>
      </w:pPr>
      <w:r w:rsidRPr="005303BA">
        <w:t>You can create a TeamBase memory</w:t>
      </w:r>
      <w:r w:rsidR="00443CB8" w:rsidRPr="005303BA">
        <w:t>, stay connected all the time</w:t>
      </w:r>
      <w:r w:rsidRPr="005303BA">
        <w:t xml:space="preserve"> or connect and disconnect from it at any time.</w:t>
      </w:r>
    </w:p>
    <w:p w:rsidR="00133C25" w:rsidRPr="005303BA" w:rsidRDefault="00133C25" w:rsidP="007401E2">
      <w:pPr>
        <w:tabs>
          <w:tab w:val="left" w:pos="426"/>
          <w:tab w:val="left" w:pos="9356"/>
        </w:tabs>
        <w:spacing w:before="60"/>
        <w:ind w:left="425" w:hanging="425"/>
        <w:rPr>
          <w:szCs w:val="22"/>
        </w:rPr>
      </w:pPr>
    </w:p>
    <w:p w:rsidR="00133C25" w:rsidRPr="005303BA" w:rsidRDefault="001E62F3" w:rsidP="007401E2">
      <w:pPr>
        <w:tabs>
          <w:tab w:val="left" w:pos="426"/>
          <w:tab w:val="left" w:pos="9356"/>
        </w:tabs>
        <w:spacing w:before="60"/>
        <w:ind w:left="425" w:hanging="425"/>
        <w:rPr>
          <w:szCs w:val="22"/>
        </w:rPr>
      </w:pPr>
      <w:r w:rsidRPr="005303BA">
        <w:rPr>
          <w:noProof/>
          <w:lang w:eastAsia="en-GB" w:bidi="ar-SA"/>
        </w:rPr>
        <w:drawing>
          <wp:inline distT="0" distB="0" distL="0" distR="0" wp14:anchorId="2BE38E73" wp14:editId="53DCAEB0">
            <wp:extent cx="6237870" cy="3423683"/>
            <wp:effectExtent l="0" t="0" r="0" b="5715"/>
            <wp:docPr id="2789" name="Picture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6240770" cy="3425274"/>
                    </a:xfrm>
                    <a:prstGeom prst="rect">
                      <a:avLst/>
                    </a:prstGeom>
                  </pic:spPr>
                </pic:pic>
              </a:graphicData>
            </a:graphic>
          </wp:inline>
        </w:drawing>
      </w:r>
    </w:p>
    <w:p w:rsidR="001E62F3" w:rsidRPr="005303BA" w:rsidRDefault="001E62F3" w:rsidP="007401E2">
      <w:pPr>
        <w:tabs>
          <w:tab w:val="left" w:pos="426"/>
          <w:tab w:val="left" w:pos="9356"/>
        </w:tabs>
        <w:spacing w:before="60"/>
        <w:ind w:left="425" w:hanging="425"/>
        <w:rPr>
          <w:szCs w:val="22"/>
        </w:rPr>
      </w:pPr>
    </w:p>
    <w:p w:rsidR="00462821" w:rsidRPr="005303BA" w:rsidRDefault="00462821" w:rsidP="007401E2">
      <w:pPr>
        <w:tabs>
          <w:tab w:val="left" w:pos="426"/>
          <w:tab w:val="left" w:pos="9356"/>
        </w:tabs>
        <w:spacing w:before="60"/>
        <w:ind w:left="425" w:hanging="425"/>
        <w:rPr>
          <w:szCs w:val="22"/>
        </w:rPr>
      </w:pPr>
      <w:r w:rsidRPr="005303BA">
        <w:rPr>
          <w:szCs w:val="22"/>
        </w:rPr>
        <w:t xml:space="preserve">To create a new </w:t>
      </w:r>
      <w:r w:rsidRPr="005303BA">
        <w:rPr>
          <w:b/>
          <w:szCs w:val="22"/>
        </w:rPr>
        <w:t>TeamBase</w:t>
      </w:r>
      <w:r w:rsidRPr="005303BA">
        <w:rPr>
          <w:szCs w:val="22"/>
        </w:rPr>
        <w:t xml:space="preserve"> memory or to connect to one created by a colleague: </w:t>
      </w:r>
    </w:p>
    <w:p w:rsidR="00462821" w:rsidRPr="005303BA" w:rsidRDefault="00462821" w:rsidP="007401E2">
      <w:pPr>
        <w:tabs>
          <w:tab w:val="left" w:pos="567"/>
          <w:tab w:val="left" w:pos="852"/>
          <w:tab w:val="left" w:pos="9356"/>
        </w:tabs>
        <w:spacing w:before="80" w:after="80"/>
        <w:ind w:left="284" w:hanging="284"/>
      </w:pPr>
      <w:r w:rsidRPr="005303BA">
        <w:rPr>
          <w:szCs w:val="22"/>
        </w:rPr>
        <w:t xml:space="preserve">1 </w:t>
      </w:r>
      <w:r w:rsidR="009717A6" w:rsidRPr="005303BA">
        <w:rPr>
          <w:szCs w:val="22"/>
        </w:rPr>
        <w:t>–</w:t>
      </w:r>
      <w:r w:rsidRPr="005303BA">
        <w:rPr>
          <w:szCs w:val="22"/>
        </w:rPr>
        <w:tab/>
        <w:t xml:space="preserve">In the </w:t>
      </w:r>
      <w:r w:rsidRPr="005303BA">
        <w:rPr>
          <w:b/>
          <w:szCs w:val="22"/>
        </w:rPr>
        <w:t>DGT-OT Wizard</w:t>
      </w:r>
      <w:r w:rsidRPr="005303BA">
        <w:rPr>
          <w:szCs w:val="22"/>
        </w:rPr>
        <w:t>, with the project you previously created as the active project (open or not in DGT-OT)</w:t>
      </w:r>
      <w:r w:rsidRPr="005303BA">
        <w:rPr>
          <w:b/>
          <w:szCs w:val="22"/>
        </w:rPr>
        <w:t xml:space="preserve">, </w:t>
      </w:r>
      <w:r w:rsidRPr="005303BA">
        <w:rPr>
          <w:szCs w:val="22"/>
        </w:rPr>
        <w:t xml:space="preserve">click on </w:t>
      </w:r>
      <w:r w:rsidRPr="005303BA">
        <w:rPr>
          <w:b/>
          <w:szCs w:val="22"/>
        </w:rPr>
        <w:t>TeamBase.</w:t>
      </w:r>
      <w:r w:rsidRPr="005303BA">
        <w:t xml:space="preserve"> </w:t>
      </w:r>
    </w:p>
    <w:p w:rsidR="00462821" w:rsidRPr="005303BA" w:rsidRDefault="00462821" w:rsidP="007401E2">
      <w:pPr>
        <w:tabs>
          <w:tab w:val="left" w:pos="567"/>
          <w:tab w:val="left" w:pos="852"/>
          <w:tab w:val="left" w:pos="9356"/>
        </w:tabs>
        <w:spacing w:before="80" w:after="80"/>
        <w:ind w:left="284" w:hanging="284"/>
      </w:pPr>
      <w:r w:rsidRPr="005303BA">
        <w:rPr>
          <w:szCs w:val="22"/>
        </w:rPr>
        <w:t xml:space="preserve">2 </w:t>
      </w:r>
      <w:r w:rsidR="009717A6" w:rsidRPr="005303BA">
        <w:rPr>
          <w:szCs w:val="22"/>
        </w:rPr>
        <w:t>–</w:t>
      </w:r>
      <w:r w:rsidRPr="005303BA">
        <w:rPr>
          <w:szCs w:val="22"/>
        </w:rPr>
        <w:tab/>
        <w:t>Accept the default</w:t>
      </w:r>
      <w:r w:rsidR="008632E7" w:rsidRPr="005303BA">
        <w:rPr>
          <w:szCs w:val="22"/>
        </w:rPr>
        <w:t xml:space="preserve"> — </w:t>
      </w:r>
      <w:r w:rsidRPr="005303BA">
        <w:rPr>
          <w:szCs w:val="22"/>
        </w:rPr>
        <w:t>which is to create a new TeamBase memory with the name of your project</w:t>
      </w:r>
      <w:r w:rsidR="008632E7" w:rsidRPr="005303BA">
        <w:rPr>
          <w:szCs w:val="22"/>
        </w:rPr>
        <w:t xml:space="preserve"> — </w:t>
      </w:r>
      <w:r w:rsidRPr="005303BA">
        <w:rPr>
          <w:szCs w:val="22"/>
        </w:rPr>
        <w:t>or select a memory from the list displayed in the left column</w:t>
      </w:r>
      <w:r w:rsidR="009717A6" w:rsidRPr="005303BA">
        <w:rPr>
          <w:szCs w:val="22"/>
        </w:rPr>
        <w:t xml:space="preserve"> or give a name of your liking</w:t>
      </w:r>
      <w:r w:rsidRPr="005303BA">
        <w:rPr>
          <w:b/>
          <w:szCs w:val="22"/>
        </w:rPr>
        <w:t>.</w:t>
      </w:r>
    </w:p>
    <w:p w:rsidR="00462821" w:rsidRPr="005303BA" w:rsidRDefault="00462821" w:rsidP="007401E2">
      <w:pPr>
        <w:tabs>
          <w:tab w:val="left" w:pos="567"/>
          <w:tab w:val="left" w:pos="852"/>
          <w:tab w:val="left" w:pos="9356"/>
        </w:tabs>
        <w:spacing w:before="80" w:after="80"/>
        <w:ind w:left="284" w:hanging="284"/>
      </w:pPr>
      <w:r w:rsidRPr="005303BA">
        <w:rPr>
          <w:szCs w:val="22"/>
        </w:rPr>
        <w:t xml:space="preserve">3 </w:t>
      </w:r>
      <w:r w:rsidR="009717A6" w:rsidRPr="005303BA">
        <w:rPr>
          <w:szCs w:val="22"/>
        </w:rPr>
        <w:t>–</w:t>
      </w:r>
      <w:r w:rsidRPr="005303BA">
        <w:rPr>
          <w:szCs w:val="22"/>
        </w:rPr>
        <w:tab/>
        <w:t xml:space="preserve">Select the mode in which you want to work: </w:t>
      </w:r>
      <w:r w:rsidRPr="005303BA">
        <w:rPr>
          <w:b/>
          <w:i/>
          <w:szCs w:val="22"/>
        </w:rPr>
        <w:t>Read</w:t>
      </w:r>
      <w:r w:rsidRPr="005303BA">
        <w:rPr>
          <w:szCs w:val="22"/>
        </w:rPr>
        <w:t xml:space="preserve"> (receive segments) or </w:t>
      </w:r>
      <w:r w:rsidRPr="005303BA">
        <w:rPr>
          <w:b/>
          <w:i/>
          <w:szCs w:val="22"/>
        </w:rPr>
        <w:t>Read/Write</w:t>
      </w:r>
      <w:r w:rsidRPr="005303BA">
        <w:rPr>
          <w:szCs w:val="22"/>
        </w:rPr>
        <w:t xml:space="preserve"> (receive/send segments).</w:t>
      </w:r>
      <w:r w:rsidRPr="005303BA">
        <w:t xml:space="preserve"> </w:t>
      </w:r>
    </w:p>
    <w:p w:rsidR="00462821" w:rsidRPr="005303BA" w:rsidRDefault="00462821" w:rsidP="007401E2">
      <w:pPr>
        <w:tabs>
          <w:tab w:val="left" w:pos="567"/>
          <w:tab w:val="left" w:pos="852"/>
          <w:tab w:val="left" w:pos="9356"/>
        </w:tabs>
        <w:spacing w:before="80" w:after="80"/>
        <w:ind w:left="284" w:hanging="284"/>
      </w:pPr>
      <w:r w:rsidRPr="005303BA">
        <w:rPr>
          <w:szCs w:val="22"/>
        </w:rPr>
        <w:t xml:space="preserve">4 </w:t>
      </w:r>
      <w:r w:rsidR="009717A6" w:rsidRPr="005303BA">
        <w:rPr>
          <w:szCs w:val="22"/>
        </w:rPr>
        <w:t>–</w:t>
      </w:r>
      <w:r w:rsidRPr="005303BA">
        <w:rPr>
          <w:szCs w:val="22"/>
        </w:rPr>
        <w:tab/>
        <w:t xml:space="preserve">Click on </w:t>
      </w:r>
      <w:r w:rsidRPr="005303BA">
        <w:rPr>
          <w:b/>
          <w:i/>
          <w:szCs w:val="22"/>
        </w:rPr>
        <w:t xml:space="preserve">Connect To Shared. </w:t>
      </w:r>
      <w:r w:rsidRPr="005303BA">
        <w:rPr>
          <w:szCs w:val="22"/>
        </w:rPr>
        <w:t>That memory will be displayed in the central column.</w:t>
      </w:r>
      <w:r w:rsidRPr="005303BA">
        <w:t xml:space="preserve"> </w:t>
      </w:r>
    </w:p>
    <w:p w:rsidR="008C1E13" w:rsidRPr="005303BA" w:rsidRDefault="00462821" w:rsidP="007401E2">
      <w:pPr>
        <w:tabs>
          <w:tab w:val="left" w:pos="567"/>
          <w:tab w:val="left" w:pos="852"/>
          <w:tab w:val="left" w:pos="9356"/>
        </w:tabs>
        <w:spacing w:before="80" w:after="80"/>
        <w:ind w:left="284" w:hanging="284"/>
        <w:rPr>
          <w:szCs w:val="22"/>
        </w:rPr>
      </w:pPr>
      <w:r w:rsidRPr="005303BA">
        <w:rPr>
          <w:szCs w:val="22"/>
        </w:rPr>
        <w:t>5</w:t>
      </w:r>
      <w:r w:rsidR="008632E7" w:rsidRPr="005303BA">
        <w:rPr>
          <w:szCs w:val="22"/>
        </w:rPr>
        <w:t xml:space="preserve"> </w:t>
      </w:r>
      <w:r w:rsidR="00D77170" w:rsidRPr="005303BA">
        <w:rPr>
          <w:szCs w:val="22"/>
        </w:rPr>
        <w:t>–</w:t>
      </w:r>
      <w:r w:rsidR="00D77170" w:rsidRPr="005303BA">
        <w:rPr>
          <w:szCs w:val="22"/>
        </w:rPr>
        <w:tab/>
      </w:r>
      <w:r w:rsidRPr="005303BA">
        <w:rPr>
          <w:szCs w:val="22"/>
        </w:rPr>
        <w:t xml:space="preserve">The </w:t>
      </w:r>
      <w:r w:rsidRPr="005303BA">
        <w:rPr>
          <w:b/>
          <w:szCs w:val="22"/>
        </w:rPr>
        <w:t>TeamBase</w:t>
      </w:r>
      <w:r w:rsidRPr="005303BA">
        <w:rPr>
          <w:szCs w:val="22"/>
        </w:rPr>
        <w:t xml:space="preserve"> window will close automatically and you can start/continue working on your project.</w:t>
      </w:r>
    </w:p>
    <w:p w:rsidR="00133C25" w:rsidRPr="005303BA" w:rsidRDefault="00133C25" w:rsidP="007401E2">
      <w:pPr>
        <w:tabs>
          <w:tab w:val="left" w:pos="567"/>
          <w:tab w:val="left" w:pos="852"/>
          <w:tab w:val="left" w:pos="9356"/>
        </w:tabs>
        <w:rPr>
          <w:szCs w:val="22"/>
        </w:rPr>
      </w:pPr>
      <w:r w:rsidRPr="005303BA">
        <w:rPr>
          <w:szCs w:val="22"/>
        </w:rPr>
        <w:t xml:space="preserve">You should only connect to one Teambase memory in </w:t>
      </w:r>
      <w:r w:rsidRPr="005303BA">
        <w:rPr>
          <w:b/>
          <w:i/>
          <w:szCs w:val="22"/>
        </w:rPr>
        <w:t>Read/Write</w:t>
      </w:r>
      <w:r w:rsidRPr="005303BA">
        <w:rPr>
          <w:szCs w:val="22"/>
        </w:rPr>
        <w:t xml:space="preserve"> mode, but you can connect to any number of other Teambase memories in </w:t>
      </w:r>
      <w:r w:rsidRPr="005303BA">
        <w:rPr>
          <w:b/>
          <w:i/>
          <w:szCs w:val="22"/>
        </w:rPr>
        <w:t>Read</w:t>
      </w:r>
      <w:r w:rsidRPr="005303BA">
        <w:rPr>
          <w:szCs w:val="22"/>
        </w:rPr>
        <w:t xml:space="preserve"> mode. To do that, just follow the same procedure, but selecting </w:t>
      </w:r>
      <w:r w:rsidRPr="005303BA">
        <w:rPr>
          <w:b/>
          <w:szCs w:val="22"/>
        </w:rPr>
        <w:t>Read</w:t>
      </w:r>
      <w:r w:rsidRPr="005303BA">
        <w:rPr>
          <w:szCs w:val="22"/>
        </w:rPr>
        <w:t xml:space="preserve"> mode.</w:t>
      </w:r>
    </w:p>
    <w:p w:rsidR="00133C25" w:rsidRPr="005303BA" w:rsidRDefault="00133C25" w:rsidP="007401E2">
      <w:pPr>
        <w:tabs>
          <w:tab w:val="left" w:pos="567"/>
          <w:tab w:val="left" w:pos="852"/>
          <w:tab w:val="left" w:pos="9356"/>
        </w:tabs>
        <w:spacing w:before="60"/>
        <w:rPr>
          <w:szCs w:val="22"/>
        </w:rPr>
      </w:pPr>
      <w:r w:rsidRPr="005303BA">
        <w:rPr>
          <w:szCs w:val="22"/>
        </w:rPr>
        <w:t xml:space="preserve">To disconnect from any of the TeamBase memories you are connected to, in the Wizard, just click on </w:t>
      </w:r>
      <w:r w:rsidRPr="005303BA">
        <w:rPr>
          <w:b/>
          <w:szCs w:val="22"/>
        </w:rPr>
        <w:t>TeamBase</w:t>
      </w:r>
      <w:r w:rsidRPr="005303BA">
        <w:rPr>
          <w:szCs w:val="22"/>
        </w:rPr>
        <w:t xml:space="preserve"> and in the middle column</w:t>
      </w:r>
      <w:r w:rsidR="008632E7" w:rsidRPr="005303BA">
        <w:rPr>
          <w:szCs w:val="22"/>
        </w:rPr>
        <w:t xml:space="preserve"> — </w:t>
      </w:r>
      <w:r w:rsidRPr="005303BA">
        <w:rPr>
          <w:b/>
          <w:szCs w:val="22"/>
        </w:rPr>
        <w:t>Shared memories linked to my project</w:t>
      </w:r>
      <w:r w:rsidR="008632E7" w:rsidRPr="005303BA">
        <w:rPr>
          <w:szCs w:val="22"/>
        </w:rPr>
        <w:t xml:space="preserve"> — </w:t>
      </w:r>
      <w:r w:rsidRPr="005303BA">
        <w:rPr>
          <w:szCs w:val="22"/>
        </w:rPr>
        <w:t xml:space="preserve">highlight the memory you want to disconnect from and click on </w:t>
      </w:r>
      <w:r w:rsidRPr="005303BA">
        <w:rPr>
          <w:b/>
          <w:i/>
          <w:szCs w:val="22"/>
        </w:rPr>
        <w:t>Disconnect From Shared.</w:t>
      </w:r>
    </w:p>
    <w:p w:rsidR="001E62F3" w:rsidRPr="005303BA" w:rsidRDefault="001E62F3" w:rsidP="007401E2">
      <w:pPr>
        <w:pStyle w:val="Heading3"/>
        <w:tabs>
          <w:tab w:val="left" w:pos="9356"/>
        </w:tabs>
        <w:rPr>
          <w:sz w:val="8"/>
          <w:szCs w:val="8"/>
        </w:rPr>
      </w:pPr>
    </w:p>
    <w:p w:rsidR="00AB1E37" w:rsidRPr="005303BA" w:rsidRDefault="00AB1E37" w:rsidP="00AB1E37">
      <w:pPr>
        <w:pStyle w:val="BodyText"/>
        <w:rPr>
          <w:sz w:val="8"/>
          <w:szCs w:val="8"/>
        </w:rPr>
      </w:pPr>
    </w:p>
    <w:p w:rsidR="00462821" w:rsidRPr="005303BA" w:rsidRDefault="00A02F4F" w:rsidP="007401E2">
      <w:pPr>
        <w:pStyle w:val="Heading3"/>
        <w:tabs>
          <w:tab w:val="left" w:pos="9356"/>
        </w:tabs>
      </w:pPr>
      <w:bookmarkStart w:id="131" w:name="Section4_12"/>
      <w:bookmarkStart w:id="132" w:name="_Toc499734097"/>
      <w:bookmarkEnd w:id="131"/>
      <w:r w:rsidRPr="005303BA">
        <w:t>4</w:t>
      </w:r>
      <w:r w:rsidR="00462821" w:rsidRPr="005303BA">
        <w:t>.</w:t>
      </w:r>
      <w:r w:rsidR="004839C9" w:rsidRPr="005303BA">
        <w:t>1</w:t>
      </w:r>
      <w:r w:rsidR="003F78FB" w:rsidRPr="005303BA">
        <w:t>3</w:t>
      </w:r>
      <w:r w:rsidR="00462821" w:rsidRPr="005303BA">
        <w:t>. Revision workflow</w:t>
      </w:r>
      <w:bookmarkEnd w:id="132"/>
      <w:r w:rsidR="003F78FB" w:rsidRPr="005303BA">
        <w:t xml:space="preserve"> </w:t>
      </w:r>
    </w:p>
    <w:p w:rsidR="009E065E" w:rsidRPr="005303BA" w:rsidRDefault="003F78FB" w:rsidP="009E065E">
      <w:pPr>
        <w:spacing w:before="80"/>
        <w:rPr>
          <w:szCs w:val="22"/>
        </w:rPr>
      </w:pPr>
      <w:r w:rsidRPr="005303BA">
        <w:rPr>
          <w:szCs w:val="22"/>
        </w:rPr>
        <w:t>The a</w:t>
      </w:r>
      <w:r w:rsidR="00462821" w:rsidRPr="005303BA">
        <w:rPr>
          <w:szCs w:val="22"/>
        </w:rPr>
        <w:t>utomation of the revision workflow</w:t>
      </w:r>
      <w:r w:rsidRPr="005303BA">
        <w:rPr>
          <w:szCs w:val="22"/>
        </w:rPr>
        <w:t xml:space="preserve"> </w:t>
      </w:r>
      <w:r w:rsidR="00462821" w:rsidRPr="005303BA">
        <w:rPr>
          <w:szCs w:val="22"/>
        </w:rPr>
        <w:t>is available in the right side section of the</w:t>
      </w:r>
      <w:r w:rsidRPr="005303BA">
        <w:rPr>
          <w:szCs w:val="22"/>
        </w:rPr>
        <w:t xml:space="preserve"> DGT-OT</w:t>
      </w:r>
      <w:r w:rsidR="00462821" w:rsidRPr="005303BA">
        <w:rPr>
          <w:szCs w:val="22"/>
        </w:rPr>
        <w:t xml:space="preserve"> Wizard</w:t>
      </w:r>
      <w:r w:rsidR="009E065E" w:rsidRPr="005303BA">
        <w:rPr>
          <w:szCs w:val="22"/>
        </w:rPr>
        <w:t>.</w:t>
      </w:r>
    </w:p>
    <w:p w:rsidR="009E065E" w:rsidRPr="005303BA" w:rsidRDefault="009E065E" w:rsidP="009E065E">
      <w:pPr>
        <w:spacing w:before="80"/>
        <w:jc w:val="center"/>
        <w:rPr>
          <w:szCs w:val="22"/>
        </w:rPr>
      </w:pPr>
      <w:r w:rsidRPr="005303BA">
        <w:rPr>
          <w:noProof/>
          <w:lang w:eastAsia="en-GB" w:bidi="ar-SA"/>
        </w:rPr>
        <w:drawing>
          <wp:inline distT="0" distB="0" distL="0" distR="0" wp14:anchorId="542678C4" wp14:editId="62F3E772">
            <wp:extent cx="3952875" cy="2533372"/>
            <wp:effectExtent l="0" t="0" r="0" b="635"/>
            <wp:docPr id="9534" name="Picture 9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3964364" cy="2540735"/>
                    </a:xfrm>
                    <a:prstGeom prst="rect">
                      <a:avLst/>
                    </a:prstGeom>
                  </pic:spPr>
                </pic:pic>
              </a:graphicData>
            </a:graphic>
          </wp:inline>
        </w:drawing>
      </w:r>
    </w:p>
    <w:p w:rsidR="00462821" w:rsidRPr="005303BA" w:rsidRDefault="009E065E" w:rsidP="009E065E">
      <w:pPr>
        <w:spacing w:before="80"/>
        <w:rPr>
          <w:szCs w:val="22"/>
        </w:rPr>
      </w:pPr>
      <w:r w:rsidRPr="005303BA">
        <w:rPr>
          <w:szCs w:val="22"/>
        </w:rPr>
        <w:t xml:space="preserve">It </w:t>
      </w:r>
      <w:r w:rsidR="00462821" w:rsidRPr="005303BA">
        <w:rPr>
          <w:szCs w:val="22"/>
        </w:rPr>
        <w:t>allows:</w:t>
      </w:r>
    </w:p>
    <w:p w:rsidR="00462821" w:rsidRPr="005303BA" w:rsidRDefault="00462821" w:rsidP="009E065E">
      <w:pPr>
        <w:pStyle w:val="ListParagraph"/>
        <w:numPr>
          <w:ilvl w:val="0"/>
          <w:numId w:val="13"/>
        </w:numPr>
        <w:tabs>
          <w:tab w:val="left" w:pos="567"/>
          <w:tab w:val="left" w:pos="852"/>
          <w:tab w:val="left" w:pos="9356"/>
        </w:tabs>
        <w:spacing w:before="80"/>
        <w:ind w:left="714" w:hanging="357"/>
        <w:contextualSpacing w:val="0"/>
        <w:rPr>
          <w:szCs w:val="22"/>
        </w:rPr>
      </w:pPr>
      <w:r w:rsidRPr="005303BA">
        <w:rPr>
          <w:szCs w:val="22"/>
        </w:rPr>
        <w:t xml:space="preserve">The </w:t>
      </w:r>
      <w:r w:rsidRPr="005303BA">
        <w:rPr>
          <w:b/>
          <w:szCs w:val="22"/>
        </w:rPr>
        <w:t>translator</w:t>
      </w:r>
      <w:r w:rsidRPr="005303BA">
        <w:rPr>
          <w:szCs w:val="22"/>
        </w:rPr>
        <w:t xml:space="preserve"> to easily </w:t>
      </w:r>
      <w:r w:rsidRPr="005303BA">
        <w:rPr>
          <w:b/>
          <w:szCs w:val="22"/>
        </w:rPr>
        <w:t>Send</w:t>
      </w:r>
      <w:r w:rsidRPr="005303BA">
        <w:rPr>
          <w:szCs w:val="22"/>
        </w:rPr>
        <w:t xml:space="preserve"> </w:t>
      </w:r>
      <w:r w:rsidR="00AB1E37" w:rsidRPr="005303BA">
        <w:rPr>
          <w:szCs w:val="22"/>
        </w:rPr>
        <w:t xml:space="preserve">for revision </w:t>
      </w:r>
      <w:r w:rsidRPr="005303BA">
        <w:rPr>
          <w:szCs w:val="22"/>
        </w:rPr>
        <w:t>the whole project or just a part of it in the case of multi-document project</w:t>
      </w:r>
      <w:r w:rsidR="00D77170" w:rsidRPr="005303BA">
        <w:rPr>
          <w:szCs w:val="22"/>
        </w:rPr>
        <w:t>s</w:t>
      </w:r>
      <w:r w:rsidRPr="005303BA">
        <w:rPr>
          <w:szCs w:val="22"/>
        </w:rPr>
        <w:t>.</w:t>
      </w:r>
    </w:p>
    <w:p w:rsidR="00462821" w:rsidRPr="005303BA" w:rsidRDefault="00462821" w:rsidP="009E065E">
      <w:pPr>
        <w:pStyle w:val="ListParagraph"/>
        <w:numPr>
          <w:ilvl w:val="0"/>
          <w:numId w:val="13"/>
        </w:numPr>
        <w:tabs>
          <w:tab w:val="left" w:pos="567"/>
          <w:tab w:val="left" w:pos="852"/>
          <w:tab w:val="left" w:pos="9356"/>
        </w:tabs>
        <w:spacing w:before="80"/>
        <w:ind w:left="714" w:hanging="357"/>
        <w:contextualSpacing w:val="0"/>
        <w:rPr>
          <w:szCs w:val="22"/>
        </w:rPr>
      </w:pPr>
      <w:r w:rsidRPr="005303BA">
        <w:rPr>
          <w:szCs w:val="22"/>
        </w:rPr>
        <w:t xml:space="preserve">The </w:t>
      </w:r>
      <w:r w:rsidRPr="005303BA">
        <w:rPr>
          <w:b/>
          <w:szCs w:val="22"/>
        </w:rPr>
        <w:t>translator</w:t>
      </w:r>
      <w:r w:rsidRPr="005303BA">
        <w:rPr>
          <w:szCs w:val="22"/>
        </w:rPr>
        <w:t xml:space="preserve"> to also </w:t>
      </w:r>
      <w:r w:rsidRPr="005303BA">
        <w:rPr>
          <w:b/>
          <w:szCs w:val="22"/>
        </w:rPr>
        <w:t>Browse</w:t>
      </w:r>
      <w:r w:rsidRPr="005303BA">
        <w:rPr>
          <w:szCs w:val="22"/>
        </w:rPr>
        <w:t xml:space="preserve"> the project for revision</w:t>
      </w:r>
      <w:r w:rsidR="008632E7" w:rsidRPr="005303BA">
        <w:rPr>
          <w:szCs w:val="22"/>
        </w:rPr>
        <w:t xml:space="preserve"> — </w:t>
      </w:r>
      <w:r w:rsidRPr="005303BA">
        <w:rPr>
          <w:szCs w:val="22"/>
        </w:rPr>
        <w:t>after sending it</w:t>
      </w:r>
      <w:r w:rsidR="008632E7" w:rsidRPr="005303BA">
        <w:rPr>
          <w:szCs w:val="22"/>
        </w:rPr>
        <w:t xml:space="preserve"> — </w:t>
      </w:r>
      <w:r w:rsidRPr="005303BA">
        <w:rPr>
          <w:szCs w:val="22"/>
        </w:rPr>
        <w:t xml:space="preserve">in order </w:t>
      </w:r>
      <w:r w:rsidR="00D77170" w:rsidRPr="005303BA">
        <w:rPr>
          <w:szCs w:val="22"/>
        </w:rPr>
        <w:t xml:space="preserve">to </w:t>
      </w:r>
      <w:r w:rsidRPr="005303BA">
        <w:rPr>
          <w:szCs w:val="22"/>
        </w:rPr>
        <w:t xml:space="preserve">reorganise folders, for example, by deleting tmx files in the </w:t>
      </w:r>
      <w:r w:rsidRPr="005303BA">
        <w:rPr>
          <w:b/>
          <w:szCs w:val="22"/>
        </w:rPr>
        <w:t>\tm</w:t>
      </w:r>
      <w:r w:rsidRPr="005303BA">
        <w:rPr>
          <w:szCs w:val="22"/>
        </w:rPr>
        <w:t xml:space="preserve"> subfolder of the project which will be of no interest to the reviser.</w:t>
      </w:r>
    </w:p>
    <w:p w:rsidR="00AB1E37" w:rsidRPr="005303BA" w:rsidRDefault="00462821" w:rsidP="009E065E">
      <w:pPr>
        <w:pStyle w:val="ListParagraph"/>
        <w:numPr>
          <w:ilvl w:val="0"/>
          <w:numId w:val="13"/>
        </w:numPr>
        <w:tabs>
          <w:tab w:val="left" w:pos="567"/>
          <w:tab w:val="left" w:pos="852"/>
          <w:tab w:val="left" w:pos="9356"/>
        </w:tabs>
        <w:spacing w:before="80"/>
        <w:ind w:left="714" w:hanging="357"/>
        <w:contextualSpacing w:val="0"/>
        <w:rPr>
          <w:szCs w:val="22"/>
        </w:rPr>
      </w:pPr>
      <w:r w:rsidRPr="005303BA">
        <w:rPr>
          <w:szCs w:val="22"/>
        </w:rPr>
        <w:t xml:space="preserve">The </w:t>
      </w:r>
      <w:r w:rsidRPr="005303BA">
        <w:rPr>
          <w:b/>
          <w:szCs w:val="22"/>
        </w:rPr>
        <w:t>reviser</w:t>
      </w:r>
      <w:r w:rsidRPr="005303BA">
        <w:rPr>
          <w:szCs w:val="22"/>
        </w:rPr>
        <w:t xml:space="preserve"> to </w:t>
      </w:r>
      <w:r w:rsidRPr="005303BA">
        <w:rPr>
          <w:b/>
          <w:szCs w:val="22"/>
        </w:rPr>
        <w:t>Get</w:t>
      </w:r>
      <w:r w:rsidRPr="005303BA">
        <w:rPr>
          <w:szCs w:val="22"/>
        </w:rPr>
        <w:t xml:space="preserve"> the project for revision and copy it to his/her computer</w:t>
      </w:r>
    </w:p>
    <w:p w:rsidR="00462821" w:rsidRPr="005303BA" w:rsidRDefault="00AB1E37" w:rsidP="009E065E">
      <w:pPr>
        <w:pStyle w:val="ListParagraph"/>
        <w:numPr>
          <w:ilvl w:val="0"/>
          <w:numId w:val="13"/>
        </w:numPr>
        <w:tabs>
          <w:tab w:val="left" w:pos="567"/>
          <w:tab w:val="left" w:pos="852"/>
          <w:tab w:val="left" w:pos="9356"/>
        </w:tabs>
        <w:spacing w:before="80"/>
        <w:ind w:left="714" w:hanging="357"/>
        <w:contextualSpacing w:val="0"/>
        <w:rPr>
          <w:szCs w:val="22"/>
        </w:rPr>
      </w:pPr>
      <w:r w:rsidRPr="005303BA">
        <w:rPr>
          <w:szCs w:val="22"/>
        </w:rPr>
        <w:t xml:space="preserve">The </w:t>
      </w:r>
      <w:r w:rsidRPr="005303BA">
        <w:rPr>
          <w:b/>
          <w:szCs w:val="22"/>
        </w:rPr>
        <w:t>reviser</w:t>
      </w:r>
      <w:r w:rsidRPr="005303BA">
        <w:rPr>
          <w:szCs w:val="22"/>
        </w:rPr>
        <w:t xml:space="preserve"> to </w:t>
      </w:r>
      <w:r w:rsidR="00462821" w:rsidRPr="005303BA">
        <w:rPr>
          <w:b/>
          <w:szCs w:val="22"/>
        </w:rPr>
        <w:t>Send</w:t>
      </w:r>
      <w:r w:rsidR="00462821" w:rsidRPr="005303BA">
        <w:rPr>
          <w:szCs w:val="22"/>
        </w:rPr>
        <w:t xml:space="preserve"> </w:t>
      </w:r>
      <w:r w:rsidRPr="005303BA">
        <w:rPr>
          <w:szCs w:val="22"/>
        </w:rPr>
        <w:t>the revised project</w:t>
      </w:r>
      <w:r w:rsidR="00462821" w:rsidRPr="005303BA">
        <w:rPr>
          <w:szCs w:val="22"/>
        </w:rPr>
        <w:t xml:space="preserve"> back to the translator for finalization </w:t>
      </w:r>
      <w:r w:rsidR="001E62F3" w:rsidRPr="005303BA">
        <w:rPr>
          <w:szCs w:val="22"/>
        </w:rPr>
        <w:t>(</w:t>
      </w:r>
      <w:r w:rsidR="00462821" w:rsidRPr="005303BA">
        <w:rPr>
          <w:szCs w:val="22"/>
        </w:rPr>
        <w:t>if the translator has the last word</w:t>
      </w:r>
      <w:r w:rsidR="001E62F3" w:rsidRPr="005303BA">
        <w:rPr>
          <w:szCs w:val="22"/>
        </w:rPr>
        <w:t>)</w:t>
      </w:r>
      <w:r w:rsidR="00462821" w:rsidRPr="005303BA">
        <w:rPr>
          <w:szCs w:val="22"/>
        </w:rPr>
        <w:t xml:space="preserve"> and reorganise it, if necessary, using the </w:t>
      </w:r>
      <w:r w:rsidR="00462821" w:rsidRPr="005303BA">
        <w:rPr>
          <w:b/>
          <w:szCs w:val="22"/>
        </w:rPr>
        <w:t>Browse</w:t>
      </w:r>
      <w:r w:rsidR="00462821" w:rsidRPr="005303BA">
        <w:rPr>
          <w:szCs w:val="22"/>
        </w:rPr>
        <w:t xml:space="preserve"> button</w:t>
      </w:r>
      <w:r w:rsidR="00D77170" w:rsidRPr="005303BA">
        <w:rPr>
          <w:szCs w:val="22"/>
        </w:rPr>
        <w:t>.</w:t>
      </w:r>
    </w:p>
    <w:p w:rsidR="00462821" w:rsidRPr="005303BA" w:rsidRDefault="00462821" w:rsidP="009E065E">
      <w:pPr>
        <w:pStyle w:val="ListParagraph"/>
        <w:numPr>
          <w:ilvl w:val="0"/>
          <w:numId w:val="13"/>
        </w:numPr>
        <w:tabs>
          <w:tab w:val="left" w:pos="567"/>
          <w:tab w:val="left" w:pos="852"/>
          <w:tab w:val="left" w:pos="9356"/>
        </w:tabs>
        <w:spacing w:before="80"/>
        <w:ind w:left="714" w:hanging="357"/>
        <w:contextualSpacing w:val="0"/>
        <w:rPr>
          <w:szCs w:val="22"/>
        </w:rPr>
      </w:pPr>
      <w:r w:rsidRPr="005303BA">
        <w:rPr>
          <w:szCs w:val="22"/>
        </w:rPr>
        <w:t xml:space="preserve">The </w:t>
      </w:r>
      <w:r w:rsidRPr="005303BA">
        <w:rPr>
          <w:b/>
          <w:szCs w:val="22"/>
        </w:rPr>
        <w:t>translator</w:t>
      </w:r>
      <w:r w:rsidRPr="005303BA">
        <w:rPr>
          <w:szCs w:val="22"/>
        </w:rPr>
        <w:t xml:space="preserve"> to </w:t>
      </w:r>
      <w:r w:rsidRPr="005303BA">
        <w:rPr>
          <w:b/>
          <w:szCs w:val="22"/>
        </w:rPr>
        <w:t>Get</w:t>
      </w:r>
      <w:r w:rsidRPr="005303BA">
        <w:rPr>
          <w:szCs w:val="22"/>
        </w:rPr>
        <w:t xml:space="preserve"> the revised project to finalize it.</w:t>
      </w:r>
    </w:p>
    <w:p w:rsidR="00462821" w:rsidRPr="005303BA" w:rsidRDefault="00462821" w:rsidP="009E065E">
      <w:pPr>
        <w:spacing w:before="80"/>
        <w:rPr>
          <w:szCs w:val="22"/>
        </w:rPr>
      </w:pPr>
      <w:r w:rsidRPr="005303BA">
        <w:rPr>
          <w:szCs w:val="22"/>
        </w:rPr>
        <w:t xml:space="preserve">The default, in the </w:t>
      </w:r>
      <w:r w:rsidRPr="005303BA">
        <w:rPr>
          <w:b/>
          <w:szCs w:val="22"/>
        </w:rPr>
        <w:t>Send for Revision</w:t>
      </w:r>
      <w:r w:rsidRPr="005303BA">
        <w:rPr>
          <w:szCs w:val="22"/>
        </w:rPr>
        <w:t xml:space="preserve"> window, is to copy the project to a default server location (that you can change in case of </w:t>
      </w:r>
      <w:r w:rsidRPr="005303BA">
        <w:rPr>
          <w:b/>
          <w:szCs w:val="22"/>
        </w:rPr>
        <w:t>SECEM</w:t>
      </w:r>
      <w:r w:rsidRPr="005303BA">
        <w:rPr>
          <w:szCs w:val="22"/>
        </w:rPr>
        <w:t xml:space="preserve"> documents) and reorganise the project by copying the project memory (</w:t>
      </w:r>
      <w:r w:rsidRPr="005303BA">
        <w:rPr>
          <w:b/>
          <w:i/>
          <w:szCs w:val="22"/>
        </w:rPr>
        <w:t>project_save.tmx</w:t>
      </w:r>
      <w:r w:rsidRPr="005303BA">
        <w:rPr>
          <w:szCs w:val="22"/>
        </w:rPr>
        <w:t xml:space="preserve"> in the </w:t>
      </w:r>
      <w:r w:rsidRPr="005303BA">
        <w:rPr>
          <w:b/>
          <w:i/>
          <w:szCs w:val="22"/>
        </w:rPr>
        <w:t>\omegat</w:t>
      </w:r>
      <w:r w:rsidRPr="005303BA">
        <w:rPr>
          <w:szCs w:val="22"/>
        </w:rPr>
        <w:t xml:space="preserve"> subfolder) to the </w:t>
      </w:r>
      <w:r w:rsidRPr="005303BA">
        <w:rPr>
          <w:b/>
          <w:szCs w:val="22"/>
        </w:rPr>
        <w:t>tm\auto\draft</w:t>
      </w:r>
      <w:r w:rsidRPr="005303BA">
        <w:rPr>
          <w:szCs w:val="22"/>
        </w:rPr>
        <w:t xml:space="preserve"> subfolder of the project for revision so that, when the project is opened by the reviser, the segments translated by the translator (</w:t>
      </w:r>
      <w:r w:rsidRPr="005303BA">
        <w:rPr>
          <w:b/>
          <w:i/>
          <w:szCs w:val="22"/>
        </w:rPr>
        <w:t>draft</w:t>
      </w:r>
      <w:r w:rsidRPr="005303BA">
        <w:rPr>
          <w:szCs w:val="22"/>
        </w:rPr>
        <w:t xml:space="preserve">) will always be displayed in the Fuzzy Matches pane, even when the reviser changes a segment and later reopens it. </w:t>
      </w:r>
    </w:p>
    <w:p w:rsidR="009E065E" w:rsidRPr="005303BA" w:rsidRDefault="00462821" w:rsidP="009E065E">
      <w:pPr>
        <w:tabs>
          <w:tab w:val="left" w:pos="567"/>
          <w:tab w:val="left" w:pos="852"/>
          <w:tab w:val="left" w:pos="9356"/>
        </w:tabs>
        <w:spacing w:before="60"/>
        <w:jc w:val="center"/>
        <w:rPr>
          <w:b/>
          <w:i/>
          <w:color w:val="92D050"/>
          <w:szCs w:val="22"/>
          <w14:textOutline w14:w="5270" w14:cap="flat" w14:cmpd="sng" w14:algn="ctr">
            <w14:solidFill>
              <w14:schemeClr w14:val="accent1">
                <w14:shade w14:val="88000"/>
                <w14:satMod w14:val="110000"/>
              </w14:schemeClr>
            </w14:solidFill>
            <w14:prstDash w14:val="solid"/>
            <w14:round/>
          </w14:textOutline>
        </w:rPr>
      </w:pPr>
      <w:r w:rsidRPr="005303BA">
        <w:rPr>
          <w:noProof/>
          <w:szCs w:val="22"/>
          <w:lang w:eastAsia="en-GB" w:bidi="ar-SA"/>
        </w:rPr>
        <w:drawing>
          <wp:inline distT="0" distB="0" distL="0" distR="0" wp14:anchorId="4202DE00" wp14:editId="030B7AD3">
            <wp:extent cx="4696680" cy="306705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tretch>
                      <a:fillRect/>
                    </a:stretch>
                  </pic:blipFill>
                  <pic:spPr>
                    <a:xfrm>
                      <a:off x="0" y="0"/>
                      <a:ext cx="4712770" cy="3077557"/>
                    </a:xfrm>
                    <a:prstGeom prst="rect">
                      <a:avLst/>
                    </a:prstGeom>
                  </pic:spPr>
                </pic:pic>
              </a:graphicData>
            </a:graphic>
          </wp:inline>
        </w:drawing>
      </w:r>
      <w:r w:rsidR="009E065E" w:rsidRPr="005303BA">
        <w:rPr>
          <w:szCs w:val="22"/>
        </w:rPr>
        <w:br w:type="page"/>
      </w:r>
    </w:p>
    <w:p w:rsidR="009E065E" w:rsidRPr="005303BA" w:rsidRDefault="009E065E" w:rsidP="007401E2">
      <w:pPr>
        <w:pStyle w:val="Heading4"/>
        <w:tabs>
          <w:tab w:val="left" w:pos="9356"/>
        </w:tabs>
        <w:spacing w:before="60" w:after="0"/>
        <w:rPr>
          <w:sz w:val="22"/>
          <w:szCs w:val="22"/>
        </w:rPr>
      </w:pPr>
    </w:p>
    <w:p w:rsidR="00462821" w:rsidRPr="005303BA" w:rsidRDefault="00A02F4F" w:rsidP="007401E2">
      <w:pPr>
        <w:pStyle w:val="Heading4"/>
        <w:tabs>
          <w:tab w:val="left" w:pos="9356"/>
        </w:tabs>
        <w:spacing w:before="60" w:after="0"/>
        <w:rPr>
          <w:sz w:val="22"/>
          <w:szCs w:val="22"/>
        </w:rPr>
      </w:pPr>
      <w:bookmarkStart w:id="133" w:name="_Toc499734098"/>
      <w:r w:rsidRPr="005303BA">
        <w:rPr>
          <w:sz w:val="22"/>
          <w:szCs w:val="22"/>
        </w:rPr>
        <w:t>4</w:t>
      </w:r>
      <w:r w:rsidR="00462821" w:rsidRPr="005303BA">
        <w:rPr>
          <w:sz w:val="22"/>
          <w:szCs w:val="22"/>
        </w:rPr>
        <w:t>.</w:t>
      </w:r>
      <w:r w:rsidRPr="005303BA">
        <w:rPr>
          <w:sz w:val="22"/>
          <w:szCs w:val="22"/>
        </w:rPr>
        <w:t>1</w:t>
      </w:r>
      <w:r w:rsidR="003F78FB" w:rsidRPr="005303BA">
        <w:rPr>
          <w:sz w:val="22"/>
          <w:szCs w:val="22"/>
        </w:rPr>
        <w:t>3</w:t>
      </w:r>
      <w:r w:rsidR="00462821" w:rsidRPr="005303BA">
        <w:rPr>
          <w:sz w:val="22"/>
          <w:szCs w:val="22"/>
        </w:rPr>
        <w:t>.1. Revision of the whole project</w:t>
      </w:r>
      <w:bookmarkEnd w:id="133"/>
    </w:p>
    <w:p w:rsidR="00462821" w:rsidRPr="005303BA" w:rsidRDefault="00462821" w:rsidP="00C5780F">
      <w:pPr>
        <w:tabs>
          <w:tab w:val="left" w:pos="9356"/>
        </w:tabs>
        <w:spacing w:before="60"/>
        <w:rPr>
          <w:szCs w:val="22"/>
        </w:rPr>
      </w:pPr>
      <w:r w:rsidRPr="005303BA">
        <w:rPr>
          <w:b/>
          <w:szCs w:val="22"/>
        </w:rPr>
        <w:t>A</w:t>
      </w:r>
      <w:r w:rsidR="008632E7" w:rsidRPr="005303BA">
        <w:rPr>
          <w:szCs w:val="22"/>
        </w:rPr>
        <w:t xml:space="preserve"> — </w:t>
      </w:r>
      <w:r w:rsidRPr="005303BA">
        <w:rPr>
          <w:szCs w:val="22"/>
        </w:rPr>
        <w:t xml:space="preserve">The </w:t>
      </w:r>
      <w:r w:rsidRPr="005303BA">
        <w:rPr>
          <w:b/>
          <w:szCs w:val="22"/>
        </w:rPr>
        <w:t>translator</w:t>
      </w:r>
      <w:r w:rsidRPr="005303BA">
        <w:rPr>
          <w:szCs w:val="22"/>
        </w:rPr>
        <w:t>, in the DGT-OT Wizard:</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1</w:t>
      </w:r>
      <w:r w:rsidR="008632E7" w:rsidRPr="005303BA">
        <w:rPr>
          <w:szCs w:val="22"/>
        </w:rPr>
        <w:t xml:space="preserve"> </w:t>
      </w:r>
      <w:r w:rsidR="00D77170" w:rsidRPr="005303BA">
        <w:rPr>
          <w:szCs w:val="22"/>
        </w:rPr>
        <w:t>–</w:t>
      </w:r>
      <w:r w:rsidRPr="005303BA">
        <w:rPr>
          <w:szCs w:val="22"/>
        </w:rPr>
        <w:tab/>
        <w:t xml:space="preserve">Clicks on </w:t>
      </w:r>
      <w:r w:rsidRPr="005303BA">
        <w:rPr>
          <w:b/>
          <w:szCs w:val="22"/>
        </w:rPr>
        <w:t>Send</w:t>
      </w:r>
      <w:r w:rsidRPr="005303BA">
        <w:rPr>
          <w:szCs w:val="22"/>
        </w:rPr>
        <w:t xml:space="preserve"> in the </w:t>
      </w:r>
      <w:r w:rsidRPr="005303BA">
        <w:rPr>
          <w:b/>
          <w:szCs w:val="22"/>
        </w:rPr>
        <w:t>Translator</w:t>
      </w:r>
      <w:r w:rsidRPr="005303BA">
        <w:rPr>
          <w:szCs w:val="22"/>
        </w:rPr>
        <w:t xml:space="preserve"> section. </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2</w:t>
      </w:r>
      <w:r w:rsidR="008632E7" w:rsidRPr="005303BA">
        <w:rPr>
          <w:szCs w:val="22"/>
        </w:rPr>
        <w:t xml:space="preserve"> </w:t>
      </w:r>
      <w:r w:rsidR="00D77170" w:rsidRPr="005303BA">
        <w:rPr>
          <w:szCs w:val="22"/>
        </w:rPr>
        <w:t>–</w:t>
      </w:r>
      <w:r w:rsidRPr="005303BA">
        <w:rPr>
          <w:szCs w:val="22"/>
        </w:rPr>
        <w:tab/>
        <w:t xml:space="preserve">Clicks on </w:t>
      </w:r>
      <w:r w:rsidRPr="005303BA">
        <w:rPr>
          <w:b/>
          <w:szCs w:val="22"/>
        </w:rPr>
        <w:t>Send</w:t>
      </w:r>
      <w:r w:rsidRPr="005303BA">
        <w:rPr>
          <w:szCs w:val="22"/>
        </w:rPr>
        <w:t xml:space="preserve"> in the </w:t>
      </w:r>
      <w:r w:rsidRPr="005303BA">
        <w:rPr>
          <w:b/>
          <w:szCs w:val="22"/>
        </w:rPr>
        <w:t>Send For Revision</w:t>
      </w:r>
      <w:r w:rsidRPr="005303BA">
        <w:rPr>
          <w:szCs w:val="22"/>
        </w:rPr>
        <w:t xml:space="preserve"> window, therefore accepting the defaults.</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ab/>
      </w:r>
      <w:r w:rsidRPr="005303BA">
        <w:rPr>
          <w:szCs w:val="22"/>
        </w:rPr>
        <w:tab/>
        <w:t>The renamed project (for revision and with the translator login) will be copied to the default server location using the project memory (i.e, the memory with all the segments translated in that project, inc</w:t>
      </w:r>
      <w:r w:rsidR="00D77170" w:rsidRPr="005303BA">
        <w:rPr>
          <w:szCs w:val="22"/>
        </w:rPr>
        <w:t>luding ‘orphan segments’).</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3</w:t>
      </w:r>
      <w:r w:rsidR="00D77170" w:rsidRPr="005303BA">
        <w:rPr>
          <w:szCs w:val="22"/>
        </w:rPr>
        <w:t xml:space="preserve"> –</w:t>
      </w:r>
      <w:r w:rsidRPr="005303BA">
        <w:rPr>
          <w:szCs w:val="22"/>
        </w:rPr>
        <w:tab/>
        <w:t xml:space="preserve">Clicks on </w:t>
      </w:r>
      <w:r w:rsidRPr="005303BA">
        <w:rPr>
          <w:b/>
          <w:szCs w:val="22"/>
        </w:rPr>
        <w:t>Browse</w:t>
      </w:r>
      <w:r w:rsidRPr="005303BA">
        <w:rPr>
          <w:szCs w:val="22"/>
        </w:rPr>
        <w:t xml:space="preserve">, if he/she wants to reorganise the project to </w:t>
      </w:r>
      <w:r w:rsidR="00D77170" w:rsidRPr="005303BA">
        <w:rPr>
          <w:szCs w:val="22"/>
        </w:rPr>
        <w:t xml:space="preserve">get rid of useless material and </w:t>
      </w:r>
      <w:r w:rsidRPr="005303BA">
        <w:rPr>
          <w:szCs w:val="22"/>
        </w:rPr>
        <w:t>make revision easier.</w:t>
      </w:r>
    </w:p>
    <w:p w:rsidR="00462821" w:rsidRPr="005303BA" w:rsidRDefault="00462821" w:rsidP="00C5780F">
      <w:pPr>
        <w:tabs>
          <w:tab w:val="left" w:pos="9356"/>
        </w:tabs>
        <w:spacing w:before="60"/>
        <w:rPr>
          <w:szCs w:val="22"/>
        </w:rPr>
      </w:pPr>
      <w:r w:rsidRPr="005303BA">
        <w:rPr>
          <w:b/>
          <w:szCs w:val="22"/>
        </w:rPr>
        <w:t>B</w:t>
      </w:r>
      <w:r w:rsidR="008632E7" w:rsidRPr="005303BA">
        <w:rPr>
          <w:szCs w:val="22"/>
        </w:rPr>
        <w:t xml:space="preserve"> — </w:t>
      </w:r>
      <w:r w:rsidRPr="005303BA">
        <w:rPr>
          <w:szCs w:val="22"/>
        </w:rPr>
        <w:t xml:space="preserve">The </w:t>
      </w:r>
      <w:r w:rsidRPr="005303BA">
        <w:rPr>
          <w:b/>
          <w:szCs w:val="22"/>
        </w:rPr>
        <w:t>reviser</w:t>
      </w:r>
      <w:r w:rsidRPr="005303BA">
        <w:rPr>
          <w:szCs w:val="22"/>
        </w:rPr>
        <w:t>:</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1</w:t>
      </w:r>
      <w:r w:rsidR="008632E7" w:rsidRPr="005303BA">
        <w:rPr>
          <w:szCs w:val="22"/>
        </w:rPr>
        <w:t xml:space="preserve"> </w:t>
      </w:r>
      <w:r w:rsidR="00D77170" w:rsidRPr="005303BA">
        <w:rPr>
          <w:szCs w:val="22"/>
        </w:rPr>
        <w:t>–</w:t>
      </w:r>
      <w:r w:rsidRPr="005303BA">
        <w:rPr>
          <w:szCs w:val="22"/>
        </w:rPr>
        <w:tab/>
        <w:t xml:space="preserve">In the DGT-OT Wizard, clicks on </w:t>
      </w:r>
      <w:r w:rsidRPr="005303BA">
        <w:rPr>
          <w:b/>
          <w:szCs w:val="22"/>
        </w:rPr>
        <w:t>Get</w:t>
      </w:r>
      <w:r w:rsidRPr="005303BA">
        <w:rPr>
          <w:szCs w:val="22"/>
        </w:rPr>
        <w:t xml:space="preserve"> in the </w:t>
      </w:r>
      <w:r w:rsidRPr="005303BA">
        <w:rPr>
          <w:b/>
          <w:szCs w:val="22"/>
        </w:rPr>
        <w:t>Reviser</w:t>
      </w:r>
      <w:r w:rsidRPr="005303BA">
        <w:rPr>
          <w:szCs w:val="22"/>
        </w:rPr>
        <w:t xml:space="preserve"> section</w:t>
      </w:r>
    </w:p>
    <w:p w:rsidR="00462821" w:rsidRPr="005303BA" w:rsidRDefault="00D77170" w:rsidP="00C5780F">
      <w:pPr>
        <w:tabs>
          <w:tab w:val="left" w:pos="567"/>
          <w:tab w:val="left" w:pos="852"/>
          <w:tab w:val="left" w:pos="9356"/>
        </w:tabs>
        <w:spacing w:before="60"/>
        <w:ind w:left="850" w:hanging="425"/>
        <w:rPr>
          <w:b/>
          <w:szCs w:val="22"/>
        </w:rPr>
      </w:pPr>
      <w:r w:rsidRPr="005303BA">
        <w:rPr>
          <w:szCs w:val="22"/>
        </w:rPr>
        <w:t>2 –</w:t>
      </w:r>
      <w:r w:rsidRPr="005303BA">
        <w:rPr>
          <w:szCs w:val="22"/>
        </w:rPr>
        <w:tab/>
      </w:r>
      <w:r w:rsidR="008C1E13" w:rsidRPr="005303BA">
        <w:rPr>
          <w:szCs w:val="22"/>
        </w:rPr>
        <w:t>Choose</w:t>
      </w:r>
      <w:r w:rsidR="002A37EF" w:rsidRPr="005303BA">
        <w:rPr>
          <w:szCs w:val="22"/>
        </w:rPr>
        <w:t>s</w:t>
      </w:r>
      <w:r w:rsidR="008C1E13" w:rsidRPr="005303BA">
        <w:rPr>
          <w:szCs w:val="22"/>
        </w:rPr>
        <w:t xml:space="preserve"> the project to be revised by h</w:t>
      </w:r>
      <w:r w:rsidR="00462821" w:rsidRPr="005303BA">
        <w:rPr>
          <w:szCs w:val="22"/>
        </w:rPr>
        <w:t>ighlight</w:t>
      </w:r>
      <w:r w:rsidR="008C1E13" w:rsidRPr="005303BA">
        <w:rPr>
          <w:szCs w:val="22"/>
        </w:rPr>
        <w:t xml:space="preserve">ing it </w:t>
      </w:r>
      <w:r w:rsidR="00462821" w:rsidRPr="005303BA">
        <w:rPr>
          <w:szCs w:val="22"/>
        </w:rPr>
        <w:t xml:space="preserve">in the server default folder displayed and clicks </w:t>
      </w:r>
      <w:r w:rsidR="00462821" w:rsidRPr="005303BA">
        <w:rPr>
          <w:b/>
          <w:szCs w:val="22"/>
        </w:rPr>
        <w:t>OK</w:t>
      </w:r>
    </w:p>
    <w:p w:rsidR="00462821" w:rsidRPr="005303BA" w:rsidRDefault="00D77170" w:rsidP="00C5780F">
      <w:pPr>
        <w:tabs>
          <w:tab w:val="left" w:pos="567"/>
          <w:tab w:val="left" w:pos="852"/>
          <w:tab w:val="left" w:pos="9356"/>
        </w:tabs>
        <w:spacing w:before="60"/>
        <w:ind w:left="850" w:hanging="425"/>
        <w:rPr>
          <w:szCs w:val="22"/>
        </w:rPr>
      </w:pPr>
      <w:r w:rsidRPr="005303BA">
        <w:rPr>
          <w:szCs w:val="22"/>
        </w:rPr>
        <w:t>3 –</w:t>
      </w:r>
      <w:r w:rsidR="00462821" w:rsidRPr="005303BA">
        <w:rPr>
          <w:szCs w:val="22"/>
        </w:rPr>
        <w:tab/>
        <w:t xml:space="preserve">Opens the project as usual when the copy has been completed by clicking on </w:t>
      </w:r>
      <w:r w:rsidR="00462821" w:rsidRPr="005303BA">
        <w:rPr>
          <w:b/>
          <w:szCs w:val="22"/>
        </w:rPr>
        <w:t>Open</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4</w:t>
      </w:r>
      <w:r w:rsidR="00D77170" w:rsidRPr="005303BA">
        <w:rPr>
          <w:szCs w:val="22"/>
        </w:rPr>
        <w:t xml:space="preserve"> –</w:t>
      </w:r>
      <w:r w:rsidRPr="005303BA">
        <w:rPr>
          <w:szCs w:val="22"/>
        </w:rPr>
        <w:tab/>
        <w:t xml:space="preserve">In DGT-OT, </w:t>
      </w:r>
      <w:r w:rsidRPr="005303BA">
        <w:rPr>
          <w:b/>
          <w:szCs w:val="22"/>
        </w:rPr>
        <w:t>before starting the revision</w:t>
      </w:r>
      <w:r w:rsidRPr="005303BA">
        <w:rPr>
          <w:szCs w:val="22"/>
        </w:rPr>
        <w:t xml:space="preserve">, clicks on the </w:t>
      </w:r>
      <w:r w:rsidRPr="005303BA">
        <w:rPr>
          <w:b/>
          <w:szCs w:val="22"/>
        </w:rPr>
        <w:t>Rev</w:t>
      </w:r>
      <w:r w:rsidRPr="005303BA">
        <w:rPr>
          <w:szCs w:val="22"/>
        </w:rPr>
        <w:t xml:space="preserve"> icon </w:t>
      </w:r>
      <w:r w:rsidRPr="005303BA">
        <w:rPr>
          <w:noProof/>
          <w:szCs w:val="22"/>
          <w:lang w:eastAsia="en-GB" w:bidi="ar-SA"/>
        </w:rPr>
        <w:drawing>
          <wp:inline distT="0" distB="0" distL="0" distR="0" wp14:anchorId="6A739571" wp14:editId="6F38F102">
            <wp:extent cx="290489" cy="21375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293125" cy="215695"/>
                    </a:xfrm>
                    <a:prstGeom prst="rect">
                      <a:avLst/>
                    </a:prstGeom>
                  </pic:spPr>
                </pic:pic>
              </a:graphicData>
            </a:graphic>
          </wp:inline>
        </w:drawing>
      </w:r>
      <w:r w:rsidRPr="005303BA">
        <w:rPr>
          <w:szCs w:val="22"/>
        </w:rPr>
        <w:t xml:space="preserve"> (or selects it in </w:t>
      </w:r>
      <w:r w:rsidRPr="005303BA">
        <w:rPr>
          <w:b/>
          <w:szCs w:val="22"/>
        </w:rPr>
        <w:t>Options</w:t>
      </w:r>
      <w:r w:rsidR="008632E7" w:rsidRPr="005303BA">
        <w:rPr>
          <w:b/>
          <w:szCs w:val="22"/>
        </w:rPr>
        <w:t xml:space="preserve"> — </w:t>
      </w:r>
      <w:r w:rsidRPr="005303BA">
        <w:rPr>
          <w:b/>
          <w:szCs w:val="22"/>
        </w:rPr>
        <w:t>Revision Mode</w:t>
      </w:r>
      <w:r w:rsidRPr="005303BA">
        <w:rPr>
          <w:szCs w:val="22"/>
        </w:rPr>
        <w:t xml:space="preserve">) and checks that the </w:t>
      </w:r>
      <w:r w:rsidRPr="005303BA">
        <w:rPr>
          <w:b/>
          <w:szCs w:val="22"/>
        </w:rPr>
        <w:t>Revision Mode</w:t>
      </w:r>
      <w:r w:rsidRPr="005303BA">
        <w:rPr>
          <w:szCs w:val="22"/>
        </w:rPr>
        <w:t xml:space="preserve"> is displayed at the top of the DGT-OT window</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5</w:t>
      </w:r>
      <w:r w:rsidR="00D77170" w:rsidRPr="005303BA">
        <w:rPr>
          <w:szCs w:val="22"/>
        </w:rPr>
        <w:t xml:space="preserve"> –</w:t>
      </w:r>
      <w:r w:rsidRPr="005303BA">
        <w:rPr>
          <w:szCs w:val="22"/>
        </w:rPr>
        <w:tab/>
        <w:t>When the revision is finished, if s/he has the last word, just finalizes the project in the usual manner</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6</w:t>
      </w:r>
      <w:r w:rsidR="00D77170" w:rsidRPr="005303BA">
        <w:rPr>
          <w:szCs w:val="22"/>
        </w:rPr>
        <w:t xml:space="preserve"> –</w:t>
      </w:r>
      <w:r w:rsidRPr="005303BA">
        <w:rPr>
          <w:szCs w:val="22"/>
        </w:rPr>
        <w:tab/>
        <w:t xml:space="preserve">If the translator has the last word, in the DGT-OT Wizard, clicks on </w:t>
      </w:r>
      <w:r w:rsidRPr="005303BA">
        <w:rPr>
          <w:b/>
          <w:szCs w:val="22"/>
        </w:rPr>
        <w:t>Send</w:t>
      </w:r>
      <w:r w:rsidRPr="005303BA">
        <w:rPr>
          <w:szCs w:val="22"/>
        </w:rPr>
        <w:t xml:space="preserve"> in the </w:t>
      </w:r>
      <w:r w:rsidRPr="005303BA">
        <w:rPr>
          <w:b/>
          <w:szCs w:val="22"/>
        </w:rPr>
        <w:t>Reviser</w:t>
      </w:r>
      <w:r w:rsidRPr="005303BA">
        <w:rPr>
          <w:szCs w:val="22"/>
        </w:rPr>
        <w:t xml:space="preserve"> section with that project as the active project and the project is, by default</w:t>
      </w:r>
      <w:r w:rsidR="00D77170" w:rsidRPr="005303BA">
        <w:rPr>
          <w:szCs w:val="22"/>
        </w:rPr>
        <w:t>,</w:t>
      </w:r>
      <w:r w:rsidRPr="005303BA">
        <w:rPr>
          <w:szCs w:val="22"/>
        </w:rPr>
        <w:t xml:space="preserve"> renamed. You can change the name if you want</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7</w:t>
      </w:r>
      <w:r w:rsidR="008632E7" w:rsidRPr="005303BA">
        <w:rPr>
          <w:szCs w:val="22"/>
        </w:rPr>
        <w:t xml:space="preserve"> </w:t>
      </w:r>
      <w:r w:rsidR="00D77170" w:rsidRPr="005303BA">
        <w:rPr>
          <w:szCs w:val="22"/>
        </w:rPr>
        <w:t>–</w:t>
      </w:r>
      <w:r w:rsidRPr="005303BA">
        <w:rPr>
          <w:szCs w:val="22"/>
        </w:rPr>
        <w:tab/>
        <w:t xml:space="preserve">Clicks </w:t>
      </w:r>
      <w:r w:rsidRPr="005303BA">
        <w:rPr>
          <w:b/>
          <w:szCs w:val="22"/>
        </w:rPr>
        <w:t>OK</w:t>
      </w:r>
      <w:r w:rsidRPr="005303BA">
        <w:rPr>
          <w:szCs w:val="22"/>
        </w:rPr>
        <w:t xml:space="preserve"> and the renamed project (revised and with the </w:t>
      </w:r>
      <w:r w:rsidR="00AB1E37" w:rsidRPr="005303BA">
        <w:rPr>
          <w:szCs w:val="22"/>
        </w:rPr>
        <w:t>reviser</w:t>
      </w:r>
      <w:r w:rsidRPr="005303BA">
        <w:rPr>
          <w:szCs w:val="22"/>
        </w:rPr>
        <w:t xml:space="preserve"> login) will be copied to the default server location</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8</w:t>
      </w:r>
      <w:r w:rsidR="008632E7" w:rsidRPr="005303BA">
        <w:rPr>
          <w:szCs w:val="22"/>
        </w:rPr>
        <w:t xml:space="preserve"> </w:t>
      </w:r>
      <w:r w:rsidR="00D77170" w:rsidRPr="005303BA">
        <w:rPr>
          <w:szCs w:val="22"/>
        </w:rPr>
        <w:t>–</w:t>
      </w:r>
      <w:r w:rsidRPr="005303BA">
        <w:rPr>
          <w:szCs w:val="22"/>
        </w:rPr>
        <w:tab/>
        <w:t>Informs the translator that the project has been revised</w:t>
      </w:r>
    </w:p>
    <w:p w:rsidR="008C1E13" w:rsidRPr="005303BA" w:rsidRDefault="008C1E13" w:rsidP="00C5780F">
      <w:pPr>
        <w:tabs>
          <w:tab w:val="left" w:pos="9356"/>
        </w:tabs>
        <w:spacing w:before="60"/>
        <w:rPr>
          <w:sz w:val="2"/>
          <w:szCs w:val="2"/>
        </w:rPr>
      </w:pPr>
    </w:p>
    <w:p w:rsidR="00462821" w:rsidRPr="005303BA" w:rsidRDefault="00462821" w:rsidP="00C5780F">
      <w:pPr>
        <w:tabs>
          <w:tab w:val="left" w:pos="9356"/>
        </w:tabs>
        <w:spacing w:before="60"/>
        <w:rPr>
          <w:szCs w:val="22"/>
        </w:rPr>
      </w:pPr>
      <w:r w:rsidRPr="005303BA">
        <w:rPr>
          <w:b/>
          <w:szCs w:val="22"/>
        </w:rPr>
        <w:t>C</w:t>
      </w:r>
      <w:r w:rsidR="008632E7" w:rsidRPr="005303BA">
        <w:rPr>
          <w:szCs w:val="22"/>
        </w:rPr>
        <w:t xml:space="preserve"> — </w:t>
      </w:r>
      <w:r w:rsidRPr="005303BA">
        <w:rPr>
          <w:szCs w:val="22"/>
        </w:rPr>
        <w:t xml:space="preserve">The </w:t>
      </w:r>
      <w:r w:rsidRPr="005303BA">
        <w:rPr>
          <w:b/>
          <w:szCs w:val="22"/>
        </w:rPr>
        <w:t>translator</w:t>
      </w:r>
      <w:r w:rsidRPr="005303BA">
        <w:rPr>
          <w:szCs w:val="22"/>
        </w:rPr>
        <w:t>:</w:t>
      </w:r>
    </w:p>
    <w:p w:rsidR="00462821" w:rsidRPr="005303BA" w:rsidRDefault="00D77170" w:rsidP="00C5780F">
      <w:pPr>
        <w:tabs>
          <w:tab w:val="left" w:pos="567"/>
          <w:tab w:val="left" w:pos="852"/>
          <w:tab w:val="left" w:pos="9356"/>
        </w:tabs>
        <w:spacing w:before="60"/>
        <w:ind w:left="850" w:hanging="425"/>
        <w:rPr>
          <w:szCs w:val="22"/>
        </w:rPr>
      </w:pPr>
      <w:r w:rsidRPr="005303BA">
        <w:rPr>
          <w:szCs w:val="22"/>
        </w:rPr>
        <w:t>1 –</w:t>
      </w:r>
      <w:r w:rsidRPr="005303BA">
        <w:rPr>
          <w:szCs w:val="22"/>
        </w:rPr>
        <w:tab/>
      </w:r>
      <w:r w:rsidR="00462821" w:rsidRPr="005303BA">
        <w:rPr>
          <w:szCs w:val="22"/>
        </w:rPr>
        <w:t xml:space="preserve">In the DGT-OT Wizard, clicks on </w:t>
      </w:r>
      <w:r w:rsidR="00462821" w:rsidRPr="005303BA">
        <w:rPr>
          <w:b/>
          <w:szCs w:val="22"/>
        </w:rPr>
        <w:t>Get</w:t>
      </w:r>
      <w:r w:rsidR="00462821" w:rsidRPr="005303BA">
        <w:rPr>
          <w:szCs w:val="22"/>
        </w:rPr>
        <w:t xml:space="preserve"> in the </w:t>
      </w:r>
      <w:r w:rsidR="00462821" w:rsidRPr="005303BA">
        <w:rPr>
          <w:b/>
          <w:szCs w:val="22"/>
        </w:rPr>
        <w:t>Translator</w:t>
      </w:r>
      <w:r w:rsidR="00462821" w:rsidRPr="005303BA">
        <w:rPr>
          <w:szCs w:val="22"/>
        </w:rPr>
        <w:t xml:space="preserve"> section and selects from the Projects-Revised list displayed the revised project.</w:t>
      </w:r>
    </w:p>
    <w:p w:rsidR="00462821" w:rsidRPr="005303BA" w:rsidRDefault="00D77170" w:rsidP="00C5780F">
      <w:pPr>
        <w:tabs>
          <w:tab w:val="left" w:pos="567"/>
          <w:tab w:val="left" w:pos="852"/>
          <w:tab w:val="left" w:pos="9356"/>
        </w:tabs>
        <w:spacing w:before="60"/>
        <w:ind w:left="850" w:hanging="425"/>
        <w:rPr>
          <w:szCs w:val="22"/>
        </w:rPr>
      </w:pPr>
      <w:r w:rsidRPr="005303BA">
        <w:rPr>
          <w:szCs w:val="22"/>
        </w:rPr>
        <w:t>2 –</w:t>
      </w:r>
      <w:r w:rsidRPr="005303BA">
        <w:rPr>
          <w:szCs w:val="22"/>
        </w:rPr>
        <w:tab/>
      </w:r>
      <w:r w:rsidR="00462821" w:rsidRPr="005303BA">
        <w:rPr>
          <w:szCs w:val="22"/>
        </w:rPr>
        <w:t xml:space="preserve">Clicks on </w:t>
      </w:r>
      <w:r w:rsidR="00462821" w:rsidRPr="005303BA">
        <w:rPr>
          <w:b/>
          <w:szCs w:val="22"/>
        </w:rPr>
        <w:t>Open</w:t>
      </w:r>
      <w:r w:rsidR="00462821" w:rsidRPr="005303BA">
        <w:rPr>
          <w:szCs w:val="22"/>
        </w:rPr>
        <w:t xml:space="preserve"> to open the project in DGT-OT.</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3</w:t>
      </w:r>
      <w:r w:rsidR="00D77170" w:rsidRPr="005303BA">
        <w:rPr>
          <w:szCs w:val="22"/>
        </w:rPr>
        <w:t xml:space="preserve"> –</w:t>
      </w:r>
      <w:r w:rsidRPr="005303BA">
        <w:rPr>
          <w:szCs w:val="22"/>
        </w:rPr>
        <w:tab/>
        <w:t xml:space="preserve">In DGT-OT, to quickly see the segments that have been changed by the reviser </w:t>
      </w:r>
      <w:r w:rsidR="00D77170" w:rsidRPr="005303BA">
        <w:rPr>
          <w:szCs w:val="22"/>
        </w:rPr>
        <w:t xml:space="preserve">in order </w:t>
      </w:r>
      <w:r w:rsidRPr="005303BA">
        <w:rPr>
          <w:szCs w:val="22"/>
        </w:rPr>
        <w:t xml:space="preserve">to accept them or not, in the </w:t>
      </w:r>
      <w:r w:rsidRPr="005303BA">
        <w:rPr>
          <w:b/>
          <w:szCs w:val="22"/>
        </w:rPr>
        <w:t>View</w:t>
      </w:r>
      <w:r w:rsidRPr="005303BA">
        <w:rPr>
          <w:szCs w:val="22"/>
        </w:rPr>
        <w:t xml:space="preserve"> menu, ticks </w:t>
      </w:r>
      <w:r w:rsidRPr="005303BA">
        <w:rPr>
          <w:b/>
          <w:szCs w:val="22"/>
        </w:rPr>
        <w:t>Marks Revised and Changed Segments</w:t>
      </w:r>
      <w:r w:rsidRPr="005303BA">
        <w:rPr>
          <w:szCs w:val="22"/>
        </w:rPr>
        <w:t xml:space="preserve"> and those segments will be highlighted in red in the </w:t>
      </w:r>
      <w:r w:rsidRPr="005303BA">
        <w:rPr>
          <w:b/>
          <w:szCs w:val="22"/>
        </w:rPr>
        <w:t>Editor</w:t>
      </w:r>
      <w:r w:rsidRPr="005303BA">
        <w:rPr>
          <w:szCs w:val="22"/>
        </w:rPr>
        <w:t xml:space="preserve">. </w:t>
      </w:r>
    </w:p>
    <w:p w:rsidR="00462821" w:rsidRPr="005303BA" w:rsidRDefault="00462821" w:rsidP="00C5780F">
      <w:pPr>
        <w:tabs>
          <w:tab w:val="left" w:pos="567"/>
          <w:tab w:val="left" w:pos="852"/>
          <w:tab w:val="left" w:pos="9356"/>
        </w:tabs>
        <w:spacing w:before="60"/>
        <w:ind w:left="850" w:hanging="425"/>
        <w:rPr>
          <w:szCs w:val="22"/>
        </w:rPr>
      </w:pPr>
      <w:r w:rsidRPr="005303BA">
        <w:rPr>
          <w:szCs w:val="22"/>
        </w:rPr>
        <w:tab/>
      </w:r>
      <w:r w:rsidRPr="005303BA">
        <w:rPr>
          <w:szCs w:val="22"/>
        </w:rPr>
        <w:tab/>
        <w:t xml:space="preserve">To quickly open and check those segments, use the shortcuts </w:t>
      </w:r>
      <w:r w:rsidRPr="005303BA">
        <w:rPr>
          <w:b/>
          <w:i/>
          <w:szCs w:val="22"/>
        </w:rPr>
        <w:t xml:space="preserve">Ctrl+Shift+X </w:t>
      </w:r>
      <w:r w:rsidRPr="005303BA">
        <w:rPr>
          <w:szCs w:val="22"/>
        </w:rPr>
        <w:t xml:space="preserve">or </w:t>
      </w:r>
      <w:r w:rsidRPr="005303BA">
        <w:rPr>
          <w:b/>
          <w:i/>
          <w:szCs w:val="22"/>
        </w:rPr>
        <w:t>Ctrl+Shift+Y</w:t>
      </w:r>
      <w:r w:rsidRPr="005303BA">
        <w:rPr>
          <w:szCs w:val="22"/>
        </w:rPr>
        <w:t xml:space="preserve"> (or select it in the </w:t>
      </w:r>
      <w:r w:rsidRPr="005303BA">
        <w:rPr>
          <w:b/>
          <w:szCs w:val="22"/>
        </w:rPr>
        <w:t>Go To</w:t>
      </w:r>
      <w:r w:rsidRPr="005303BA">
        <w:rPr>
          <w:szCs w:val="22"/>
        </w:rPr>
        <w:t xml:space="preserve"> menu: </w:t>
      </w:r>
      <w:r w:rsidRPr="005303BA">
        <w:rPr>
          <w:b/>
          <w:i/>
          <w:szCs w:val="22"/>
        </w:rPr>
        <w:t>Next Revised &amp; Changed Segment</w:t>
      </w:r>
      <w:r w:rsidRPr="005303BA">
        <w:rPr>
          <w:szCs w:val="22"/>
        </w:rPr>
        <w:t xml:space="preserve"> and </w:t>
      </w:r>
      <w:r w:rsidRPr="005303BA">
        <w:rPr>
          <w:b/>
          <w:i/>
          <w:szCs w:val="22"/>
        </w:rPr>
        <w:t>Previous Revised &amp; Changed Segment</w:t>
      </w:r>
      <w:r w:rsidRPr="005303BA">
        <w:rPr>
          <w:szCs w:val="22"/>
        </w:rPr>
        <w:t>).</w:t>
      </w:r>
    </w:p>
    <w:p w:rsidR="00462821" w:rsidRPr="005303BA" w:rsidRDefault="00D77170" w:rsidP="00C5780F">
      <w:pPr>
        <w:tabs>
          <w:tab w:val="left" w:pos="567"/>
          <w:tab w:val="left" w:pos="852"/>
          <w:tab w:val="left" w:pos="9356"/>
        </w:tabs>
        <w:spacing w:before="60"/>
        <w:ind w:left="850" w:hanging="425"/>
        <w:rPr>
          <w:szCs w:val="22"/>
        </w:rPr>
      </w:pPr>
      <w:r w:rsidRPr="005303BA">
        <w:rPr>
          <w:szCs w:val="22"/>
        </w:rPr>
        <w:t>4 –</w:t>
      </w:r>
      <w:r w:rsidR="00462821" w:rsidRPr="005303BA">
        <w:rPr>
          <w:szCs w:val="22"/>
        </w:rPr>
        <w:tab/>
        <w:t xml:space="preserve">In the </w:t>
      </w:r>
      <w:r w:rsidR="00462821" w:rsidRPr="005303BA">
        <w:rPr>
          <w:b/>
          <w:szCs w:val="22"/>
        </w:rPr>
        <w:t xml:space="preserve">Fuzzy Matches </w:t>
      </w:r>
      <w:r w:rsidR="00462821" w:rsidRPr="005303BA">
        <w:rPr>
          <w:szCs w:val="22"/>
        </w:rPr>
        <w:t>pane is displayed</w:t>
      </w:r>
      <w:r w:rsidR="008632E7" w:rsidRPr="005303BA">
        <w:rPr>
          <w:szCs w:val="22"/>
        </w:rPr>
        <w:t xml:space="preserve"> — </w:t>
      </w:r>
      <w:r w:rsidR="00462821" w:rsidRPr="005303BA">
        <w:rPr>
          <w:szCs w:val="22"/>
        </w:rPr>
        <w:t xml:space="preserve">from the </w:t>
      </w:r>
      <w:r w:rsidR="00462821" w:rsidRPr="005303BA">
        <w:rPr>
          <w:b/>
          <w:i/>
          <w:szCs w:val="22"/>
        </w:rPr>
        <w:t>\tm\auto\draft</w:t>
      </w:r>
      <w:r w:rsidR="008632E7" w:rsidRPr="005303BA">
        <w:rPr>
          <w:szCs w:val="22"/>
        </w:rPr>
        <w:t xml:space="preserve"> — </w:t>
      </w:r>
      <w:r w:rsidR="00462821" w:rsidRPr="005303BA">
        <w:rPr>
          <w:szCs w:val="22"/>
        </w:rPr>
        <w:t xml:space="preserve">the translation made by the translator so that s/he can compare it (with track changes in target) with the changes made by the reviser shown in the </w:t>
      </w:r>
      <w:r w:rsidR="00462821" w:rsidRPr="005303BA">
        <w:rPr>
          <w:b/>
          <w:szCs w:val="22"/>
        </w:rPr>
        <w:t>Editor</w:t>
      </w:r>
      <w:r w:rsidR="00462821" w:rsidRPr="005303BA">
        <w:rPr>
          <w:szCs w:val="22"/>
        </w:rPr>
        <w:t>.</w:t>
      </w:r>
    </w:p>
    <w:p w:rsidR="00C5780F" w:rsidRPr="005303BA" w:rsidRDefault="00C5780F" w:rsidP="00C5780F">
      <w:pPr>
        <w:tabs>
          <w:tab w:val="left" w:pos="567"/>
          <w:tab w:val="left" w:pos="852"/>
          <w:tab w:val="left" w:pos="9356"/>
        </w:tabs>
        <w:spacing w:before="80"/>
        <w:ind w:left="850" w:hanging="425"/>
        <w:jc w:val="center"/>
        <w:rPr>
          <w:szCs w:val="22"/>
        </w:rPr>
      </w:pPr>
      <w:r w:rsidRPr="005303BA">
        <w:rPr>
          <w:noProof/>
          <w:lang w:eastAsia="en-GB" w:bidi="ar-SA"/>
        </w:rPr>
        <w:drawing>
          <wp:inline distT="0" distB="0" distL="0" distR="0" wp14:anchorId="7682CC37" wp14:editId="12E148CD">
            <wp:extent cx="4221594" cy="3009900"/>
            <wp:effectExtent l="0" t="0" r="7620" b="0"/>
            <wp:docPr id="2420" name="Picture 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226959" cy="3013725"/>
                    </a:xfrm>
                    <a:prstGeom prst="rect">
                      <a:avLst/>
                    </a:prstGeom>
                  </pic:spPr>
                </pic:pic>
              </a:graphicData>
            </a:graphic>
          </wp:inline>
        </w:drawing>
      </w:r>
    </w:p>
    <w:p w:rsidR="00C5780F" w:rsidRPr="005303BA" w:rsidRDefault="00C5780F" w:rsidP="009E065E">
      <w:pPr>
        <w:tabs>
          <w:tab w:val="left" w:pos="567"/>
          <w:tab w:val="left" w:pos="852"/>
          <w:tab w:val="left" w:pos="9356"/>
        </w:tabs>
        <w:spacing w:before="80"/>
        <w:ind w:left="850" w:hanging="425"/>
        <w:rPr>
          <w:szCs w:val="22"/>
        </w:rPr>
      </w:pPr>
      <w:r w:rsidRPr="005303BA">
        <w:rPr>
          <w:szCs w:val="22"/>
        </w:rPr>
        <w:lastRenderedPageBreak/>
        <w:tab/>
      </w:r>
      <w:r w:rsidRPr="005303BA">
        <w:rPr>
          <w:szCs w:val="22"/>
        </w:rPr>
        <w:tab/>
      </w:r>
    </w:p>
    <w:p w:rsidR="00C5780F" w:rsidRPr="005303BA" w:rsidRDefault="00C5780F" w:rsidP="00C5780F">
      <w:pPr>
        <w:tabs>
          <w:tab w:val="left" w:pos="567"/>
          <w:tab w:val="left" w:pos="852"/>
          <w:tab w:val="left" w:pos="9356"/>
        </w:tabs>
        <w:spacing w:before="80"/>
        <w:ind w:left="850" w:hanging="425"/>
        <w:rPr>
          <w:szCs w:val="22"/>
        </w:rPr>
      </w:pPr>
      <w:r w:rsidRPr="005303BA">
        <w:rPr>
          <w:szCs w:val="22"/>
        </w:rPr>
        <w:tab/>
      </w:r>
      <w:r w:rsidRPr="005303BA">
        <w:rPr>
          <w:szCs w:val="22"/>
        </w:rPr>
        <w:tab/>
      </w:r>
      <w:r w:rsidR="00462821" w:rsidRPr="005303BA">
        <w:rPr>
          <w:szCs w:val="22"/>
        </w:rPr>
        <w:t>The translator can either accept all the changes or recapture the whole segment s/he had translated from the Fuzzy Matches pane (</w:t>
      </w:r>
      <w:r w:rsidR="00462821" w:rsidRPr="005303BA">
        <w:rPr>
          <w:b/>
          <w:i/>
          <w:szCs w:val="22"/>
        </w:rPr>
        <w:t>Ctrl+R</w:t>
      </w:r>
      <w:r w:rsidR="00462821" w:rsidRPr="005303BA">
        <w:rPr>
          <w:szCs w:val="22"/>
        </w:rPr>
        <w:t>), but it cannot accept some changes and discard others. If that is the case, the translator must choose one of the two and make the partial changes manually.</w:t>
      </w:r>
    </w:p>
    <w:p w:rsidR="00462821" w:rsidRPr="005303BA" w:rsidRDefault="00C5780F" w:rsidP="00C5780F">
      <w:pPr>
        <w:tabs>
          <w:tab w:val="left" w:pos="567"/>
          <w:tab w:val="left" w:pos="852"/>
          <w:tab w:val="left" w:pos="9356"/>
        </w:tabs>
        <w:spacing w:before="80"/>
        <w:ind w:left="850" w:hanging="425"/>
        <w:rPr>
          <w:szCs w:val="22"/>
        </w:rPr>
      </w:pPr>
      <w:r w:rsidRPr="005303BA">
        <w:rPr>
          <w:szCs w:val="22"/>
        </w:rPr>
        <w:tab/>
      </w:r>
      <w:r w:rsidRPr="005303BA">
        <w:rPr>
          <w:szCs w:val="22"/>
        </w:rPr>
        <w:tab/>
        <w:t xml:space="preserve">On the bright side, the translator can easily see, in the </w:t>
      </w:r>
      <w:r w:rsidRPr="005303BA">
        <w:rPr>
          <w:b/>
          <w:szCs w:val="22"/>
        </w:rPr>
        <w:t>Editor</w:t>
      </w:r>
      <w:r w:rsidRPr="005303BA">
        <w:rPr>
          <w:szCs w:val="22"/>
        </w:rPr>
        <w:t xml:space="preserve">, the “clean” segment as changed by the reviser and, in the </w:t>
      </w:r>
      <w:r w:rsidRPr="005303BA">
        <w:rPr>
          <w:b/>
          <w:szCs w:val="22"/>
        </w:rPr>
        <w:t>Fuzzy Matches</w:t>
      </w:r>
      <w:r w:rsidRPr="005303BA">
        <w:rPr>
          <w:szCs w:val="22"/>
        </w:rPr>
        <w:t xml:space="preserve"> pane, his/her non-revised translation with track-changes. This may be useful if the reviser made many changes in a long segment!</w:t>
      </w:r>
    </w:p>
    <w:p w:rsidR="00462821" w:rsidRPr="005303BA" w:rsidRDefault="00462821" w:rsidP="00C5780F">
      <w:pPr>
        <w:tabs>
          <w:tab w:val="left" w:pos="567"/>
          <w:tab w:val="left" w:pos="852"/>
          <w:tab w:val="left" w:pos="9356"/>
        </w:tabs>
        <w:spacing w:before="80"/>
        <w:ind w:left="850" w:hanging="425"/>
        <w:rPr>
          <w:szCs w:val="22"/>
        </w:rPr>
      </w:pPr>
      <w:r w:rsidRPr="005303BA">
        <w:rPr>
          <w:szCs w:val="22"/>
        </w:rPr>
        <w:t>5</w:t>
      </w:r>
      <w:r w:rsidR="00D77170" w:rsidRPr="005303BA">
        <w:rPr>
          <w:szCs w:val="22"/>
        </w:rPr>
        <w:t xml:space="preserve"> –</w:t>
      </w:r>
      <w:r w:rsidRPr="005303BA">
        <w:rPr>
          <w:szCs w:val="22"/>
        </w:rPr>
        <w:tab/>
        <w:t>Finalizes the project as usual.</w:t>
      </w:r>
    </w:p>
    <w:p w:rsidR="008C1E13" w:rsidRPr="005303BA" w:rsidRDefault="008C1E13" w:rsidP="00C5780F">
      <w:pPr>
        <w:tabs>
          <w:tab w:val="left" w:pos="9356"/>
        </w:tabs>
        <w:spacing w:before="80"/>
        <w:jc w:val="left"/>
        <w:rPr>
          <w:b/>
          <w:i/>
          <w:color w:val="92D050"/>
          <w:sz w:val="8"/>
          <w:szCs w:val="8"/>
          <w14:textOutline w14:w="5270" w14:cap="flat" w14:cmpd="sng" w14:algn="ctr">
            <w14:solidFill>
              <w14:schemeClr w14:val="accent1">
                <w14:shade w14:val="88000"/>
                <w14:satMod w14:val="110000"/>
              </w14:schemeClr>
            </w14:solidFill>
            <w14:prstDash w14:val="solid"/>
            <w14:round/>
          </w14:textOutline>
        </w:rPr>
      </w:pPr>
    </w:p>
    <w:p w:rsidR="00462821" w:rsidRPr="005303BA" w:rsidRDefault="00A02F4F" w:rsidP="00C5780F">
      <w:pPr>
        <w:pStyle w:val="Heading4"/>
        <w:tabs>
          <w:tab w:val="left" w:pos="9356"/>
        </w:tabs>
        <w:spacing w:before="80" w:after="0"/>
        <w:rPr>
          <w:sz w:val="22"/>
          <w:szCs w:val="22"/>
        </w:rPr>
      </w:pPr>
      <w:bookmarkStart w:id="134" w:name="_Toc499734099"/>
      <w:r w:rsidRPr="005303BA">
        <w:rPr>
          <w:sz w:val="22"/>
          <w:szCs w:val="22"/>
        </w:rPr>
        <w:t>4</w:t>
      </w:r>
      <w:r w:rsidR="00462821" w:rsidRPr="005303BA">
        <w:rPr>
          <w:sz w:val="22"/>
          <w:szCs w:val="22"/>
        </w:rPr>
        <w:t>.</w:t>
      </w:r>
      <w:r w:rsidRPr="005303BA">
        <w:rPr>
          <w:sz w:val="22"/>
          <w:szCs w:val="22"/>
        </w:rPr>
        <w:t>1</w:t>
      </w:r>
      <w:r w:rsidR="003F78FB" w:rsidRPr="005303BA">
        <w:rPr>
          <w:sz w:val="22"/>
          <w:szCs w:val="22"/>
        </w:rPr>
        <w:t>3</w:t>
      </w:r>
      <w:r w:rsidR="00462821" w:rsidRPr="005303BA">
        <w:rPr>
          <w:sz w:val="22"/>
          <w:szCs w:val="22"/>
        </w:rPr>
        <w:t>.2. Revision of part of a project</w:t>
      </w:r>
      <w:bookmarkEnd w:id="134"/>
    </w:p>
    <w:p w:rsidR="00462821" w:rsidRPr="005303BA" w:rsidRDefault="00462821" w:rsidP="00C5780F">
      <w:pPr>
        <w:tabs>
          <w:tab w:val="left" w:pos="567"/>
          <w:tab w:val="left" w:pos="852"/>
          <w:tab w:val="left" w:pos="9356"/>
        </w:tabs>
        <w:spacing w:before="80"/>
        <w:rPr>
          <w:szCs w:val="22"/>
        </w:rPr>
      </w:pPr>
      <w:r w:rsidRPr="005303BA">
        <w:rPr>
          <w:szCs w:val="22"/>
        </w:rPr>
        <w:t>The translator may not want to send the whole project memory, either because:</w:t>
      </w:r>
    </w:p>
    <w:p w:rsidR="00462821" w:rsidRPr="005303BA" w:rsidRDefault="00462821" w:rsidP="00C5780F">
      <w:pPr>
        <w:pStyle w:val="ListParagraph"/>
        <w:numPr>
          <w:ilvl w:val="0"/>
          <w:numId w:val="12"/>
        </w:numPr>
        <w:tabs>
          <w:tab w:val="left" w:pos="567"/>
          <w:tab w:val="left" w:pos="852"/>
          <w:tab w:val="left" w:pos="9356"/>
        </w:tabs>
        <w:spacing w:before="80"/>
        <w:contextualSpacing w:val="0"/>
        <w:rPr>
          <w:szCs w:val="22"/>
        </w:rPr>
      </w:pPr>
      <w:r w:rsidRPr="005303BA">
        <w:rPr>
          <w:szCs w:val="22"/>
        </w:rPr>
        <w:t>In a multi-document project, only part of the documents are ready for revision</w:t>
      </w:r>
      <w:r w:rsidR="001177F7" w:rsidRPr="005303BA">
        <w:rPr>
          <w:szCs w:val="22"/>
        </w:rPr>
        <w:t>;</w:t>
      </w:r>
      <w:r w:rsidRPr="005303BA">
        <w:rPr>
          <w:szCs w:val="22"/>
        </w:rPr>
        <w:t xml:space="preserve"> or </w:t>
      </w:r>
    </w:p>
    <w:p w:rsidR="00462821" w:rsidRPr="005303BA" w:rsidRDefault="00462821" w:rsidP="00C5780F">
      <w:pPr>
        <w:pStyle w:val="ListParagraph"/>
        <w:numPr>
          <w:ilvl w:val="0"/>
          <w:numId w:val="12"/>
        </w:numPr>
        <w:tabs>
          <w:tab w:val="left" w:pos="567"/>
          <w:tab w:val="left" w:pos="852"/>
          <w:tab w:val="left" w:pos="9356"/>
        </w:tabs>
        <w:spacing w:before="80"/>
        <w:contextualSpacing w:val="0"/>
        <w:rPr>
          <w:szCs w:val="22"/>
        </w:rPr>
      </w:pPr>
      <w:r w:rsidRPr="005303BA">
        <w:rPr>
          <w:szCs w:val="22"/>
        </w:rPr>
        <w:t>When there are many versions of one or more documents, there may be many ‘orphan’ segments (i.e., segments that were translated in previous versions but which no longer exist in the final document sent for revision and therefore were not carefully checked by the translator).</w:t>
      </w:r>
    </w:p>
    <w:p w:rsidR="00462821" w:rsidRPr="005303BA" w:rsidRDefault="00462821" w:rsidP="00C5780F">
      <w:pPr>
        <w:tabs>
          <w:tab w:val="left" w:pos="567"/>
          <w:tab w:val="left" w:pos="852"/>
          <w:tab w:val="left" w:pos="9356"/>
        </w:tabs>
        <w:spacing w:before="80"/>
        <w:rPr>
          <w:szCs w:val="22"/>
        </w:rPr>
      </w:pPr>
      <w:r w:rsidRPr="005303BA">
        <w:rPr>
          <w:szCs w:val="22"/>
        </w:rPr>
        <w:t>In that case, the workflow is the same as in the previous section, with the exception that the translator must:</w:t>
      </w:r>
    </w:p>
    <w:p w:rsidR="00462821" w:rsidRPr="005303BA" w:rsidRDefault="00D77170" w:rsidP="00C5780F">
      <w:pPr>
        <w:tabs>
          <w:tab w:val="left" w:pos="567"/>
          <w:tab w:val="left" w:pos="852"/>
          <w:tab w:val="left" w:pos="9356"/>
        </w:tabs>
        <w:spacing w:before="80"/>
        <w:ind w:left="850" w:hanging="425"/>
        <w:rPr>
          <w:szCs w:val="22"/>
        </w:rPr>
      </w:pPr>
      <w:r w:rsidRPr="005303BA">
        <w:rPr>
          <w:szCs w:val="22"/>
        </w:rPr>
        <w:t>1 –</w:t>
      </w:r>
      <w:r w:rsidR="00462821" w:rsidRPr="005303BA">
        <w:rPr>
          <w:szCs w:val="22"/>
        </w:rPr>
        <w:tab/>
        <w:t xml:space="preserve">In DGT-OT, </w:t>
      </w:r>
      <w:r w:rsidR="00462821" w:rsidRPr="005303BA">
        <w:rPr>
          <w:b/>
          <w:szCs w:val="22"/>
        </w:rPr>
        <w:t>Create OmegaT Export</w:t>
      </w:r>
      <w:r w:rsidR="00462821" w:rsidRPr="005303BA">
        <w:rPr>
          <w:szCs w:val="22"/>
        </w:rPr>
        <w:t xml:space="preserve"> (by clicking on </w:t>
      </w:r>
      <w:r w:rsidR="00462821" w:rsidRPr="005303BA">
        <w:rPr>
          <w:b/>
          <w:i/>
          <w:szCs w:val="22"/>
        </w:rPr>
        <w:t>Ctrl+Shift+F9</w:t>
      </w:r>
      <w:r w:rsidR="00462821" w:rsidRPr="005303BA">
        <w:rPr>
          <w:szCs w:val="22"/>
        </w:rPr>
        <w:t xml:space="preserve"> or selecting it in the </w:t>
      </w:r>
      <w:r w:rsidR="00462821" w:rsidRPr="005303BA">
        <w:rPr>
          <w:b/>
          <w:szCs w:val="22"/>
        </w:rPr>
        <w:t>Tools</w:t>
      </w:r>
      <w:r w:rsidR="00462821" w:rsidRPr="005303BA">
        <w:rPr>
          <w:szCs w:val="22"/>
        </w:rPr>
        <w:t xml:space="preserve"> menu) of the document</w:t>
      </w:r>
      <w:r w:rsidR="00674A3B" w:rsidRPr="005303BA">
        <w:rPr>
          <w:szCs w:val="22"/>
        </w:rPr>
        <w:t>(</w:t>
      </w:r>
      <w:r w:rsidR="00462821" w:rsidRPr="005303BA">
        <w:rPr>
          <w:szCs w:val="22"/>
        </w:rPr>
        <w:t>s</w:t>
      </w:r>
      <w:r w:rsidR="00674A3B" w:rsidRPr="005303BA">
        <w:rPr>
          <w:szCs w:val="22"/>
        </w:rPr>
        <w:t>)</w:t>
      </w:r>
      <w:r w:rsidR="00462821" w:rsidRPr="005303BA">
        <w:rPr>
          <w:szCs w:val="22"/>
        </w:rPr>
        <w:t xml:space="preserve"> to be sent for revision</w:t>
      </w:r>
      <w:r w:rsidR="001177F7" w:rsidRPr="005303BA">
        <w:rPr>
          <w:szCs w:val="22"/>
        </w:rPr>
        <w:t>;</w:t>
      </w:r>
      <w:r w:rsidR="00462821" w:rsidRPr="005303BA">
        <w:rPr>
          <w:szCs w:val="22"/>
        </w:rPr>
        <w:t xml:space="preserve"> and</w:t>
      </w:r>
    </w:p>
    <w:p w:rsidR="00462821" w:rsidRPr="005303BA" w:rsidRDefault="00D77170" w:rsidP="00C5780F">
      <w:pPr>
        <w:tabs>
          <w:tab w:val="left" w:pos="567"/>
          <w:tab w:val="left" w:pos="852"/>
          <w:tab w:val="left" w:pos="9356"/>
        </w:tabs>
        <w:spacing w:before="80"/>
        <w:ind w:left="850" w:hanging="425"/>
        <w:rPr>
          <w:szCs w:val="22"/>
        </w:rPr>
      </w:pPr>
      <w:r w:rsidRPr="005303BA">
        <w:rPr>
          <w:szCs w:val="22"/>
        </w:rPr>
        <w:t>2 –</w:t>
      </w:r>
      <w:r w:rsidR="00462821" w:rsidRPr="005303BA">
        <w:rPr>
          <w:szCs w:val="22"/>
        </w:rPr>
        <w:tab/>
        <w:t xml:space="preserve">In the DGT-OT Wizard, in the </w:t>
      </w:r>
      <w:r w:rsidR="00462821" w:rsidRPr="005303BA">
        <w:rPr>
          <w:b/>
          <w:szCs w:val="22"/>
        </w:rPr>
        <w:t>Send for Revision</w:t>
      </w:r>
      <w:r w:rsidR="00462821" w:rsidRPr="005303BA">
        <w:rPr>
          <w:szCs w:val="22"/>
        </w:rPr>
        <w:t xml:space="preserve"> window, click on the 3rd field to choose to create the Project for Revision only with the segments from the desired documents</w:t>
      </w:r>
    </w:p>
    <w:p w:rsidR="00462821" w:rsidRPr="005303BA" w:rsidRDefault="00462821" w:rsidP="00C5780F">
      <w:pPr>
        <w:tabs>
          <w:tab w:val="left" w:pos="567"/>
          <w:tab w:val="left" w:pos="852"/>
          <w:tab w:val="left" w:pos="9356"/>
        </w:tabs>
        <w:spacing w:before="80"/>
        <w:jc w:val="center"/>
        <w:rPr>
          <w:szCs w:val="22"/>
        </w:rPr>
      </w:pPr>
      <w:r w:rsidRPr="005303BA">
        <w:rPr>
          <w:noProof/>
          <w:szCs w:val="22"/>
          <w:lang w:eastAsia="en-GB" w:bidi="ar-SA"/>
        </w:rPr>
        <w:drawing>
          <wp:inline distT="0" distB="0" distL="0" distR="0" wp14:anchorId="67B2ACD3" wp14:editId="4C9CF803">
            <wp:extent cx="5307029" cy="280035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cstate="print">
                      <a:extLst>
                        <a:ext uri="{28A0092B-C50C-407E-A947-70E740481C1C}">
                          <a14:useLocalDpi xmlns:a14="http://schemas.microsoft.com/office/drawing/2010/main" val="0"/>
                        </a:ext>
                      </a:extLst>
                    </a:blip>
                    <a:srcRect/>
                    <a:stretch/>
                  </pic:blipFill>
                  <pic:spPr bwMode="auto">
                    <a:xfrm>
                      <a:off x="0" y="0"/>
                      <a:ext cx="5336922" cy="2816124"/>
                    </a:xfrm>
                    <a:prstGeom prst="rect">
                      <a:avLst/>
                    </a:prstGeom>
                    <a:ln>
                      <a:noFill/>
                    </a:ln>
                    <a:extLst>
                      <a:ext uri="{53640926-AAD7-44D8-BBD7-CCE9431645EC}">
                        <a14:shadowObscured xmlns:a14="http://schemas.microsoft.com/office/drawing/2010/main"/>
                      </a:ext>
                    </a:extLst>
                  </pic:spPr>
                </pic:pic>
              </a:graphicData>
            </a:graphic>
          </wp:inline>
        </w:drawing>
      </w:r>
    </w:p>
    <w:p w:rsidR="00C5780F" w:rsidRPr="005303BA" w:rsidRDefault="00C5780F" w:rsidP="00C5780F">
      <w:pPr>
        <w:tabs>
          <w:tab w:val="left" w:pos="567"/>
          <w:tab w:val="left" w:pos="852"/>
          <w:tab w:val="left" w:pos="9356"/>
        </w:tabs>
        <w:spacing w:before="80"/>
        <w:jc w:val="center"/>
        <w:rPr>
          <w:szCs w:val="22"/>
        </w:rPr>
      </w:pPr>
    </w:p>
    <w:p w:rsidR="00AA0818" w:rsidRPr="005303BA" w:rsidRDefault="00462821" w:rsidP="00C5780F">
      <w:pPr>
        <w:tabs>
          <w:tab w:val="left" w:pos="567"/>
          <w:tab w:val="left" w:pos="852"/>
          <w:tab w:val="left" w:pos="9356"/>
        </w:tabs>
        <w:spacing w:before="80"/>
        <w:rPr>
          <w:szCs w:val="22"/>
        </w:rPr>
      </w:pPr>
      <w:r w:rsidRPr="005303BA">
        <w:rPr>
          <w:szCs w:val="22"/>
        </w:rPr>
        <w:t>The renamed project (for revision and with the translator</w:t>
      </w:r>
      <w:r w:rsidR="00674A3B" w:rsidRPr="005303BA">
        <w:rPr>
          <w:szCs w:val="22"/>
        </w:rPr>
        <w:t>'s</w:t>
      </w:r>
      <w:r w:rsidRPr="005303BA">
        <w:rPr>
          <w:szCs w:val="22"/>
        </w:rPr>
        <w:t xml:space="preserve"> login) will be copied to the default server location using the exports generated for each document and which contain all the information (formatting and notes included) only for the selected documents in </w:t>
      </w:r>
      <w:r w:rsidR="001177F7" w:rsidRPr="005303BA">
        <w:rPr>
          <w:szCs w:val="22"/>
        </w:rPr>
        <w:t xml:space="preserve">their </w:t>
      </w:r>
      <w:r w:rsidRPr="005303BA">
        <w:rPr>
          <w:szCs w:val="22"/>
        </w:rPr>
        <w:t>final version</w:t>
      </w:r>
      <w:r w:rsidR="004B5B10" w:rsidRPr="005303BA">
        <w:rPr>
          <w:szCs w:val="22"/>
        </w:rPr>
        <w:t>.</w:t>
      </w:r>
    </w:p>
    <w:p w:rsidR="00185FC6" w:rsidRPr="005303BA" w:rsidRDefault="00185FC6" w:rsidP="00185FC6">
      <w:pPr>
        <w:pStyle w:val="BodyText"/>
        <w:rPr>
          <w:sz w:val="8"/>
          <w:szCs w:val="8"/>
        </w:rPr>
      </w:pPr>
      <w:bookmarkStart w:id="135" w:name="_Toc426467296"/>
      <w:bookmarkStart w:id="136" w:name="_Toc444875178"/>
    </w:p>
    <w:p w:rsidR="009E065E" w:rsidRPr="005303BA" w:rsidRDefault="009E065E">
      <w:pPr>
        <w:spacing w:before="0"/>
        <w:jc w:val="left"/>
        <w:rPr>
          <w:rFonts w:eastAsia="DejaVu Sans Mono"/>
          <w:b/>
          <w:i/>
          <w:color w:val="92D050"/>
          <w:sz w:val="40"/>
          <w:szCs w:val="40"/>
          <w14:textOutline w14:w="5270" w14:cap="flat" w14:cmpd="sng" w14:algn="ctr">
            <w14:solidFill>
              <w14:schemeClr w14:val="accent1">
                <w14:shade w14:val="88000"/>
                <w14:satMod w14:val="110000"/>
              </w14:schemeClr>
            </w14:solidFill>
            <w14:prstDash w14:val="solid"/>
            <w14:round/>
          </w14:textOutline>
        </w:rPr>
      </w:pPr>
      <w:r w:rsidRPr="005303BA">
        <w:br w:type="page"/>
      </w:r>
    </w:p>
    <w:bookmarkEnd w:id="135"/>
    <w:bookmarkEnd w:id="136"/>
    <w:p w:rsidR="004C59FF" w:rsidRPr="005303BA" w:rsidRDefault="004C59FF" w:rsidP="007401E2">
      <w:pPr>
        <w:pStyle w:val="Heading2"/>
        <w:tabs>
          <w:tab w:val="left" w:pos="9356"/>
        </w:tabs>
        <w:rPr>
          <w:sz w:val="8"/>
          <w:szCs w:val="8"/>
        </w:rPr>
      </w:pPr>
    </w:p>
    <w:p w:rsidR="00784025" w:rsidRPr="005303BA" w:rsidRDefault="00CF1F7E" w:rsidP="007401E2">
      <w:pPr>
        <w:pStyle w:val="Heading2"/>
        <w:tabs>
          <w:tab w:val="left" w:pos="9356"/>
        </w:tabs>
      </w:pPr>
      <w:bookmarkStart w:id="137" w:name="Section6"/>
      <w:bookmarkStart w:id="138" w:name="_Toc499734100"/>
      <w:bookmarkEnd w:id="137"/>
      <w:r w:rsidRPr="005303BA">
        <w:t>5</w:t>
      </w:r>
      <w:r w:rsidR="00F65106" w:rsidRPr="005303BA">
        <w:t xml:space="preserve">. </w:t>
      </w:r>
      <w:r w:rsidR="007401E2" w:rsidRPr="005303BA">
        <w:t>DGT-OT MAIN FUNCTIONS, SHORTCUTS AND ICONS</w:t>
      </w:r>
      <w:bookmarkEnd w:id="108"/>
      <w:bookmarkEnd w:id="138"/>
    </w:p>
    <w:p w:rsidR="00784025" w:rsidRPr="005303BA" w:rsidRDefault="00784025" w:rsidP="00F46746">
      <w:pPr>
        <w:tabs>
          <w:tab w:val="left" w:pos="9356"/>
        </w:tabs>
        <w:spacing w:before="0"/>
      </w:pPr>
      <w:r w:rsidRPr="005303BA">
        <w:rPr>
          <w:b/>
        </w:rPr>
        <w:t xml:space="preserve">Functions and shortcuts: </w:t>
      </w:r>
      <w:r w:rsidRPr="005303BA">
        <w:t xml:space="preserve">As in most applications, you can use the menus (with the full features) or the shortcuts (for many operations). Below are listed some of the most frequently used. </w:t>
      </w:r>
    </w:p>
    <w:p w:rsidR="00784025" w:rsidRPr="005303BA" w:rsidRDefault="00784025" w:rsidP="00F46746">
      <w:pPr>
        <w:tabs>
          <w:tab w:val="left" w:pos="9356"/>
        </w:tabs>
        <w:spacing w:before="0"/>
      </w:pPr>
      <w:r w:rsidRPr="005303BA">
        <w:rPr>
          <w:b/>
          <w:lang w:eastAsia="pt-PT" w:bidi="ar-SA"/>
        </w:rPr>
        <w:t>DGT</w:t>
      </w:r>
      <w:r w:rsidRPr="005303BA">
        <w:rPr>
          <w:b/>
        </w:rPr>
        <w:t xml:space="preserve"> icons:</w:t>
      </w:r>
      <w:r w:rsidRPr="005303BA">
        <w:t xml:space="preserve"> DGT IT Unit has added some </w:t>
      </w:r>
      <w:r w:rsidRPr="005303BA">
        <w:rPr>
          <w:b/>
        </w:rPr>
        <w:t>icons</w:t>
      </w:r>
      <w:r w:rsidRPr="005303BA">
        <w:t xml:space="preserve"> for the most common operations, which are self-explanatory (place the cursor over them and a descriptive text will appear). </w:t>
      </w:r>
    </w:p>
    <w:p w:rsidR="001B0DBA" w:rsidRPr="005303BA" w:rsidRDefault="001B0DBA" w:rsidP="007401E2">
      <w:pPr>
        <w:tabs>
          <w:tab w:val="left" w:pos="567"/>
          <w:tab w:val="left" w:pos="9356"/>
        </w:tabs>
      </w:pPr>
      <w:r w:rsidRPr="005303BA">
        <w:rPr>
          <w:noProof/>
          <w:lang w:eastAsia="en-GB" w:bidi="ar-SA"/>
        </w:rPr>
        <w:drawing>
          <wp:inline distT="0" distB="0" distL="0" distR="0" wp14:anchorId="3CE3715E" wp14:editId="7C80FAA9">
            <wp:extent cx="6225871" cy="38655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6227311" cy="386641"/>
                    </a:xfrm>
                    <a:prstGeom prst="rect">
                      <a:avLst/>
                    </a:prstGeom>
                  </pic:spPr>
                </pic:pic>
              </a:graphicData>
            </a:graphic>
          </wp:inline>
        </w:drawing>
      </w:r>
    </w:p>
    <w:p w:rsidR="00784025" w:rsidRPr="005303BA" w:rsidRDefault="00107387" w:rsidP="007401E2">
      <w:pPr>
        <w:tabs>
          <w:tab w:val="left" w:pos="567"/>
          <w:tab w:val="left" w:pos="9356"/>
        </w:tabs>
        <w:spacing w:after="120"/>
        <w:jc w:val="left"/>
        <w:rPr>
          <w:b/>
          <w:color w:val="0070C0"/>
          <w:sz w:val="24"/>
        </w:rPr>
      </w:pPr>
      <w:r w:rsidRPr="005303BA">
        <w:rPr>
          <w:b/>
          <w:color w:val="0070C0"/>
          <w:sz w:val="24"/>
        </w:rPr>
        <w:t xml:space="preserve"> </w:t>
      </w:r>
      <w:r w:rsidR="00784025" w:rsidRPr="005303BA">
        <w:rPr>
          <w:b/>
          <w:color w:val="0070C0"/>
          <w:sz w:val="24"/>
        </w:rPr>
        <w:t xml:space="preserve">  </w:t>
      </w:r>
      <w:r w:rsidR="0062669B" w:rsidRPr="005303BA">
        <w:rPr>
          <w:b/>
          <w:color w:val="0070C0"/>
          <w:sz w:val="24"/>
        </w:rPr>
        <w:t xml:space="preserve"> </w:t>
      </w:r>
      <w:r w:rsidR="00784025" w:rsidRPr="005303BA">
        <w:rPr>
          <w:b/>
          <w:color w:val="0070C0"/>
          <w:sz w:val="24"/>
        </w:rPr>
        <w:t xml:space="preserve">1    </w:t>
      </w:r>
      <w:bookmarkStart w:id="139" w:name="Icon2"/>
      <w:bookmarkEnd w:id="139"/>
      <w:r w:rsidR="00784025" w:rsidRPr="005303BA">
        <w:rPr>
          <w:b/>
          <w:color w:val="0070C0"/>
          <w:sz w:val="24"/>
        </w:rPr>
        <w:t xml:space="preserve">  2     3     4 </w:t>
      </w:r>
      <w:r w:rsidR="0062669B" w:rsidRPr="005303BA">
        <w:rPr>
          <w:b/>
          <w:color w:val="0070C0"/>
          <w:sz w:val="24"/>
        </w:rPr>
        <w:t xml:space="preserve"> </w:t>
      </w:r>
      <w:r w:rsidR="00784025" w:rsidRPr="005303BA">
        <w:rPr>
          <w:b/>
          <w:color w:val="0070C0"/>
          <w:sz w:val="24"/>
        </w:rPr>
        <w:t xml:space="preserve">  </w:t>
      </w:r>
      <w:bookmarkStart w:id="140" w:name="Icon5"/>
      <w:bookmarkEnd w:id="140"/>
      <w:r w:rsidR="00784025" w:rsidRPr="005303BA">
        <w:rPr>
          <w:b/>
          <w:color w:val="0070C0"/>
          <w:sz w:val="24"/>
        </w:rPr>
        <w:t xml:space="preserve"> 5     6   </w:t>
      </w:r>
      <w:bookmarkStart w:id="141" w:name="Icon7"/>
      <w:bookmarkEnd w:id="141"/>
      <w:r w:rsidR="00784025" w:rsidRPr="005303BA">
        <w:rPr>
          <w:b/>
          <w:color w:val="0070C0"/>
          <w:sz w:val="24"/>
        </w:rPr>
        <w:t xml:space="preserve">   </w:t>
      </w:r>
      <w:r w:rsidR="0062669B" w:rsidRPr="005303BA">
        <w:rPr>
          <w:b/>
          <w:color w:val="0070C0"/>
          <w:sz w:val="24"/>
        </w:rPr>
        <w:t xml:space="preserve"> </w:t>
      </w:r>
      <w:r w:rsidR="00784025" w:rsidRPr="005303BA">
        <w:rPr>
          <w:b/>
          <w:color w:val="0070C0"/>
          <w:sz w:val="24"/>
        </w:rPr>
        <w:t xml:space="preserve">7   </w:t>
      </w:r>
      <w:bookmarkStart w:id="142" w:name="Icon8"/>
      <w:bookmarkEnd w:id="142"/>
      <w:r w:rsidR="00784025" w:rsidRPr="005303BA">
        <w:rPr>
          <w:b/>
          <w:color w:val="0070C0"/>
          <w:sz w:val="24"/>
        </w:rPr>
        <w:t xml:space="preserve">  8   </w:t>
      </w:r>
      <w:bookmarkStart w:id="143" w:name="Icon9"/>
      <w:bookmarkEnd w:id="143"/>
      <w:r w:rsidR="00784025" w:rsidRPr="005303BA">
        <w:rPr>
          <w:b/>
          <w:color w:val="0070C0"/>
          <w:sz w:val="24"/>
        </w:rPr>
        <w:t xml:space="preserve">   9 </w:t>
      </w:r>
      <w:bookmarkStart w:id="144" w:name="Icon10"/>
      <w:bookmarkEnd w:id="144"/>
      <w:r w:rsidR="00784025" w:rsidRPr="005303BA">
        <w:rPr>
          <w:b/>
          <w:color w:val="0070C0"/>
          <w:sz w:val="24"/>
        </w:rPr>
        <w:t xml:space="preserve">   10 </w:t>
      </w:r>
      <w:bookmarkStart w:id="145" w:name="Icon11"/>
      <w:bookmarkEnd w:id="145"/>
      <w:r w:rsidR="00784025" w:rsidRPr="005303BA">
        <w:rPr>
          <w:b/>
          <w:color w:val="0070C0"/>
          <w:sz w:val="24"/>
        </w:rPr>
        <w:t xml:space="preserve">   11 </w:t>
      </w:r>
      <w:bookmarkStart w:id="146" w:name="Icon12"/>
      <w:bookmarkEnd w:id="146"/>
      <w:r w:rsidRPr="005303BA">
        <w:rPr>
          <w:b/>
          <w:color w:val="0070C0"/>
          <w:sz w:val="24"/>
        </w:rPr>
        <w:t xml:space="preserve"> </w:t>
      </w:r>
      <w:r w:rsidR="00784025" w:rsidRPr="005303BA">
        <w:rPr>
          <w:b/>
          <w:color w:val="0070C0"/>
          <w:sz w:val="24"/>
        </w:rPr>
        <w:t xml:space="preserve">  12   13 </w:t>
      </w:r>
      <w:bookmarkStart w:id="147" w:name="Icon14"/>
      <w:bookmarkEnd w:id="147"/>
      <w:r w:rsidRPr="005303BA">
        <w:rPr>
          <w:b/>
          <w:color w:val="0070C0"/>
          <w:sz w:val="24"/>
        </w:rPr>
        <w:t xml:space="preserve"> </w:t>
      </w:r>
      <w:r w:rsidR="00784025" w:rsidRPr="005303BA">
        <w:rPr>
          <w:b/>
          <w:color w:val="0070C0"/>
          <w:sz w:val="24"/>
        </w:rPr>
        <w:t xml:space="preserve">14  </w:t>
      </w:r>
      <w:bookmarkStart w:id="148" w:name="Icon15"/>
      <w:bookmarkEnd w:id="148"/>
      <w:r w:rsidR="00784025" w:rsidRPr="005303BA">
        <w:rPr>
          <w:b/>
          <w:color w:val="0070C0"/>
          <w:sz w:val="24"/>
        </w:rPr>
        <w:t xml:space="preserve"> 15  </w:t>
      </w:r>
      <w:bookmarkStart w:id="149" w:name="Icon16"/>
      <w:bookmarkEnd w:id="149"/>
      <w:r w:rsidR="0062669B" w:rsidRPr="005303BA">
        <w:rPr>
          <w:b/>
          <w:color w:val="0070C0"/>
          <w:sz w:val="24"/>
        </w:rPr>
        <w:t xml:space="preserve"> </w:t>
      </w:r>
      <w:r w:rsidR="000728BA" w:rsidRPr="005303BA">
        <w:rPr>
          <w:b/>
          <w:color w:val="0070C0"/>
          <w:sz w:val="24"/>
        </w:rPr>
        <w:t xml:space="preserve"> </w:t>
      </w:r>
      <w:r w:rsidR="00784025" w:rsidRPr="005303BA">
        <w:rPr>
          <w:b/>
          <w:color w:val="0070C0"/>
          <w:sz w:val="24"/>
        </w:rPr>
        <w:t xml:space="preserve">16    </w:t>
      </w:r>
      <w:bookmarkStart w:id="150" w:name="Icon17"/>
      <w:bookmarkEnd w:id="150"/>
      <w:r w:rsidR="00784025" w:rsidRPr="005303BA">
        <w:rPr>
          <w:b/>
          <w:color w:val="0070C0"/>
          <w:sz w:val="24"/>
        </w:rPr>
        <w:t xml:space="preserve">17 </w:t>
      </w:r>
      <w:r w:rsidR="0062669B" w:rsidRPr="005303BA">
        <w:rPr>
          <w:b/>
          <w:color w:val="0070C0"/>
          <w:sz w:val="24"/>
        </w:rPr>
        <w:t xml:space="preserve"> </w:t>
      </w:r>
      <w:r w:rsidR="00784025" w:rsidRPr="005303BA">
        <w:rPr>
          <w:b/>
          <w:color w:val="0070C0"/>
          <w:sz w:val="24"/>
        </w:rPr>
        <w:t xml:space="preserve"> </w:t>
      </w:r>
      <w:r w:rsidR="005D21D3" w:rsidRPr="005303BA">
        <w:rPr>
          <w:b/>
          <w:color w:val="0070C0"/>
          <w:sz w:val="24"/>
        </w:rPr>
        <w:t xml:space="preserve"> </w:t>
      </w:r>
      <w:r w:rsidR="00784025" w:rsidRPr="005303BA">
        <w:rPr>
          <w:b/>
          <w:color w:val="0070C0"/>
          <w:sz w:val="24"/>
        </w:rPr>
        <w:t xml:space="preserve">18 </w:t>
      </w:r>
      <w:r w:rsidR="0062669B" w:rsidRPr="005303BA">
        <w:rPr>
          <w:b/>
          <w:color w:val="0070C0"/>
          <w:sz w:val="24"/>
        </w:rPr>
        <w:t xml:space="preserve"> </w:t>
      </w:r>
      <w:r w:rsidR="00784025" w:rsidRPr="005303BA">
        <w:rPr>
          <w:b/>
          <w:color w:val="0070C0"/>
          <w:sz w:val="24"/>
        </w:rPr>
        <w:t xml:space="preserve"> </w:t>
      </w:r>
      <w:r w:rsidR="005D21D3" w:rsidRPr="005303BA">
        <w:rPr>
          <w:b/>
          <w:color w:val="0070C0"/>
          <w:sz w:val="24"/>
        </w:rPr>
        <w:t xml:space="preserve"> </w:t>
      </w:r>
      <w:r w:rsidR="0062669B" w:rsidRPr="005303BA">
        <w:rPr>
          <w:b/>
          <w:color w:val="0070C0"/>
          <w:sz w:val="24"/>
        </w:rPr>
        <w:t>1</w:t>
      </w:r>
      <w:r w:rsidR="00784025" w:rsidRPr="005303BA">
        <w:rPr>
          <w:b/>
          <w:color w:val="0070C0"/>
          <w:sz w:val="24"/>
        </w:rPr>
        <w:t xml:space="preserve">9   20   </w:t>
      </w:r>
      <w:r w:rsidR="00B1212A" w:rsidRPr="005303BA">
        <w:rPr>
          <w:b/>
          <w:color w:val="0070C0"/>
          <w:sz w:val="24"/>
        </w:rPr>
        <w:t xml:space="preserve"> </w:t>
      </w:r>
      <w:r w:rsidR="00784025" w:rsidRPr="005303BA">
        <w:rPr>
          <w:b/>
          <w:color w:val="0070C0"/>
          <w:sz w:val="24"/>
        </w:rPr>
        <w:t>21</w:t>
      </w:r>
      <w:r w:rsidR="0062669B" w:rsidRPr="005303BA">
        <w:rPr>
          <w:b/>
          <w:color w:val="0070C0"/>
          <w:sz w:val="24"/>
        </w:rPr>
        <w:t xml:space="preserve"> </w:t>
      </w:r>
      <w:r w:rsidR="005D21D3" w:rsidRPr="005303BA">
        <w:rPr>
          <w:b/>
          <w:color w:val="0070C0"/>
          <w:sz w:val="24"/>
        </w:rPr>
        <w:t xml:space="preserve"> </w:t>
      </w:r>
      <w:r w:rsidR="0062669B" w:rsidRPr="005303BA">
        <w:rPr>
          <w:b/>
          <w:color w:val="0070C0"/>
          <w:sz w:val="24"/>
        </w:rPr>
        <w:t xml:space="preserve">   </w:t>
      </w:r>
      <w:r w:rsidRPr="005303BA">
        <w:rPr>
          <w:b/>
          <w:color w:val="0070C0"/>
          <w:sz w:val="24"/>
        </w:rPr>
        <w:t>2</w:t>
      </w:r>
      <w:r w:rsidR="0062669B" w:rsidRPr="005303BA">
        <w:rPr>
          <w:b/>
          <w:color w:val="0070C0"/>
          <w:sz w:val="24"/>
        </w:rPr>
        <w:t>2</w:t>
      </w:r>
      <w:r w:rsidR="005D21D3" w:rsidRPr="005303BA">
        <w:rPr>
          <w:b/>
          <w:color w:val="0070C0"/>
          <w:sz w:val="24"/>
        </w:rPr>
        <w:t xml:space="preserve">      23</w:t>
      </w:r>
      <w:r w:rsidR="00784025" w:rsidRPr="005303BA">
        <w:rPr>
          <w:b/>
          <w:color w:val="0070C0"/>
          <w:sz w:val="24"/>
        </w:rPr>
        <w:t xml:space="preserve">  </w:t>
      </w:r>
    </w:p>
    <w:tbl>
      <w:tblPr>
        <w:tblStyle w:val="MediumGrid3-Accent3"/>
        <w:tblW w:w="10031" w:type="dxa"/>
        <w:tblLayout w:type="fixed"/>
        <w:tblLook w:val="04A0" w:firstRow="1" w:lastRow="0" w:firstColumn="1" w:lastColumn="0" w:noHBand="0" w:noVBand="1"/>
      </w:tblPr>
      <w:tblGrid>
        <w:gridCol w:w="2518"/>
        <w:gridCol w:w="709"/>
        <w:gridCol w:w="1276"/>
        <w:gridCol w:w="5528"/>
      </w:tblGrid>
      <w:tr w:rsidR="00784025" w:rsidRPr="005303BA" w:rsidTr="00A46CF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Lines="40" w:before="96" w:afterLines="40" w:after="96"/>
              <w:jc w:val="center"/>
              <w:rPr>
                <w:sz w:val="28"/>
                <w:szCs w:val="28"/>
              </w:rPr>
            </w:pPr>
            <w:r w:rsidRPr="005303BA">
              <w:rPr>
                <w:sz w:val="28"/>
                <w:szCs w:val="28"/>
              </w:rPr>
              <w:t>Function</w:t>
            </w:r>
          </w:p>
        </w:tc>
        <w:tc>
          <w:tcPr>
            <w:tcW w:w="709" w:type="dxa"/>
            <w:vAlign w:val="center"/>
          </w:tcPr>
          <w:p w:rsidR="00784025" w:rsidRPr="005303BA" w:rsidRDefault="00784025" w:rsidP="007401E2">
            <w:pPr>
              <w:tabs>
                <w:tab w:val="left" w:pos="567"/>
                <w:tab w:val="left" w:pos="9356"/>
              </w:tabs>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sz w:val="28"/>
                <w:szCs w:val="28"/>
              </w:rPr>
            </w:pPr>
            <w:r w:rsidRPr="005303BA">
              <w:rPr>
                <w:sz w:val="28"/>
                <w:szCs w:val="28"/>
              </w:rPr>
              <w:t>Icon</w:t>
            </w:r>
          </w:p>
        </w:tc>
        <w:tc>
          <w:tcPr>
            <w:tcW w:w="1276" w:type="dxa"/>
            <w:vAlign w:val="center"/>
          </w:tcPr>
          <w:p w:rsidR="00784025" w:rsidRPr="005303BA" w:rsidRDefault="00784025" w:rsidP="007401E2">
            <w:pPr>
              <w:tabs>
                <w:tab w:val="left" w:pos="567"/>
                <w:tab w:val="left" w:pos="9356"/>
              </w:tabs>
              <w:spacing w:beforeLines="40" w:before="96" w:afterLines="40" w:after="96"/>
              <w:jc w:val="center"/>
              <w:cnfStyle w:val="100000000000" w:firstRow="1" w:lastRow="0" w:firstColumn="0" w:lastColumn="0" w:oddVBand="0" w:evenVBand="0" w:oddHBand="0" w:evenHBand="0" w:firstRowFirstColumn="0" w:firstRowLastColumn="0" w:lastRowFirstColumn="0" w:lastRowLastColumn="0"/>
              <w:rPr>
                <w:sz w:val="28"/>
                <w:szCs w:val="28"/>
              </w:rPr>
            </w:pPr>
            <w:r w:rsidRPr="005303BA">
              <w:rPr>
                <w:sz w:val="28"/>
                <w:szCs w:val="28"/>
              </w:rPr>
              <w:t>Shortcut</w:t>
            </w:r>
          </w:p>
        </w:tc>
        <w:tc>
          <w:tcPr>
            <w:tcW w:w="5528" w:type="dxa"/>
            <w:vAlign w:val="center"/>
          </w:tcPr>
          <w:p w:rsidR="00784025" w:rsidRPr="005303BA" w:rsidRDefault="00784025" w:rsidP="007401E2">
            <w:pPr>
              <w:tabs>
                <w:tab w:val="left" w:pos="567"/>
                <w:tab w:val="left" w:pos="9356"/>
              </w:tabs>
              <w:spacing w:before="20" w:after="20"/>
              <w:jc w:val="center"/>
              <w:cnfStyle w:val="100000000000" w:firstRow="1" w:lastRow="0" w:firstColumn="0" w:lastColumn="0" w:oddVBand="0" w:evenVBand="0" w:oddHBand="0" w:evenHBand="0" w:firstRowFirstColumn="0" w:firstRowLastColumn="0" w:lastRowFirstColumn="0" w:lastRowLastColumn="0"/>
              <w:rPr>
                <w:sz w:val="28"/>
                <w:szCs w:val="28"/>
              </w:rPr>
            </w:pPr>
            <w:r w:rsidRPr="005303BA">
              <w:rPr>
                <w:sz w:val="28"/>
                <w:szCs w:val="28"/>
              </w:rPr>
              <w:t>Information</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New project</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1</w:t>
            </w:r>
          </w:p>
        </w:tc>
        <w:tc>
          <w:tcPr>
            <w:tcW w:w="1276"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A new project is usually created via the DGT-OT Wizard</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Open project</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2</w:t>
            </w:r>
          </w:p>
        </w:tc>
        <w:tc>
          <w:tcPr>
            <w:tcW w:w="1276"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b/>
                <w:i/>
                <w:sz w:val="20"/>
                <w:szCs w:val="20"/>
              </w:rPr>
              <w:t>Ctrl+O</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Cs w:val="22"/>
              </w:rPr>
            </w:pPr>
            <w:r w:rsidRPr="005303BA">
              <w:rPr>
                <w:szCs w:val="22"/>
              </w:rPr>
              <w:t>Projects are usually opened via the DGT-OT Wizard</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Reload</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3</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F5</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 xml:space="preserve">If you add or delete documents, or if you change your preferences, in an </w:t>
            </w:r>
            <w:r w:rsidR="00053538" w:rsidRPr="005303BA">
              <w:rPr>
                <w:szCs w:val="22"/>
              </w:rPr>
              <w:t>DGT-</w:t>
            </w:r>
            <w:r w:rsidRPr="005303BA">
              <w:rPr>
                <w:szCs w:val="22"/>
              </w:rPr>
              <w:t>OT project</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Close project</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4</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Ctrl+Shift+W</w:t>
            </w:r>
          </w:p>
        </w:tc>
        <w:tc>
          <w:tcPr>
            <w:tcW w:w="5528" w:type="dxa"/>
          </w:tcPr>
          <w:p w:rsidR="00784025" w:rsidRPr="005303BA" w:rsidRDefault="00F96280" w:rsidP="00F96280">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Cs w:val="22"/>
              </w:rPr>
            </w:pPr>
            <w:r w:rsidRPr="005303BA">
              <w:rPr>
                <w:szCs w:val="22"/>
              </w:rPr>
              <w:t>To close the project, but not DGT-OT</w:t>
            </w:r>
            <w:r w:rsidR="00784025" w:rsidRPr="005303BA">
              <w:rPr>
                <w:szCs w:val="22"/>
              </w:rPr>
              <w:t>.</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Undo last action</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5</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Ctrl+Z</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b/>
                <w:szCs w:val="22"/>
              </w:rPr>
            </w:pPr>
            <w:r w:rsidRPr="005303BA">
              <w:rPr>
                <w:szCs w:val="22"/>
              </w:rPr>
              <w:t xml:space="preserve">To undo the last action, but only in the segment open in the </w:t>
            </w:r>
            <w:r w:rsidRPr="005303BA">
              <w:rPr>
                <w:b/>
                <w:szCs w:val="22"/>
              </w:rPr>
              <w:t>Editor</w:t>
            </w:r>
          </w:p>
          <w:p w:rsidR="00784025" w:rsidRPr="005303BA" w:rsidRDefault="00053538"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DGT-</w:t>
            </w:r>
            <w:r w:rsidR="00784025" w:rsidRPr="005303BA">
              <w:rPr>
                <w:szCs w:val="22"/>
              </w:rPr>
              <w:t xml:space="preserve">OT has no </w:t>
            </w:r>
            <w:r w:rsidR="00784025" w:rsidRPr="005303BA">
              <w:rPr>
                <w:b/>
                <w:szCs w:val="22"/>
              </w:rPr>
              <w:t>Undo last action</w:t>
            </w:r>
            <w:r w:rsidR="00784025" w:rsidRPr="005303BA">
              <w:rPr>
                <w:szCs w:val="22"/>
              </w:rPr>
              <w:t xml:space="preserve"> for overall operations like </w:t>
            </w:r>
            <w:r w:rsidR="00784025" w:rsidRPr="005303BA">
              <w:rPr>
                <w:b/>
                <w:szCs w:val="22"/>
              </w:rPr>
              <w:t>Replace</w:t>
            </w:r>
            <w:r w:rsidR="00784025" w:rsidRPr="005303BA">
              <w:rPr>
                <w:szCs w:val="22"/>
              </w:rPr>
              <w:t>.</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Redo last action</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6</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Ctrl+Y</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Cs w:val="22"/>
              </w:rPr>
            </w:pPr>
            <w:r w:rsidRPr="005303BA">
              <w:rPr>
                <w:szCs w:val="22"/>
              </w:rPr>
              <w:t xml:space="preserve">To redo the last action, but only in the open segment in the </w:t>
            </w:r>
            <w:r w:rsidRPr="005303BA">
              <w:rPr>
                <w:b/>
                <w:szCs w:val="22"/>
              </w:rPr>
              <w:t>Editor</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9356"/>
              </w:tabs>
            </w:pPr>
            <w:r w:rsidRPr="005303BA">
              <w:t>Search project</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7</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Ctrl+F</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To search terms/strings — with many options — in the whole project</w:t>
            </w:r>
            <w:r w:rsidR="000728BA" w:rsidRPr="005303BA">
              <w:rPr>
                <w:szCs w:val="22"/>
              </w:rPr>
              <w:t xml:space="preserve"> and in the external memories, glossaries and notes.</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Search and Replace</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8</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Ctrl+K</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Cs w:val="22"/>
              </w:rPr>
            </w:pPr>
            <w:r w:rsidRPr="005303BA">
              <w:rPr>
                <w:szCs w:val="22"/>
              </w:rPr>
              <w:t>To Search/replace — all or one by one — in the whole project.</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Go to previous segment</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9</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Ctrl+P</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To close and save the segment to the project memory and to open the previous (translated or untranslated) segment for editing.</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Got to next segment</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10</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Ctrl+N</w:t>
            </w:r>
          </w:p>
        </w:tc>
        <w:tc>
          <w:tcPr>
            <w:tcW w:w="5528" w:type="dxa"/>
          </w:tcPr>
          <w:p w:rsidR="00784025" w:rsidRPr="005303BA" w:rsidRDefault="00784025" w:rsidP="00053538">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Cs w:val="22"/>
              </w:rPr>
            </w:pPr>
            <w:r w:rsidRPr="005303BA">
              <w:rPr>
                <w:szCs w:val="22"/>
              </w:rPr>
              <w:t>To close and save the segment to the project memory and to open the next (translated or untranslated) segment for editing</w:t>
            </w:r>
            <w:r w:rsidR="00053538" w:rsidRPr="005303BA">
              <w:rPr>
                <w:szCs w:val="22"/>
              </w:rPr>
              <w:t>.</w:t>
            </w:r>
            <w:r w:rsidRPr="005303BA">
              <w:rPr>
                <w:szCs w:val="22"/>
              </w:rPr>
              <w:t xml:space="preserve"> </w:t>
            </w:r>
            <w:r w:rsidR="00053538" w:rsidRPr="005303BA">
              <w:rPr>
                <w:szCs w:val="22"/>
              </w:rPr>
              <w:t>Same as</w:t>
            </w:r>
            <w:r w:rsidRPr="005303BA">
              <w:rPr>
                <w:szCs w:val="22"/>
              </w:rPr>
              <w:t xml:space="preserve"> </w:t>
            </w:r>
            <w:r w:rsidRPr="005303BA">
              <w:rPr>
                <w:b/>
                <w:i/>
                <w:szCs w:val="22"/>
              </w:rPr>
              <w:t>Return.</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9356"/>
              </w:tabs>
              <w:spacing w:before="20" w:after="20"/>
              <w:jc w:val="left"/>
              <w:rPr>
                <w:szCs w:val="22"/>
              </w:rPr>
            </w:pPr>
            <w:r w:rsidRPr="005303BA">
              <w:rPr>
                <w:szCs w:val="22"/>
              </w:rPr>
              <w:t>Go to next untranslated segment</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11</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Ctrl+U</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 xml:space="preserve">To close and save the segment to the project memory and to open the next untranslated segment </w:t>
            </w:r>
            <w:r w:rsidR="000728BA" w:rsidRPr="005303BA">
              <w:rPr>
                <w:szCs w:val="22"/>
              </w:rPr>
              <w:t xml:space="preserve">(in Translation Mode) or the next unrevised segment (in Revision Mode) </w:t>
            </w:r>
            <w:r w:rsidRPr="005303BA">
              <w:rPr>
                <w:szCs w:val="22"/>
              </w:rPr>
              <w:t>for editing.</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Go to the next  translated segment</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Ctrl+Shift+U</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Cs w:val="22"/>
              </w:rPr>
            </w:pPr>
            <w:r w:rsidRPr="005303BA">
              <w:rPr>
                <w:szCs w:val="22"/>
              </w:rPr>
              <w:t>To close and save the segment to the project memory and to open the next translated segment for editing.</w:t>
            </w:r>
          </w:p>
        </w:tc>
      </w:tr>
      <w:tr w:rsidR="002F4169"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2F4169" w:rsidRPr="005303BA" w:rsidRDefault="002F4169" w:rsidP="007401E2">
            <w:pPr>
              <w:tabs>
                <w:tab w:val="left" w:pos="567"/>
                <w:tab w:val="left" w:pos="1601"/>
                <w:tab w:val="left" w:pos="9356"/>
              </w:tabs>
              <w:spacing w:before="20" w:after="20"/>
              <w:jc w:val="left"/>
              <w:rPr>
                <w:szCs w:val="22"/>
              </w:rPr>
            </w:pPr>
            <w:r w:rsidRPr="005303BA">
              <w:rPr>
                <w:szCs w:val="22"/>
              </w:rPr>
              <w:t>Go to next unique segment</w:t>
            </w:r>
          </w:p>
        </w:tc>
        <w:tc>
          <w:tcPr>
            <w:tcW w:w="709" w:type="dxa"/>
            <w:vAlign w:val="center"/>
          </w:tcPr>
          <w:p w:rsidR="002F4169" w:rsidRPr="005303BA" w:rsidRDefault="002F4169"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vAlign w:val="center"/>
          </w:tcPr>
          <w:p w:rsidR="002F4169" w:rsidRPr="005303BA" w:rsidRDefault="002F4169"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Ctrl+Shift+H</w:t>
            </w:r>
          </w:p>
        </w:tc>
        <w:tc>
          <w:tcPr>
            <w:tcW w:w="5528" w:type="dxa"/>
          </w:tcPr>
          <w:p w:rsidR="002F4169" w:rsidRPr="005303BA" w:rsidRDefault="002F4169"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Allows to "bypass" non-unique segments already translated and auto-propagated.</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Replace with match</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12</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Ctrl+R</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Cs w:val="22"/>
              </w:rPr>
            </w:pPr>
            <w:r w:rsidRPr="005303BA">
              <w:rPr>
                <w:szCs w:val="22"/>
              </w:rPr>
              <w:t xml:space="preserve">To replace the target segment with the match selected (in bold) in the </w:t>
            </w:r>
            <w:r w:rsidRPr="005303BA">
              <w:rPr>
                <w:b/>
                <w:szCs w:val="22"/>
              </w:rPr>
              <w:t>Fuzzy Matches</w:t>
            </w:r>
            <w:r w:rsidRPr="005303BA">
              <w:rPr>
                <w:szCs w:val="22"/>
              </w:rPr>
              <w:t xml:space="preserve"> pane.</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Insert match</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13</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Ctrl+I</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 xml:space="preserve">To insert in the target segment, at the position of the cursor, the match selected (in bold) in the </w:t>
            </w:r>
            <w:r w:rsidRPr="005303BA">
              <w:rPr>
                <w:b/>
                <w:szCs w:val="22"/>
              </w:rPr>
              <w:t>Fuzzy Matches</w:t>
            </w:r>
            <w:r w:rsidRPr="005303BA">
              <w:rPr>
                <w:szCs w:val="22"/>
              </w:rPr>
              <w:t xml:space="preserve"> pane.</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Replace with Machine Translation</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14</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Ctrl+M</w:t>
            </w:r>
          </w:p>
        </w:tc>
        <w:tc>
          <w:tcPr>
            <w:tcW w:w="5528" w:type="dxa"/>
          </w:tcPr>
          <w:p w:rsidR="00784025" w:rsidRPr="005303BA" w:rsidRDefault="00784025" w:rsidP="00053538">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Cs w:val="22"/>
              </w:rPr>
            </w:pPr>
            <w:r w:rsidRPr="005303BA">
              <w:rPr>
                <w:szCs w:val="22"/>
              </w:rPr>
              <w:t xml:space="preserve">To copy machine translation output that is displayed in the MT pane </w:t>
            </w:r>
            <w:r w:rsidR="00053538" w:rsidRPr="005303BA">
              <w:rPr>
                <w:szCs w:val="22"/>
              </w:rPr>
              <w:t xml:space="preserve">to the target segment </w:t>
            </w:r>
            <w:r w:rsidRPr="005303BA">
              <w:rPr>
                <w:szCs w:val="22"/>
              </w:rPr>
              <w:t>or to replace what is there.</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Insert Next Missing Tag</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Ctrl+T</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To insert (the first or) the next missing source tag in the target segment at the position of the cursor.</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Insert missing source tags</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15</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Ctrl+Shift+T</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Cs w:val="22"/>
              </w:rPr>
            </w:pPr>
            <w:r w:rsidRPr="005303BA">
              <w:rPr>
                <w:szCs w:val="22"/>
              </w:rPr>
              <w:t>To insert all the missing source tags in the target segment at the position of the cursor.</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Validate tags</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16</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Ctrl+Shift+V</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Cs w:val="22"/>
              </w:rPr>
            </w:pPr>
            <w:r w:rsidRPr="005303BA">
              <w:rPr>
                <w:szCs w:val="22"/>
              </w:rPr>
              <w:t xml:space="preserve">To show the list of segments with missing/different/surplus tags in the target segment. Clicking on the segment number, </w:t>
            </w:r>
            <w:r w:rsidR="00053538" w:rsidRPr="005303BA">
              <w:rPr>
                <w:szCs w:val="22"/>
              </w:rPr>
              <w:t>DGT-</w:t>
            </w:r>
            <w:r w:rsidRPr="005303BA">
              <w:rPr>
                <w:szCs w:val="22"/>
              </w:rPr>
              <w:t xml:space="preserve">OT jumps to that segment in the </w:t>
            </w:r>
            <w:r w:rsidRPr="005303BA">
              <w:rPr>
                <w:b/>
                <w:szCs w:val="22"/>
              </w:rPr>
              <w:t>Editor</w:t>
            </w:r>
            <w:r w:rsidRPr="005303BA">
              <w:rPr>
                <w:szCs w:val="22"/>
              </w:rPr>
              <w:t xml:space="preserve"> for editing.</w:t>
            </w:r>
          </w:p>
        </w:tc>
      </w:tr>
      <w:tr w:rsidR="001B0DBA"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1B0DBA" w:rsidRPr="005303BA" w:rsidRDefault="001B0DBA" w:rsidP="007401E2">
            <w:pPr>
              <w:tabs>
                <w:tab w:val="left" w:pos="567"/>
                <w:tab w:val="left" w:pos="1601"/>
                <w:tab w:val="left" w:pos="9356"/>
              </w:tabs>
              <w:spacing w:before="20" w:after="20"/>
              <w:jc w:val="left"/>
              <w:rPr>
                <w:szCs w:val="22"/>
              </w:rPr>
            </w:pPr>
            <w:r w:rsidRPr="005303BA">
              <w:rPr>
                <w:szCs w:val="22"/>
              </w:rPr>
              <w:lastRenderedPageBreak/>
              <w:t>Revision Mode</w:t>
            </w:r>
          </w:p>
        </w:tc>
        <w:tc>
          <w:tcPr>
            <w:tcW w:w="709" w:type="dxa"/>
            <w:vAlign w:val="center"/>
          </w:tcPr>
          <w:p w:rsidR="001B0DBA" w:rsidRPr="005303BA" w:rsidRDefault="001B0DBA"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17</w:t>
            </w:r>
          </w:p>
        </w:tc>
        <w:tc>
          <w:tcPr>
            <w:tcW w:w="1276" w:type="dxa"/>
            <w:vAlign w:val="center"/>
          </w:tcPr>
          <w:p w:rsidR="001B0DBA" w:rsidRPr="005303BA" w:rsidRDefault="001B0DBA"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p>
        </w:tc>
        <w:tc>
          <w:tcPr>
            <w:tcW w:w="5528" w:type="dxa"/>
          </w:tcPr>
          <w:p w:rsidR="001B0DBA" w:rsidRPr="005303BA" w:rsidRDefault="001B0DBA"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By default DGT-OT opens always in Translation Mode. If you are revising a document (either because you are the reviser or because, as a translator, you want to mark segments you revise as such</w:t>
            </w:r>
            <w:r w:rsidR="000728BA" w:rsidRPr="005303BA">
              <w:rPr>
                <w:sz w:val="21"/>
                <w:szCs w:val="21"/>
              </w:rPr>
              <w:t>)</w:t>
            </w:r>
            <w:r w:rsidRPr="005303BA">
              <w:rPr>
                <w:sz w:val="21"/>
                <w:szCs w:val="21"/>
              </w:rPr>
              <w:t xml:space="preserve">, click on this icon or select Revision Mode in the </w:t>
            </w:r>
            <w:r w:rsidRPr="005303BA">
              <w:rPr>
                <w:b/>
                <w:sz w:val="21"/>
                <w:szCs w:val="21"/>
              </w:rPr>
              <w:t>Options</w:t>
            </w:r>
            <w:r w:rsidRPr="005303BA">
              <w:rPr>
                <w:sz w:val="21"/>
                <w:szCs w:val="21"/>
              </w:rPr>
              <w:t xml:space="preserve"> menu.</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DocFinder</w:t>
            </w:r>
          </w:p>
        </w:tc>
        <w:tc>
          <w:tcPr>
            <w:tcW w:w="709" w:type="dxa"/>
            <w:vAlign w:val="center"/>
          </w:tcPr>
          <w:p w:rsidR="00784025" w:rsidRPr="005303BA" w:rsidRDefault="00777218"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18</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Ctrl+Shift+D</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Highlight the reference to search and it opens DocFinder.</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Quest</w:t>
            </w:r>
          </w:p>
        </w:tc>
        <w:tc>
          <w:tcPr>
            <w:tcW w:w="709" w:type="dxa"/>
            <w:vAlign w:val="center"/>
          </w:tcPr>
          <w:p w:rsidR="00784025" w:rsidRPr="005303BA" w:rsidRDefault="00777218"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19</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Ctrl+Shift+Q</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Highlight the term/string to search and it opens Quest</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IATE</w:t>
            </w:r>
          </w:p>
        </w:tc>
        <w:tc>
          <w:tcPr>
            <w:tcW w:w="709" w:type="dxa"/>
            <w:vAlign w:val="center"/>
          </w:tcPr>
          <w:p w:rsidR="00784025" w:rsidRPr="005303BA" w:rsidRDefault="00777218"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20</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Ctrl+Shift+L</w:t>
            </w:r>
          </w:p>
        </w:tc>
        <w:tc>
          <w:tcPr>
            <w:tcW w:w="5528" w:type="dxa"/>
          </w:tcPr>
          <w:p w:rsidR="00784025" w:rsidRPr="005303BA" w:rsidRDefault="00784025" w:rsidP="003B0713">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To open IATE full</w:t>
            </w:r>
            <w:r w:rsidRPr="005303BA">
              <w:rPr>
                <w:sz w:val="21"/>
                <w:szCs w:val="21"/>
              </w:rPr>
              <w:noBreakHyphen/>
              <w:t>fledged interface with all search options and allowing the creation of new IATE entries.</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Euramis</w:t>
            </w:r>
          </w:p>
        </w:tc>
        <w:tc>
          <w:tcPr>
            <w:tcW w:w="709" w:type="dxa"/>
            <w:vAlign w:val="center"/>
          </w:tcPr>
          <w:p w:rsidR="00784025" w:rsidRPr="005303BA" w:rsidRDefault="00777218"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21</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Ctrl+Shift+E</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Highlight the term/string to search and it opens Euramis full</w:t>
            </w:r>
            <w:r w:rsidRPr="005303BA">
              <w:rPr>
                <w:sz w:val="21"/>
                <w:szCs w:val="21"/>
              </w:rPr>
              <w:noBreakHyphen/>
              <w:t>fledged interface with more search options.</w:t>
            </w:r>
          </w:p>
        </w:tc>
      </w:tr>
      <w:tr w:rsidR="00A46CFB"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A46CFB" w:rsidRPr="005303BA" w:rsidRDefault="00A46CFB" w:rsidP="007401E2">
            <w:pPr>
              <w:tabs>
                <w:tab w:val="left" w:pos="567"/>
                <w:tab w:val="left" w:pos="1601"/>
                <w:tab w:val="left" w:pos="9356"/>
              </w:tabs>
              <w:spacing w:before="20" w:after="20"/>
              <w:jc w:val="left"/>
              <w:rPr>
                <w:szCs w:val="22"/>
              </w:rPr>
            </w:pPr>
            <w:r w:rsidRPr="005303BA">
              <w:rPr>
                <w:szCs w:val="22"/>
              </w:rPr>
              <w:t>View Other Target Languages</w:t>
            </w:r>
          </w:p>
        </w:tc>
        <w:tc>
          <w:tcPr>
            <w:tcW w:w="709" w:type="dxa"/>
            <w:vAlign w:val="center"/>
          </w:tcPr>
          <w:p w:rsidR="00A46CFB" w:rsidRPr="005303BA" w:rsidRDefault="00777218"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22</w:t>
            </w:r>
          </w:p>
        </w:tc>
        <w:tc>
          <w:tcPr>
            <w:tcW w:w="1276" w:type="dxa"/>
            <w:vAlign w:val="center"/>
          </w:tcPr>
          <w:p w:rsidR="00A46CFB" w:rsidRPr="005303BA" w:rsidRDefault="00A46CFB"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p>
        </w:tc>
        <w:tc>
          <w:tcPr>
            <w:tcW w:w="5528" w:type="dxa"/>
          </w:tcPr>
          <w:p w:rsidR="00A46CFB" w:rsidRPr="005303BA" w:rsidRDefault="00A46CFB"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To view the translation in</w:t>
            </w:r>
            <w:r w:rsidR="003B0713" w:rsidRPr="005303BA">
              <w:rPr>
                <w:sz w:val="21"/>
                <w:szCs w:val="21"/>
              </w:rPr>
              <w:t>to</w:t>
            </w:r>
            <w:r w:rsidRPr="005303BA">
              <w:rPr>
                <w:sz w:val="21"/>
                <w:szCs w:val="21"/>
              </w:rPr>
              <w:t xml:space="preserve"> other languages of ongoing projects. Options: view as another source segment in the </w:t>
            </w:r>
            <w:r w:rsidRPr="005303BA">
              <w:rPr>
                <w:b/>
                <w:sz w:val="21"/>
                <w:szCs w:val="21"/>
              </w:rPr>
              <w:t>Editor</w:t>
            </w:r>
            <w:r w:rsidRPr="005303BA">
              <w:rPr>
                <w:sz w:val="21"/>
                <w:szCs w:val="21"/>
              </w:rPr>
              <w:t xml:space="preserve">, view in the </w:t>
            </w:r>
            <w:r w:rsidRPr="005303BA">
              <w:rPr>
                <w:b/>
                <w:sz w:val="21"/>
                <w:szCs w:val="21"/>
              </w:rPr>
              <w:t>Fuzzy Matches</w:t>
            </w:r>
            <w:r w:rsidRPr="005303BA">
              <w:rPr>
                <w:sz w:val="21"/>
                <w:szCs w:val="21"/>
              </w:rPr>
              <w:t xml:space="preserve"> pane with a penalty and view as a bilingual HTLM file.</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Quit</w:t>
            </w:r>
          </w:p>
        </w:tc>
        <w:tc>
          <w:tcPr>
            <w:tcW w:w="709" w:type="dxa"/>
            <w:vAlign w:val="center"/>
          </w:tcPr>
          <w:p w:rsidR="00784025" w:rsidRPr="005303BA" w:rsidRDefault="00777218"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5303BA">
              <w:rPr>
                <w:sz w:val="20"/>
                <w:szCs w:val="20"/>
              </w:rPr>
              <w:t>23</w:t>
            </w: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Ctrl+Shift+Q</w:t>
            </w:r>
          </w:p>
        </w:tc>
        <w:tc>
          <w:tcPr>
            <w:tcW w:w="5528" w:type="dxa"/>
          </w:tcPr>
          <w:p w:rsidR="00784025" w:rsidRPr="005303BA" w:rsidRDefault="00784025" w:rsidP="00F96280">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 xml:space="preserve">To quit the project </w:t>
            </w:r>
            <w:r w:rsidRPr="005303BA">
              <w:rPr>
                <w:b/>
                <w:sz w:val="21"/>
                <w:szCs w:val="21"/>
              </w:rPr>
              <w:t>and</w:t>
            </w:r>
            <w:r w:rsidR="00F96280" w:rsidRPr="005303BA">
              <w:rPr>
                <w:sz w:val="21"/>
                <w:szCs w:val="21"/>
              </w:rPr>
              <w:t xml:space="preserve"> DGT-O</w:t>
            </w:r>
            <w:r w:rsidRPr="005303BA">
              <w:rPr>
                <w:sz w:val="21"/>
                <w:szCs w:val="21"/>
              </w:rPr>
              <w:t>T</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Project files</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Ctrl+L</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To display the list of documents in the project</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Create Translated documents</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Ctrl+D</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 xml:space="preserve">To create all the translated documents in their native applications. </w:t>
            </w:r>
            <w:r w:rsidR="001D4BEB" w:rsidRPr="005303BA">
              <w:rPr>
                <w:sz w:val="21"/>
                <w:szCs w:val="21"/>
              </w:rPr>
              <w:t>DGT-</w:t>
            </w:r>
            <w:r w:rsidRPr="005303BA">
              <w:rPr>
                <w:sz w:val="21"/>
                <w:szCs w:val="21"/>
              </w:rPr>
              <w:t>OT stores them in the project</w:t>
            </w:r>
            <w:r w:rsidRPr="005303BA">
              <w:rPr>
                <w:b/>
                <w:sz w:val="21"/>
                <w:szCs w:val="21"/>
              </w:rPr>
              <w:t xml:space="preserve"> \target </w:t>
            </w:r>
            <w:r w:rsidRPr="005303BA">
              <w:rPr>
                <w:sz w:val="21"/>
                <w:szCs w:val="21"/>
              </w:rPr>
              <w:t>subfolder</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Create Current Translated Document</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Ctrl+Shift+D</w:t>
            </w:r>
          </w:p>
        </w:tc>
        <w:tc>
          <w:tcPr>
            <w:tcW w:w="5528" w:type="dxa"/>
          </w:tcPr>
          <w:p w:rsidR="00784025" w:rsidRPr="005303BA" w:rsidRDefault="00784025" w:rsidP="00506D2D">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 xml:space="preserve">To create the translated document </w:t>
            </w:r>
            <w:r w:rsidR="00506D2D" w:rsidRPr="005303BA">
              <w:rPr>
                <w:sz w:val="21"/>
                <w:szCs w:val="21"/>
              </w:rPr>
              <w:t xml:space="preserve">displayed </w:t>
            </w:r>
            <w:r w:rsidRPr="005303BA">
              <w:rPr>
                <w:sz w:val="21"/>
                <w:szCs w:val="21"/>
              </w:rPr>
              <w:t xml:space="preserve">in the </w:t>
            </w:r>
            <w:r w:rsidRPr="005303BA">
              <w:rPr>
                <w:b/>
                <w:sz w:val="21"/>
                <w:szCs w:val="21"/>
              </w:rPr>
              <w:t>Editor</w:t>
            </w:r>
            <w:r w:rsidRPr="005303BA">
              <w:rPr>
                <w:sz w:val="21"/>
                <w:szCs w:val="21"/>
              </w:rPr>
              <w:t xml:space="preserve"> in its native application. </w:t>
            </w:r>
            <w:r w:rsidR="00506D2D" w:rsidRPr="005303BA">
              <w:rPr>
                <w:sz w:val="21"/>
                <w:szCs w:val="21"/>
              </w:rPr>
              <w:t>DGT-</w:t>
            </w:r>
            <w:r w:rsidRPr="005303BA">
              <w:rPr>
                <w:sz w:val="21"/>
                <w:szCs w:val="21"/>
              </w:rPr>
              <w:t>OT stores it in the project</w:t>
            </w:r>
            <w:r w:rsidRPr="005303BA">
              <w:rPr>
                <w:b/>
                <w:sz w:val="21"/>
                <w:szCs w:val="21"/>
              </w:rPr>
              <w:t xml:space="preserve"> \target </w:t>
            </w:r>
            <w:r w:rsidRPr="005303BA">
              <w:rPr>
                <w:sz w:val="21"/>
                <w:szCs w:val="21"/>
              </w:rPr>
              <w:t>subfolder</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Open project Folder</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Ctrl+Shift+F1</w:t>
            </w:r>
          </w:p>
        </w:tc>
        <w:tc>
          <w:tcPr>
            <w:tcW w:w="5528" w:type="dxa"/>
          </w:tcPr>
          <w:p w:rsidR="00784025" w:rsidRPr="005303BA" w:rsidRDefault="00506D2D" w:rsidP="00F96280">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T</w:t>
            </w:r>
            <w:r w:rsidR="00784025" w:rsidRPr="005303BA">
              <w:rPr>
                <w:sz w:val="21"/>
                <w:szCs w:val="21"/>
              </w:rPr>
              <w:t xml:space="preserve">o open </w:t>
            </w:r>
            <w:r w:rsidRPr="005303BA">
              <w:rPr>
                <w:sz w:val="21"/>
                <w:szCs w:val="21"/>
              </w:rPr>
              <w:t xml:space="preserve">and navigate </w:t>
            </w:r>
            <w:r w:rsidR="00784025" w:rsidRPr="005303BA">
              <w:rPr>
                <w:sz w:val="21"/>
                <w:szCs w:val="21"/>
              </w:rPr>
              <w:t>the project folder in Windows Explorer</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Insert glossary entry</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Ctrl+Shift+G</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 xml:space="preserve">To create a new glossary entry </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Open writable glossary</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Ctrl+Shift+F2</w:t>
            </w:r>
          </w:p>
        </w:tc>
        <w:tc>
          <w:tcPr>
            <w:tcW w:w="5528" w:type="dxa"/>
          </w:tcPr>
          <w:p w:rsidR="00784025" w:rsidRPr="005303BA" w:rsidRDefault="00784025" w:rsidP="000A2E85">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 xml:space="preserve">To open the glossary in </w:t>
            </w:r>
            <w:r w:rsidR="00B628AF" w:rsidRPr="005303BA">
              <w:rPr>
                <w:sz w:val="21"/>
                <w:szCs w:val="21"/>
              </w:rPr>
              <w:t xml:space="preserve">a text editor (Notepad++ or any other) </w:t>
            </w:r>
            <w:r w:rsidRPr="005303BA">
              <w:rPr>
                <w:sz w:val="21"/>
                <w:szCs w:val="21"/>
              </w:rPr>
              <w:t>to change or delete entries.</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 xml:space="preserve">Go To Next/Previous Revised </w:t>
            </w:r>
            <w:r w:rsidR="000A2E85" w:rsidRPr="005303BA">
              <w:rPr>
                <w:szCs w:val="22"/>
              </w:rPr>
              <w:t xml:space="preserve">&amp; Changed </w:t>
            </w:r>
            <w:r w:rsidRPr="005303BA">
              <w:rPr>
                <w:szCs w:val="22"/>
              </w:rPr>
              <w:t>Segment</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Ctrl+Shift+X</w:t>
            </w:r>
          </w:p>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Ctrl+Shift+Y</w:t>
            </w:r>
          </w:p>
        </w:tc>
        <w:tc>
          <w:tcPr>
            <w:tcW w:w="5528" w:type="dxa"/>
          </w:tcPr>
          <w:p w:rsidR="00784025" w:rsidRPr="005303BA" w:rsidRDefault="00784025" w:rsidP="00506D2D">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 xml:space="preserve">Used in the revision process for the translator to check the changes made by the reviser displaying — in the </w:t>
            </w:r>
            <w:r w:rsidRPr="005303BA">
              <w:rPr>
                <w:b/>
                <w:sz w:val="21"/>
                <w:szCs w:val="21"/>
              </w:rPr>
              <w:t>Fuzzy Matches</w:t>
            </w:r>
            <w:r w:rsidRPr="005303BA">
              <w:rPr>
                <w:sz w:val="21"/>
                <w:szCs w:val="21"/>
              </w:rPr>
              <w:t xml:space="preserve"> pane — the track</w:t>
            </w:r>
            <w:r w:rsidR="00506D2D" w:rsidRPr="005303BA">
              <w:rPr>
                <w:sz w:val="21"/>
                <w:szCs w:val="21"/>
              </w:rPr>
              <w:t xml:space="preserve">ed </w:t>
            </w:r>
            <w:r w:rsidRPr="005303BA">
              <w:rPr>
                <w:sz w:val="21"/>
                <w:szCs w:val="21"/>
              </w:rPr>
              <w:t>changes in the target segment.</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Spellchecker</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Ctrl+Shift+F7</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To detect spelling mistakes</w:t>
            </w:r>
            <w:r w:rsidR="00506D2D" w:rsidRPr="005303BA">
              <w:rPr>
                <w:sz w:val="21"/>
                <w:szCs w:val="21"/>
              </w:rPr>
              <w:t>/unknown words</w:t>
            </w:r>
            <w:r w:rsidRPr="005303BA">
              <w:rPr>
                <w:sz w:val="21"/>
                <w:szCs w:val="21"/>
              </w:rPr>
              <w:t xml:space="preserve"> in the whole project and to add learned/ignore</w:t>
            </w:r>
            <w:r w:rsidR="00463E08" w:rsidRPr="005303BA">
              <w:rPr>
                <w:sz w:val="21"/>
                <w:szCs w:val="21"/>
              </w:rPr>
              <w:t>d</w:t>
            </w:r>
            <w:r w:rsidRPr="005303BA">
              <w:rPr>
                <w:sz w:val="21"/>
                <w:szCs w:val="21"/>
              </w:rPr>
              <w:t xml:space="preserve"> words for that target language for all projects.</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Quality check</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20"/>
                <w:szCs w:val="20"/>
              </w:rPr>
            </w:pPr>
            <w:r w:rsidRPr="005303BA">
              <w:rPr>
                <w:b/>
                <w:i/>
                <w:sz w:val="20"/>
                <w:szCs w:val="20"/>
              </w:rPr>
              <w:t>Ctrl+Shift+F3</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To carry out several levels of quality check</w:t>
            </w:r>
            <w:r w:rsidR="00506D2D" w:rsidRPr="005303BA">
              <w:rPr>
                <w:sz w:val="21"/>
                <w:szCs w:val="21"/>
              </w:rPr>
              <w:t>ing</w:t>
            </w:r>
            <w:r w:rsidRPr="005303BA">
              <w:rPr>
                <w:sz w:val="21"/>
                <w:szCs w:val="21"/>
              </w:rPr>
              <w:t xml:space="preserve"> in the whole project</w:t>
            </w:r>
          </w:p>
        </w:tc>
      </w:tr>
      <w:tr w:rsidR="00784025" w:rsidRPr="005303BA" w:rsidTr="00A46CFB">
        <w:trPr>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Auto-completion</w:t>
            </w:r>
          </w:p>
        </w:tc>
        <w:tc>
          <w:tcPr>
            <w:tcW w:w="709" w:type="dxa"/>
            <w:vAlign w:val="center"/>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 w:val="20"/>
                <w:szCs w:val="20"/>
              </w:rPr>
            </w:pPr>
            <w:r w:rsidRPr="005303BA">
              <w:rPr>
                <w:b/>
                <w:i/>
                <w:sz w:val="20"/>
                <w:szCs w:val="20"/>
              </w:rPr>
              <w:t>Ctrl+space</w:t>
            </w:r>
          </w:p>
        </w:tc>
        <w:tc>
          <w:tcPr>
            <w:tcW w:w="5528"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To display and insert Glossary Entries, Auto-Text Entries, Missing Tags and characters/symbols from the Character Table</w:t>
            </w:r>
          </w:p>
        </w:tc>
      </w:tr>
      <w:tr w:rsidR="00784025" w:rsidRPr="005303BA" w:rsidTr="00A46C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18" w:type="dxa"/>
            <w:vAlign w:val="center"/>
          </w:tcPr>
          <w:p w:rsidR="00784025" w:rsidRPr="005303BA" w:rsidRDefault="00784025" w:rsidP="007401E2">
            <w:pPr>
              <w:tabs>
                <w:tab w:val="left" w:pos="567"/>
                <w:tab w:val="left" w:pos="1601"/>
                <w:tab w:val="left" w:pos="9356"/>
              </w:tabs>
              <w:spacing w:before="20" w:after="20"/>
              <w:jc w:val="left"/>
              <w:rPr>
                <w:szCs w:val="22"/>
              </w:rPr>
            </w:pPr>
            <w:r w:rsidRPr="005303BA">
              <w:rPr>
                <w:szCs w:val="22"/>
              </w:rPr>
              <w:t>Auto-completion — cycle</w:t>
            </w:r>
          </w:p>
        </w:tc>
        <w:tc>
          <w:tcPr>
            <w:tcW w:w="709" w:type="dxa"/>
            <w:vAlign w:val="center"/>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vAlign w:val="center"/>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 w:val="18"/>
                <w:szCs w:val="18"/>
              </w:rPr>
            </w:pPr>
            <w:r w:rsidRPr="005303BA">
              <w:rPr>
                <w:b/>
                <w:i/>
                <w:sz w:val="18"/>
                <w:szCs w:val="18"/>
              </w:rPr>
              <w:t xml:space="preserve">Ctrl+Page </w:t>
            </w:r>
            <w:r w:rsidRPr="005303BA">
              <w:rPr>
                <w:i/>
                <w:sz w:val="24"/>
              </w:rPr>
              <w:t>↑↓</w:t>
            </w:r>
          </w:p>
        </w:tc>
        <w:tc>
          <w:tcPr>
            <w:tcW w:w="5528"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To cycle between Glossary Entries, Auto-Text Entries, Missing Tags, Character Table</w:t>
            </w:r>
          </w:p>
        </w:tc>
      </w:tr>
    </w:tbl>
    <w:p w:rsidR="00784025" w:rsidRPr="005303BA" w:rsidRDefault="00784025" w:rsidP="007401E2">
      <w:pPr>
        <w:tabs>
          <w:tab w:val="left" w:pos="540"/>
          <w:tab w:val="left" w:pos="567"/>
          <w:tab w:val="left" w:pos="9356"/>
        </w:tabs>
        <w:spacing w:before="0" w:after="120"/>
        <w:rPr>
          <w:sz w:val="8"/>
          <w:szCs w:val="8"/>
        </w:rPr>
      </w:pPr>
    </w:p>
    <w:p w:rsidR="00784025" w:rsidRPr="005303BA" w:rsidRDefault="00784025" w:rsidP="007401E2">
      <w:pPr>
        <w:tabs>
          <w:tab w:val="left" w:pos="540"/>
          <w:tab w:val="left" w:pos="567"/>
          <w:tab w:val="left" w:pos="9356"/>
        </w:tabs>
        <w:spacing w:before="0" w:after="60"/>
      </w:pPr>
      <w:r w:rsidRPr="005303BA">
        <w:t xml:space="preserve">Besides the editing functions in </w:t>
      </w:r>
      <w:r w:rsidR="00506D2D" w:rsidRPr="005303BA">
        <w:t>DGT-</w:t>
      </w:r>
      <w:r w:rsidRPr="005303BA">
        <w:t xml:space="preserve">OT, you can also edit your segments using the general shortcuts below. These only apply to the segment open for editing in the </w:t>
      </w:r>
      <w:r w:rsidRPr="005303BA">
        <w:rPr>
          <w:b/>
        </w:rPr>
        <w:t>Editor</w:t>
      </w:r>
      <w:r w:rsidRPr="005303BA">
        <w:t xml:space="preserve"> pane.</w:t>
      </w:r>
    </w:p>
    <w:p w:rsidR="00784025" w:rsidRPr="005303BA" w:rsidRDefault="00784025" w:rsidP="007401E2">
      <w:pPr>
        <w:tabs>
          <w:tab w:val="left" w:pos="540"/>
          <w:tab w:val="left" w:pos="567"/>
          <w:tab w:val="left" w:pos="9356"/>
        </w:tabs>
        <w:spacing w:before="0" w:after="60"/>
        <w:rPr>
          <w:sz w:val="2"/>
          <w:szCs w:val="2"/>
        </w:rPr>
      </w:pPr>
    </w:p>
    <w:tbl>
      <w:tblPr>
        <w:tblStyle w:val="MediumGrid3-Accent3"/>
        <w:tblW w:w="0" w:type="auto"/>
        <w:tblLayout w:type="fixed"/>
        <w:tblLook w:val="04A0" w:firstRow="1" w:lastRow="0" w:firstColumn="1" w:lastColumn="0" w:noHBand="0" w:noVBand="1"/>
      </w:tblPr>
      <w:tblGrid>
        <w:gridCol w:w="1242"/>
        <w:gridCol w:w="1134"/>
        <w:gridCol w:w="7761"/>
      </w:tblGrid>
      <w:tr w:rsidR="00784025" w:rsidRPr="005303BA" w:rsidTr="00F651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84025" w:rsidRPr="005303BA" w:rsidRDefault="00784025" w:rsidP="007401E2">
            <w:pPr>
              <w:tabs>
                <w:tab w:val="left" w:pos="567"/>
                <w:tab w:val="left" w:pos="9356"/>
              </w:tabs>
              <w:spacing w:before="20" w:after="20"/>
              <w:jc w:val="center"/>
              <w:rPr>
                <w:szCs w:val="22"/>
              </w:rPr>
            </w:pPr>
            <w:r w:rsidRPr="005303BA">
              <w:rPr>
                <w:szCs w:val="22"/>
              </w:rPr>
              <w:t>Function</w:t>
            </w:r>
          </w:p>
        </w:tc>
        <w:tc>
          <w:tcPr>
            <w:tcW w:w="1134" w:type="dxa"/>
          </w:tcPr>
          <w:p w:rsidR="00784025" w:rsidRPr="005303BA" w:rsidRDefault="00784025" w:rsidP="007401E2">
            <w:pPr>
              <w:tabs>
                <w:tab w:val="left" w:pos="567"/>
                <w:tab w:val="left" w:pos="9356"/>
              </w:tabs>
              <w:spacing w:before="20" w:after="20"/>
              <w:jc w:val="center"/>
              <w:cnfStyle w:val="100000000000" w:firstRow="1" w:lastRow="0" w:firstColumn="0" w:lastColumn="0" w:oddVBand="0" w:evenVBand="0" w:oddHBand="0" w:evenHBand="0" w:firstRowFirstColumn="0" w:firstRowLastColumn="0" w:lastRowFirstColumn="0" w:lastRowLastColumn="0"/>
              <w:rPr>
                <w:szCs w:val="22"/>
              </w:rPr>
            </w:pPr>
            <w:r w:rsidRPr="005303BA">
              <w:rPr>
                <w:szCs w:val="22"/>
              </w:rPr>
              <w:t>Shortcut</w:t>
            </w:r>
          </w:p>
        </w:tc>
        <w:tc>
          <w:tcPr>
            <w:tcW w:w="7761" w:type="dxa"/>
          </w:tcPr>
          <w:p w:rsidR="00784025" w:rsidRPr="005303BA" w:rsidRDefault="00784025" w:rsidP="007401E2">
            <w:pPr>
              <w:tabs>
                <w:tab w:val="left" w:pos="567"/>
                <w:tab w:val="left" w:pos="9356"/>
              </w:tabs>
              <w:spacing w:before="20" w:after="20"/>
              <w:jc w:val="center"/>
              <w:cnfStyle w:val="100000000000" w:firstRow="1" w:lastRow="0" w:firstColumn="0" w:lastColumn="0" w:oddVBand="0" w:evenVBand="0" w:oddHBand="0" w:evenHBand="0" w:firstRowFirstColumn="0" w:firstRowLastColumn="0" w:lastRowFirstColumn="0" w:lastRowLastColumn="0"/>
              <w:rPr>
                <w:szCs w:val="22"/>
              </w:rPr>
            </w:pPr>
            <w:r w:rsidRPr="005303BA">
              <w:rPr>
                <w:szCs w:val="22"/>
              </w:rPr>
              <w:t>Information</w:t>
            </w:r>
          </w:p>
        </w:tc>
      </w:tr>
      <w:tr w:rsidR="00784025" w:rsidRPr="005303BA" w:rsidTr="00F65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84025" w:rsidRPr="005303BA" w:rsidRDefault="00784025" w:rsidP="007401E2">
            <w:pPr>
              <w:tabs>
                <w:tab w:val="left" w:pos="567"/>
                <w:tab w:val="left" w:pos="9356"/>
              </w:tabs>
              <w:spacing w:before="20" w:after="20"/>
              <w:jc w:val="left"/>
              <w:rPr>
                <w:szCs w:val="22"/>
              </w:rPr>
            </w:pPr>
            <w:r w:rsidRPr="005303BA">
              <w:rPr>
                <w:szCs w:val="22"/>
              </w:rPr>
              <w:t>Select all</w:t>
            </w:r>
          </w:p>
        </w:tc>
        <w:tc>
          <w:tcPr>
            <w:tcW w:w="1134" w:type="dxa"/>
          </w:tcPr>
          <w:p w:rsidR="00784025" w:rsidRPr="005303BA" w:rsidRDefault="00784025" w:rsidP="007401E2">
            <w:pPr>
              <w:tabs>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Cs w:val="22"/>
              </w:rPr>
            </w:pPr>
            <w:r w:rsidRPr="005303BA">
              <w:rPr>
                <w:b/>
                <w:i/>
                <w:szCs w:val="22"/>
              </w:rPr>
              <w:t>Ctrl+A</w:t>
            </w:r>
          </w:p>
        </w:tc>
        <w:tc>
          <w:tcPr>
            <w:tcW w:w="7761" w:type="dxa"/>
          </w:tcPr>
          <w:p w:rsidR="00784025" w:rsidRPr="005303BA" w:rsidRDefault="00784025" w:rsidP="007401E2">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Selects all the text in the open segment and highlights it in blue</w:t>
            </w:r>
          </w:p>
        </w:tc>
      </w:tr>
      <w:tr w:rsidR="00784025" w:rsidRPr="005303BA" w:rsidTr="00F65106">
        <w:tc>
          <w:tcPr>
            <w:cnfStyle w:val="001000000000" w:firstRow="0" w:lastRow="0" w:firstColumn="1" w:lastColumn="0" w:oddVBand="0" w:evenVBand="0" w:oddHBand="0" w:evenHBand="0" w:firstRowFirstColumn="0" w:firstRowLastColumn="0" w:lastRowFirstColumn="0" w:lastRowLastColumn="0"/>
            <w:tcW w:w="1242" w:type="dxa"/>
          </w:tcPr>
          <w:p w:rsidR="00784025" w:rsidRPr="005303BA" w:rsidRDefault="00784025" w:rsidP="007401E2">
            <w:pPr>
              <w:tabs>
                <w:tab w:val="left" w:pos="567"/>
                <w:tab w:val="left" w:pos="9356"/>
              </w:tabs>
              <w:spacing w:before="20" w:after="20"/>
              <w:jc w:val="left"/>
              <w:rPr>
                <w:szCs w:val="22"/>
              </w:rPr>
            </w:pPr>
            <w:r w:rsidRPr="005303BA">
              <w:rPr>
                <w:szCs w:val="22"/>
              </w:rPr>
              <w:t>Copy text</w:t>
            </w:r>
          </w:p>
        </w:tc>
        <w:tc>
          <w:tcPr>
            <w:tcW w:w="1134" w:type="dxa"/>
          </w:tcPr>
          <w:p w:rsidR="00784025" w:rsidRPr="005303BA" w:rsidRDefault="00784025" w:rsidP="007401E2">
            <w:pPr>
              <w:tabs>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Cs w:val="22"/>
              </w:rPr>
            </w:pPr>
            <w:r w:rsidRPr="005303BA">
              <w:rPr>
                <w:b/>
                <w:i/>
                <w:szCs w:val="22"/>
              </w:rPr>
              <w:t>Ctrl+C</w:t>
            </w:r>
          </w:p>
        </w:tc>
        <w:tc>
          <w:tcPr>
            <w:tcW w:w="7761" w:type="dxa"/>
          </w:tcPr>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 xml:space="preserve">Copies the selected text to be afterwards pasted into another segment (as </w:t>
            </w:r>
            <w:r w:rsidR="00506D2D" w:rsidRPr="005303BA">
              <w:rPr>
                <w:sz w:val="21"/>
                <w:szCs w:val="21"/>
              </w:rPr>
              <w:t>DGT-</w:t>
            </w:r>
            <w:r w:rsidRPr="005303BA">
              <w:rPr>
                <w:sz w:val="21"/>
                <w:szCs w:val="21"/>
              </w:rPr>
              <w:t>OT “remembers” it even after the segment is closed) or into another application</w:t>
            </w:r>
          </w:p>
        </w:tc>
      </w:tr>
      <w:tr w:rsidR="00784025" w:rsidRPr="005303BA" w:rsidTr="00F651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84025" w:rsidRPr="005303BA" w:rsidRDefault="00784025" w:rsidP="007401E2">
            <w:pPr>
              <w:tabs>
                <w:tab w:val="left" w:pos="567"/>
                <w:tab w:val="left" w:pos="9356"/>
              </w:tabs>
              <w:spacing w:before="20" w:after="20"/>
              <w:jc w:val="left"/>
              <w:rPr>
                <w:szCs w:val="22"/>
              </w:rPr>
            </w:pPr>
            <w:r w:rsidRPr="005303BA">
              <w:rPr>
                <w:szCs w:val="22"/>
              </w:rPr>
              <w:t>Paste text</w:t>
            </w:r>
          </w:p>
        </w:tc>
        <w:tc>
          <w:tcPr>
            <w:tcW w:w="1134" w:type="dxa"/>
          </w:tcPr>
          <w:p w:rsidR="00784025" w:rsidRPr="005303BA" w:rsidRDefault="00784025" w:rsidP="007401E2">
            <w:pPr>
              <w:tabs>
                <w:tab w:val="left" w:pos="540"/>
                <w:tab w:val="left" w:pos="567"/>
                <w:tab w:val="left" w:pos="9356"/>
              </w:tabs>
              <w:spacing w:before="20" w:after="20"/>
              <w:jc w:val="center"/>
              <w:cnfStyle w:val="000000100000" w:firstRow="0" w:lastRow="0" w:firstColumn="0" w:lastColumn="0" w:oddVBand="0" w:evenVBand="0" w:oddHBand="1" w:evenHBand="0" w:firstRowFirstColumn="0" w:firstRowLastColumn="0" w:lastRowFirstColumn="0" w:lastRowLastColumn="0"/>
              <w:rPr>
                <w:b/>
                <w:i/>
                <w:szCs w:val="22"/>
              </w:rPr>
            </w:pPr>
            <w:r w:rsidRPr="005303BA">
              <w:rPr>
                <w:b/>
                <w:i/>
                <w:szCs w:val="22"/>
              </w:rPr>
              <w:t>Ctrl+V</w:t>
            </w:r>
          </w:p>
        </w:tc>
        <w:tc>
          <w:tcPr>
            <w:tcW w:w="7761" w:type="dxa"/>
          </w:tcPr>
          <w:p w:rsidR="00784025" w:rsidRPr="005303BA" w:rsidRDefault="000A2E85" w:rsidP="000A2E85">
            <w:pPr>
              <w:tabs>
                <w:tab w:val="left" w:pos="567"/>
                <w:tab w:val="left" w:pos="9356"/>
              </w:tabs>
              <w:spacing w:before="20" w:after="20"/>
              <w:cnfStyle w:val="000000100000" w:firstRow="0" w:lastRow="0" w:firstColumn="0" w:lastColumn="0" w:oddVBand="0" w:evenVBand="0" w:oddHBand="1" w:evenHBand="0" w:firstRowFirstColumn="0" w:firstRowLastColumn="0" w:lastRowFirstColumn="0" w:lastRowLastColumn="0"/>
              <w:rPr>
                <w:sz w:val="21"/>
                <w:szCs w:val="21"/>
              </w:rPr>
            </w:pPr>
            <w:r w:rsidRPr="005303BA">
              <w:rPr>
                <w:sz w:val="21"/>
                <w:szCs w:val="21"/>
              </w:rPr>
              <w:t>Pastes the copied text into the</w:t>
            </w:r>
            <w:r w:rsidR="00784025" w:rsidRPr="005303BA">
              <w:rPr>
                <w:sz w:val="21"/>
                <w:szCs w:val="21"/>
              </w:rPr>
              <w:t xml:space="preserve"> open segment in the </w:t>
            </w:r>
            <w:r w:rsidR="00784025" w:rsidRPr="005303BA">
              <w:rPr>
                <w:b/>
                <w:sz w:val="21"/>
                <w:szCs w:val="21"/>
              </w:rPr>
              <w:t>Editor</w:t>
            </w:r>
            <w:r w:rsidR="00784025" w:rsidRPr="005303BA">
              <w:rPr>
                <w:sz w:val="21"/>
                <w:szCs w:val="21"/>
              </w:rPr>
              <w:t xml:space="preserve"> or in</w:t>
            </w:r>
            <w:r w:rsidRPr="005303BA">
              <w:rPr>
                <w:sz w:val="21"/>
                <w:szCs w:val="21"/>
              </w:rPr>
              <w:t>t</w:t>
            </w:r>
            <w:r w:rsidR="00784025" w:rsidRPr="005303BA">
              <w:rPr>
                <w:sz w:val="21"/>
                <w:szCs w:val="21"/>
              </w:rPr>
              <w:t>o another application.</w:t>
            </w:r>
          </w:p>
        </w:tc>
      </w:tr>
      <w:tr w:rsidR="00784025" w:rsidRPr="005303BA" w:rsidTr="00F65106">
        <w:tc>
          <w:tcPr>
            <w:cnfStyle w:val="001000000000" w:firstRow="0" w:lastRow="0" w:firstColumn="1" w:lastColumn="0" w:oddVBand="0" w:evenVBand="0" w:oddHBand="0" w:evenHBand="0" w:firstRowFirstColumn="0" w:firstRowLastColumn="0" w:lastRowFirstColumn="0" w:lastRowLastColumn="0"/>
            <w:tcW w:w="1242" w:type="dxa"/>
          </w:tcPr>
          <w:p w:rsidR="00784025" w:rsidRPr="005303BA" w:rsidRDefault="00784025" w:rsidP="007401E2">
            <w:pPr>
              <w:tabs>
                <w:tab w:val="left" w:pos="567"/>
                <w:tab w:val="left" w:pos="9356"/>
              </w:tabs>
              <w:spacing w:before="20" w:after="20"/>
              <w:jc w:val="left"/>
              <w:rPr>
                <w:szCs w:val="22"/>
              </w:rPr>
            </w:pPr>
            <w:r w:rsidRPr="005303BA">
              <w:rPr>
                <w:szCs w:val="22"/>
              </w:rPr>
              <w:t>Delete text</w:t>
            </w:r>
          </w:p>
        </w:tc>
        <w:tc>
          <w:tcPr>
            <w:tcW w:w="1134" w:type="dxa"/>
          </w:tcPr>
          <w:p w:rsidR="00784025" w:rsidRPr="005303BA" w:rsidRDefault="00784025" w:rsidP="007401E2">
            <w:pPr>
              <w:tabs>
                <w:tab w:val="left" w:pos="540"/>
                <w:tab w:val="left" w:pos="567"/>
                <w:tab w:val="left" w:pos="9356"/>
              </w:tabs>
              <w:spacing w:before="20" w:after="20"/>
              <w:jc w:val="center"/>
              <w:cnfStyle w:val="000000000000" w:firstRow="0" w:lastRow="0" w:firstColumn="0" w:lastColumn="0" w:oddVBand="0" w:evenVBand="0" w:oddHBand="0" w:evenHBand="0" w:firstRowFirstColumn="0" w:firstRowLastColumn="0" w:lastRowFirstColumn="0" w:lastRowLastColumn="0"/>
              <w:rPr>
                <w:b/>
                <w:i/>
                <w:szCs w:val="22"/>
              </w:rPr>
            </w:pPr>
            <w:r w:rsidRPr="005303BA">
              <w:rPr>
                <w:b/>
                <w:i/>
                <w:szCs w:val="22"/>
              </w:rPr>
              <w:t>Ctrl+X</w:t>
            </w:r>
          </w:p>
        </w:tc>
        <w:tc>
          <w:tcPr>
            <w:tcW w:w="7761" w:type="dxa"/>
          </w:tcPr>
          <w:p w:rsidR="00784025" w:rsidRPr="005303BA" w:rsidRDefault="00506D2D"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b/>
                <w:sz w:val="21"/>
                <w:szCs w:val="21"/>
              </w:rPr>
            </w:pPr>
            <w:r w:rsidRPr="005303BA">
              <w:rPr>
                <w:sz w:val="21"/>
                <w:szCs w:val="21"/>
              </w:rPr>
              <w:t xml:space="preserve">Copies </w:t>
            </w:r>
            <w:r w:rsidR="00784025" w:rsidRPr="005303BA">
              <w:rPr>
                <w:sz w:val="21"/>
                <w:szCs w:val="21"/>
              </w:rPr>
              <w:t xml:space="preserve">the highlighted words in the segment open in the </w:t>
            </w:r>
            <w:r w:rsidR="00784025" w:rsidRPr="005303BA">
              <w:rPr>
                <w:b/>
                <w:sz w:val="21"/>
                <w:szCs w:val="21"/>
              </w:rPr>
              <w:t>Editor</w:t>
            </w:r>
            <w:r w:rsidRPr="005303BA">
              <w:rPr>
                <w:b/>
                <w:sz w:val="21"/>
                <w:szCs w:val="21"/>
              </w:rPr>
              <w:t xml:space="preserve"> </w:t>
            </w:r>
            <w:r w:rsidRPr="005303BA">
              <w:rPr>
                <w:sz w:val="21"/>
                <w:szCs w:val="21"/>
              </w:rPr>
              <w:t>and deletes them</w:t>
            </w:r>
            <w:r w:rsidR="00784025" w:rsidRPr="005303BA">
              <w:rPr>
                <w:b/>
                <w:sz w:val="21"/>
                <w:szCs w:val="21"/>
              </w:rPr>
              <w:t>.</w:t>
            </w:r>
            <w:r w:rsidRPr="005303BA">
              <w:rPr>
                <w:b/>
                <w:sz w:val="21"/>
                <w:szCs w:val="21"/>
              </w:rPr>
              <w:t xml:space="preserve"> Copied text is available as in "Copy Text".</w:t>
            </w:r>
          </w:p>
          <w:p w:rsidR="00784025" w:rsidRPr="005303BA" w:rsidRDefault="00784025" w:rsidP="007401E2">
            <w:pPr>
              <w:tabs>
                <w:tab w:val="left" w:pos="567"/>
                <w:tab w:val="left" w:pos="9356"/>
              </w:tabs>
              <w:spacing w:before="20" w:after="20"/>
              <w:cnfStyle w:val="000000000000" w:firstRow="0" w:lastRow="0" w:firstColumn="0" w:lastColumn="0" w:oddVBand="0" w:evenVBand="0" w:oddHBand="0" w:evenHBand="0" w:firstRowFirstColumn="0" w:firstRowLastColumn="0" w:lastRowFirstColumn="0" w:lastRowLastColumn="0"/>
              <w:rPr>
                <w:sz w:val="21"/>
                <w:szCs w:val="21"/>
              </w:rPr>
            </w:pPr>
            <w:r w:rsidRPr="005303BA">
              <w:rPr>
                <w:sz w:val="21"/>
                <w:szCs w:val="21"/>
              </w:rPr>
              <w:t>Take into consideration that the highlighted text is also deleted from the project memory when you validate that segment, i.e., when you open that segment again you will not get back your previous translation.</w:t>
            </w:r>
          </w:p>
        </w:tc>
      </w:tr>
    </w:tbl>
    <w:p w:rsidR="00784025" w:rsidRPr="005303BA" w:rsidRDefault="00784025" w:rsidP="007401E2">
      <w:pPr>
        <w:pStyle w:val="Heading2"/>
        <w:tabs>
          <w:tab w:val="left" w:pos="9356"/>
        </w:tabs>
        <w:rPr>
          <w:sz w:val="16"/>
          <w:szCs w:val="16"/>
        </w:rPr>
      </w:pPr>
    </w:p>
    <w:p w:rsidR="00F46746" w:rsidRPr="005303BA" w:rsidRDefault="00F46746" w:rsidP="007401E2">
      <w:pPr>
        <w:pStyle w:val="Heading2"/>
        <w:tabs>
          <w:tab w:val="left" w:pos="9356"/>
        </w:tabs>
        <w:rPr>
          <w:sz w:val="8"/>
          <w:szCs w:val="8"/>
        </w:rPr>
      </w:pPr>
      <w:bookmarkStart w:id="151" w:name="Section7"/>
      <w:bookmarkStart w:id="152" w:name="_Toc426467383"/>
      <w:bookmarkEnd w:id="151"/>
    </w:p>
    <w:p w:rsidR="005D21D3" w:rsidRPr="005303BA" w:rsidRDefault="00CF1F7E" w:rsidP="007401E2">
      <w:pPr>
        <w:pStyle w:val="Heading2"/>
        <w:tabs>
          <w:tab w:val="left" w:pos="9356"/>
        </w:tabs>
      </w:pPr>
      <w:bookmarkStart w:id="153" w:name="_Toc499734101"/>
      <w:r w:rsidRPr="005303BA">
        <w:t>6</w:t>
      </w:r>
      <w:r w:rsidR="005D21D3" w:rsidRPr="005303BA">
        <w:t>. L</w:t>
      </w:r>
      <w:r w:rsidR="007401E2" w:rsidRPr="005303BA">
        <w:t>IST OF MEMORIZED REGULAR EXPRESSIONS</w:t>
      </w:r>
      <w:bookmarkEnd w:id="152"/>
      <w:bookmarkEnd w:id="153"/>
    </w:p>
    <w:p w:rsidR="005D21D3" w:rsidRPr="005303BA" w:rsidRDefault="005D21D3" w:rsidP="007401E2">
      <w:pPr>
        <w:tabs>
          <w:tab w:val="left" w:pos="9356"/>
        </w:tabs>
        <w:spacing w:before="0"/>
        <w:jc w:val="left"/>
      </w:pPr>
    </w:p>
    <w:p w:rsidR="005D21D3" w:rsidRPr="005303BA" w:rsidRDefault="005D21D3" w:rsidP="007401E2">
      <w:pPr>
        <w:tabs>
          <w:tab w:val="left" w:pos="9356"/>
        </w:tabs>
        <w:spacing w:before="0"/>
        <w:jc w:val="left"/>
      </w:pPr>
      <w:r w:rsidRPr="005303BA">
        <w:t xml:space="preserve">These regular expressions are memorized in the </w:t>
      </w:r>
      <w:r w:rsidRPr="005303BA">
        <w:rPr>
          <w:b/>
        </w:rPr>
        <w:t>Search</w:t>
      </w:r>
      <w:r w:rsidRPr="005303BA">
        <w:t xml:space="preserve"> window for the </w:t>
      </w:r>
      <w:r w:rsidRPr="005303BA">
        <w:rPr>
          <w:b/>
        </w:rPr>
        <w:t>In Source</w:t>
      </w:r>
      <w:r w:rsidRPr="005303BA">
        <w:t xml:space="preserve"> field. They will be displayed when the </w:t>
      </w:r>
      <w:r w:rsidRPr="005303BA">
        <w:rPr>
          <w:b/>
        </w:rPr>
        <w:t>Expression mode</w:t>
      </w:r>
      <w:r w:rsidRPr="005303BA">
        <w:t xml:space="preserve"> is set to </w:t>
      </w:r>
      <w:r w:rsidRPr="005303BA">
        <w:rPr>
          <w:b/>
          <w:i/>
        </w:rPr>
        <w:t>Regular Expressions</w:t>
      </w:r>
      <w:r w:rsidRPr="005303BA">
        <w:t xml:space="preserve"> and the </w:t>
      </w:r>
      <w:r w:rsidRPr="005303BA">
        <w:rPr>
          <w:b/>
        </w:rPr>
        <w:t>Regular Expression Mode</w:t>
      </w:r>
      <w:r w:rsidRPr="005303BA">
        <w:t xml:space="preserve"> is set to </w:t>
      </w:r>
      <w:r w:rsidRPr="005303BA">
        <w:rPr>
          <w:b/>
          <w:i/>
        </w:rPr>
        <w:t>Partial Segment</w:t>
      </w:r>
      <w:r w:rsidRPr="005303BA">
        <w:t>.</w:t>
      </w:r>
    </w:p>
    <w:p w:rsidR="005D21D3" w:rsidRPr="005303BA" w:rsidRDefault="005D21D3" w:rsidP="007401E2">
      <w:pPr>
        <w:tabs>
          <w:tab w:val="left" w:pos="9356"/>
        </w:tabs>
      </w:pPr>
      <w:r w:rsidRPr="005303BA">
        <w:t xml:space="preserve">As the </w:t>
      </w:r>
      <w:r w:rsidRPr="005303BA">
        <w:rPr>
          <w:b/>
        </w:rPr>
        <w:t>Memorize</w:t>
      </w:r>
      <w:r w:rsidRPr="005303BA">
        <w:t xml:space="preserve"> feature is field-dependent, copy the regular expressions you need to other fields in the </w:t>
      </w:r>
      <w:r w:rsidRPr="005303BA">
        <w:rPr>
          <w:b/>
        </w:rPr>
        <w:t>Search</w:t>
      </w:r>
      <w:r w:rsidRPr="005303BA">
        <w:t xml:space="preserve"> window or in the </w:t>
      </w:r>
      <w:r w:rsidRPr="005303BA">
        <w:rPr>
          <w:b/>
        </w:rPr>
        <w:t>Search/Replace</w:t>
      </w:r>
      <w:r w:rsidRPr="005303BA">
        <w:t xml:space="preserve"> or </w:t>
      </w:r>
      <w:r w:rsidRPr="005303BA">
        <w:rPr>
          <w:b/>
        </w:rPr>
        <w:t>Search and Translate</w:t>
      </w:r>
      <w:r w:rsidRPr="005303BA">
        <w:t xml:space="preserve"> windows. </w:t>
      </w:r>
    </w:p>
    <w:tbl>
      <w:tblPr>
        <w:tblStyle w:val="LightGrid-Accent3"/>
        <w:tblW w:w="0" w:type="auto"/>
        <w:tblLook w:val="04A0" w:firstRow="1" w:lastRow="0" w:firstColumn="1" w:lastColumn="0" w:noHBand="0" w:noVBand="1"/>
      </w:tblPr>
      <w:tblGrid>
        <w:gridCol w:w="2446"/>
        <w:gridCol w:w="2665"/>
        <w:gridCol w:w="4743"/>
      </w:tblGrid>
      <w:tr w:rsidR="005D21D3" w:rsidRPr="005303BA" w:rsidTr="005D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jc w:val="center"/>
              <w:rPr>
                <w:sz w:val="24"/>
              </w:rPr>
            </w:pPr>
            <w:r w:rsidRPr="005303BA">
              <w:rPr>
                <w:sz w:val="24"/>
              </w:rPr>
              <w:t>Regular expression</w:t>
            </w:r>
          </w:p>
        </w:tc>
        <w:tc>
          <w:tcPr>
            <w:tcW w:w="2665" w:type="dxa"/>
          </w:tcPr>
          <w:p w:rsidR="005D21D3" w:rsidRPr="005303BA" w:rsidRDefault="005D21D3" w:rsidP="007401E2">
            <w:pPr>
              <w:tabs>
                <w:tab w:val="left" w:pos="9356"/>
              </w:tabs>
              <w:jc w:val="center"/>
              <w:cnfStyle w:val="100000000000" w:firstRow="1" w:lastRow="0" w:firstColumn="0" w:lastColumn="0" w:oddVBand="0" w:evenVBand="0" w:oddHBand="0" w:evenHBand="0" w:firstRowFirstColumn="0" w:firstRowLastColumn="0" w:lastRowFirstColumn="0" w:lastRowLastColumn="0"/>
              <w:rPr>
                <w:sz w:val="24"/>
              </w:rPr>
            </w:pPr>
            <w:r w:rsidRPr="005303BA">
              <w:rPr>
                <w:sz w:val="24"/>
              </w:rPr>
              <w:t>Memorized description</w:t>
            </w:r>
          </w:p>
        </w:tc>
        <w:tc>
          <w:tcPr>
            <w:tcW w:w="4743" w:type="dxa"/>
          </w:tcPr>
          <w:p w:rsidR="005D21D3" w:rsidRPr="005303BA" w:rsidRDefault="005D21D3" w:rsidP="007401E2">
            <w:pPr>
              <w:tabs>
                <w:tab w:val="left" w:pos="9356"/>
              </w:tabs>
              <w:jc w:val="center"/>
              <w:cnfStyle w:val="100000000000" w:firstRow="1" w:lastRow="0" w:firstColumn="0" w:lastColumn="0" w:oddVBand="0" w:evenVBand="0" w:oddHBand="0" w:evenHBand="0" w:firstRowFirstColumn="0" w:firstRowLastColumn="0" w:lastRowFirstColumn="0" w:lastRowLastColumn="0"/>
              <w:rPr>
                <w:sz w:val="24"/>
              </w:rPr>
            </w:pPr>
            <w:r w:rsidRPr="005303BA">
              <w:rPr>
                <w:sz w:val="24"/>
              </w:rPr>
              <w:t>What it finds</w:t>
            </w:r>
          </w:p>
        </w:tc>
      </w:tr>
      <w:tr w:rsidR="005D21D3" w:rsidRPr="005303BA" w:rsidTr="005D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[\d]{1,},[\d]{1,2}</w:t>
            </w:r>
          </w:p>
        </w:tc>
        <w:tc>
          <w:tcPr>
            <w:tcW w:w="2665" w:type="dxa"/>
          </w:tcPr>
          <w:p w:rsidR="005D21D3" w:rsidRPr="005303BA" w:rsidRDefault="005D21D3" w:rsidP="007401E2">
            <w:pPr>
              <w:tabs>
                <w:tab w:val="left" w:pos="9356"/>
              </w:tabs>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1-2DECIMALScomma</w:t>
            </w:r>
          </w:p>
        </w:tc>
        <w:tc>
          <w:tcPr>
            <w:tcW w:w="4743" w:type="dxa"/>
          </w:tcPr>
          <w:p w:rsidR="005D21D3" w:rsidRPr="005303BA" w:rsidRDefault="005D21D3" w:rsidP="007401E2">
            <w:pPr>
              <w:tabs>
                <w:tab w:val="left" w:pos="9356"/>
              </w:tabs>
              <w:jc w:val="left"/>
              <w:cnfStyle w:val="000000100000" w:firstRow="0" w:lastRow="0" w:firstColumn="0" w:lastColumn="0" w:oddVBand="0" w:evenVBand="0" w:oddHBand="1" w:evenHBand="0" w:firstRowFirstColumn="0" w:firstRowLastColumn="0" w:lastRowFirstColumn="0" w:lastRowLastColumn="0"/>
              <w:rPr>
                <w:sz w:val="16"/>
                <w:szCs w:val="16"/>
              </w:rPr>
            </w:pPr>
            <w:r w:rsidRPr="005303BA">
              <w:rPr>
                <w:sz w:val="16"/>
                <w:szCs w:val="16"/>
              </w:rPr>
              <w:t>Decimal numbers  (2 decimal places) separated by comma (,)</w:t>
            </w:r>
          </w:p>
        </w:tc>
      </w:tr>
      <w:tr w:rsidR="005D21D3" w:rsidRPr="005303BA" w:rsidTr="005D21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[\d]{1,}\.[\d]{1,2}</w:t>
            </w:r>
          </w:p>
        </w:tc>
        <w:tc>
          <w:tcPr>
            <w:tcW w:w="2665" w:type="dxa"/>
          </w:tcPr>
          <w:p w:rsidR="005D21D3" w:rsidRPr="005303BA" w:rsidRDefault="005D21D3" w:rsidP="007401E2">
            <w:pPr>
              <w:tabs>
                <w:tab w:val="left" w:pos="9356"/>
              </w:tabs>
              <w:cnfStyle w:val="000000010000" w:firstRow="0" w:lastRow="0" w:firstColumn="0" w:lastColumn="0" w:oddVBand="0" w:evenVBand="0" w:oddHBand="0" w:evenHBand="1" w:firstRowFirstColumn="0" w:firstRowLastColumn="0" w:lastRowFirstColumn="0" w:lastRowLastColumn="0"/>
              <w:rPr>
                <w:sz w:val="20"/>
                <w:szCs w:val="20"/>
              </w:rPr>
            </w:pPr>
            <w:r w:rsidRPr="005303BA">
              <w:rPr>
                <w:sz w:val="20"/>
                <w:szCs w:val="20"/>
              </w:rPr>
              <w:t>1-2DECIMALSdot</w:t>
            </w:r>
          </w:p>
        </w:tc>
        <w:tc>
          <w:tcPr>
            <w:tcW w:w="4743" w:type="dxa"/>
          </w:tcPr>
          <w:p w:rsidR="005D21D3" w:rsidRPr="005303BA" w:rsidRDefault="005D21D3" w:rsidP="007401E2">
            <w:pPr>
              <w:tabs>
                <w:tab w:val="left" w:pos="9356"/>
              </w:tabs>
              <w:jc w:val="left"/>
              <w:cnfStyle w:val="000000010000" w:firstRow="0" w:lastRow="0" w:firstColumn="0" w:lastColumn="0" w:oddVBand="0" w:evenVBand="0" w:oddHBand="0" w:evenHBand="1" w:firstRowFirstColumn="0" w:firstRowLastColumn="0" w:lastRowFirstColumn="0" w:lastRowLastColumn="0"/>
              <w:rPr>
                <w:sz w:val="16"/>
                <w:szCs w:val="16"/>
              </w:rPr>
            </w:pPr>
            <w:r w:rsidRPr="005303BA">
              <w:rPr>
                <w:sz w:val="16"/>
                <w:szCs w:val="16"/>
              </w:rPr>
              <w:t>Decimal numbers (2 decimal places) separated by dot (.)</w:t>
            </w:r>
          </w:p>
        </w:tc>
      </w:tr>
      <w:tr w:rsidR="005D21D3" w:rsidRPr="005303BA" w:rsidTr="005D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[\d]{1,}\.[\d]{1,2}%</w:t>
            </w:r>
          </w:p>
        </w:tc>
        <w:tc>
          <w:tcPr>
            <w:tcW w:w="2665" w:type="dxa"/>
          </w:tcPr>
          <w:p w:rsidR="005D21D3" w:rsidRPr="005303BA" w:rsidRDefault="005D21D3" w:rsidP="007401E2">
            <w:pPr>
              <w:tabs>
                <w:tab w:val="left" w:pos="9356"/>
              </w:tabs>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1-2DECIMALSdotPERCENTAGE</w:t>
            </w:r>
          </w:p>
        </w:tc>
        <w:tc>
          <w:tcPr>
            <w:tcW w:w="4743" w:type="dxa"/>
          </w:tcPr>
          <w:p w:rsidR="005D21D3" w:rsidRPr="005303BA" w:rsidRDefault="005D21D3" w:rsidP="007401E2">
            <w:pPr>
              <w:tabs>
                <w:tab w:val="left" w:pos="9356"/>
              </w:tabs>
              <w:jc w:val="left"/>
              <w:cnfStyle w:val="000000100000" w:firstRow="0" w:lastRow="0" w:firstColumn="0" w:lastColumn="0" w:oddVBand="0" w:evenVBand="0" w:oddHBand="1" w:evenHBand="0" w:firstRowFirstColumn="0" w:firstRowLastColumn="0" w:lastRowFirstColumn="0" w:lastRowLastColumn="0"/>
              <w:rPr>
                <w:sz w:val="16"/>
                <w:szCs w:val="16"/>
              </w:rPr>
            </w:pPr>
            <w:r w:rsidRPr="005303BA">
              <w:rPr>
                <w:sz w:val="16"/>
                <w:szCs w:val="16"/>
              </w:rPr>
              <w:t>Decimal numbers (2 decimal places) separated by dot (.) immediately followed by %</w:t>
            </w:r>
          </w:p>
        </w:tc>
      </w:tr>
      <w:tr w:rsidR="005D21D3" w:rsidRPr="005303BA" w:rsidTr="005D21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[\d]{1,2}[\.-\/][\d]{1,2}[\.-\/][\d]{4}</w:t>
            </w:r>
          </w:p>
        </w:tc>
        <w:tc>
          <w:tcPr>
            <w:tcW w:w="2665" w:type="dxa"/>
          </w:tcPr>
          <w:p w:rsidR="005D21D3" w:rsidRPr="005303BA" w:rsidRDefault="005D21D3" w:rsidP="007401E2">
            <w:pPr>
              <w:tabs>
                <w:tab w:val="left" w:pos="9356"/>
              </w:tabs>
              <w:cnfStyle w:val="000000010000" w:firstRow="0" w:lastRow="0" w:firstColumn="0" w:lastColumn="0" w:oddVBand="0" w:evenVBand="0" w:oddHBand="0" w:evenHBand="1" w:firstRowFirstColumn="0" w:firstRowLastColumn="0" w:lastRowFirstColumn="0" w:lastRowLastColumn="0"/>
              <w:rPr>
                <w:sz w:val="20"/>
                <w:szCs w:val="20"/>
              </w:rPr>
            </w:pPr>
            <w:r w:rsidRPr="005303BA">
              <w:rPr>
                <w:sz w:val="20"/>
                <w:szCs w:val="20"/>
              </w:rPr>
              <w:t>DATES</w:t>
            </w:r>
          </w:p>
        </w:tc>
        <w:tc>
          <w:tcPr>
            <w:tcW w:w="4743" w:type="dxa"/>
          </w:tcPr>
          <w:p w:rsidR="005D21D3" w:rsidRPr="005303BA" w:rsidRDefault="005D21D3" w:rsidP="007401E2">
            <w:pPr>
              <w:tabs>
                <w:tab w:val="left" w:pos="9356"/>
              </w:tabs>
              <w:jc w:val="left"/>
              <w:cnfStyle w:val="000000010000" w:firstRow="0" w:lastRow="0" w:firstColumn="0" w:lastColumn="0" w:oddVBand="0" w:evenVBand="0" w:oddHBand="0" w:evenHBand="1" w:firstRowFirstColumn="0" w:firstRowLastColumn="0" w:lastRowFirstColumn="0" w:lastRowLastColumn="0"/>
              <w:rPr>
                <w:sz w:val="16"/>
                <w:szCs w:val="16"/>
              </w:rPr>
            </w:pPr>
            <w:r w:rsidRPr="005303BA">
              <w:rPr>
                <w:sz w:val="16"/>
                <w:szCs w:val="16"/>
              </w:rPr>
              <w:t>Dates in following formats: (</w:t>
            </w:r>
            <w:r w:rsidRPr="005303BA">
              <w:rPr>
                <w:b/>
                <w:sz w:val="16"/>
                <w:szCs w:val="16"/>
              </w:rPr>
              <w:t>D)D.MM.YYYY</w:t>
            </w:r>
            <w:r w:rsidRPr="005303BA">
              <w:rPr>
                <w:sz w:val="16"/>
                <w:szCs w:val="16"/>
              </w:rPr>
              <w:t>, (</w:t>
            </w:r>
            <w:r w:rsidRPr="005303BA">
              <w:rPr>
                <w:b/>
                <w:sz w:val="16"/>
                <w:szCs w:val="16"/>
              </w:rPr>
              <w:t>D)D-MM-YYYY</w:t>
            </w:r>
            <w:r w:rsidRPr="005303BA">
              <w:rPr>
                <w:sz w:val="16"/>
                <w:szCs w:val="16"/>
              </w:rPr>
              <w:t xml:space="preserve"> and (</w:t>
            </w:r>
            <w:r w:rsidRPr="005303BA">
              <w:rPr>
                <w:b/>
                <w:sz w:val="16"/>
                <w:szCs w:val="16"/>
              </w:rPr>
              <w:t>D)D/MM/YYYY</w:t>
            </w:r>
            <w:r w:rsidRPr="005303BA">
              <w:rPr>
                <w:sz w:val="16"/>
                <w:szCs w:val="16"/>
              </w:rPr>
              <w:br/>
              <w:t xml:space="preserve">At the beginning of segment :  add ^ at the beginning, e.g. </w:t>
            </w:r>
            <w:r w:rsidRPr="005303BA">
              <w:rPr>
                <w:b/>
                <w:sz w:val="16"/>
                <w:szCs w:val="16"/>
              </w:rPr>
              <w:t>^[\d]{1,2}[\.-\/][\d]{1,2}[\.-\/][\d]{4}</w:t>
            </w:r>
            <w:r w:rsidRPr="005303BA">
              <w:rPr>
                <w:b/>
                <w:sz w:val="16"/>
                <w:szCs w:val="16"/>
              </w:rPr>
              <w:br/>
            </w:r>
            <w:r w:rsidRPr="005303BA">
              <w:rPr>
                <w:sz w:val="16"/>
                <w:szCs w:val="16"/>
              </w:rPr>
              <w:t xml:space="preserve">At the end of segment :  add $ at the end, e.g. </w:t>
            </w:r>
            <w:r w:rsidRPr="005303BA">
              <w:rPr>
                <w:b/>
                <w:sz w:val="16"/>
                <w:szCs w:val="16"/>
              </w:rPr>
              <w:t>[\d]{1,2}[\.-\/][\d]{1,2}[\.-\/][\d]{4}$</w:t>
            </w:r>
          </w:p>
        </w:tc>
      </w:tr>
      <w:tr w:rsidR="005D21D3" w:rsidRPr="005303BA" w:rsidTr="005D21D3">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w:t>
            </w:r>
          </w:p>
        </w:tc>
        <w:tc>
          <w:tcPr>
            <w:tcW w:w="2665" w:type="dxa"/>
          </w:tcPr>
          <w:p w:rsidR="005D21D3" w:rsidRPr="005303BA" w:rsidRDefault="005D21D3" w:rsidP="007401E2">
            <w:pPr>
              <w:tabs>
                <w:tab w:val="left" w:pos="9356"/>
              </w:tabs>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DIGITSall</w:t>
            </w:r>
          </w:p>
        </w:tc>
        <w:tc>
          <w:tcPr>
            <w:tcW w:w="4743" w:type="dxa"/>
          </w:tcPr>
          <w:p w:rsidR="005D21D3" w:rsidRPr="005303BA" w:rsidRDefault="005D21D3" w:rsidP="007401E2">
            <w:pPr>
              <w:tabs>
                <w:tab w:val="left" w:pos="9356"/>
              </w:tabs>
              <w:jc w:val="left"/>
              <w:cnfStyle w:val="000000100000" w:firstRow="0" w:lastRow="0" w:firstColumn="0" w:lastColumn="0" w:oddVBand="0" w:evenVBand="0" w:oddHBand="1" w:evenHBand="0" w:firstRowFirstColumn="0" w:firstRowLastColumn="0" w:lastRowFirstColumn="0" w:lastRowLastColumn="0"/>
              <w:rPr>
                <w:sz w:val="16"/>
                <w:szCs w:val="16"/>
              </w:rPr>
            </w:pPr>
            <w:r w:rsidRPr="005303BA">
              <w:rPr>
                <w:sz w:val="16"/>
                <w:szCs w:val="16"/>
              </w:rPr>
              <w:t>Any number of digits</w:t>
            </w:r>
            <w:r w:rsidRPr="005303BA">
              <w:rPr>
                <w:sz w:val="16"/>
                <w:szCs w:val="16"/>
              </w:rPr>
              <w:br/>
              <w:t>W/ NOT ticked: only segments without digits</w:t>
            </w:r>
            <w:r w:rsidRPr="005303BA">
              <w:rPr>
                <w:sz w:val="16"/>
                <w:szCs w:val="16"/>
              </w:rPr>
              <w:br/>
              <w:t>W/ "Full segment" activated: segments with digits only (i.e. no spaces, punctuation, symbols or letters)</w:t>
            </w:r>
            <w:r w:rsidRPr="005303BA">
              <w:rPr>
                <w:sz w:val="16"/>
                <w:szCs w:val="16"/>
              </w:rPr>
              <w:br/>
              <w:t>W/ "Partial segment" activated: segments which possess at least one digit</w:t>
            </w:r>
          </w:p>
        </w:tc>
      </w:tr>
      <w:tr w:rsidR="005D21D3" w:rsidRPr="005303BA" w:rsidTr="005D21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[\d]{1,}%</w:t>
            </w:r>
          </w:p>
        </w:tc>
        <w:tc>
          <w:tcPr>
            <w:tcW w:w="2665" w:type="dxa"/>
          </w:tcPr>
          <w:p w:rsidR="005D21D3" w:rsidRPr="005303BA" w:rsidRDefault="005D21D3" w:rsidP="007401E2">
            <w:pPr>
              <w:tabs>
                <w:tab w:val="left" w:pos="9356"/>
              </w:tabs>
              <w:cnfStyle w:val="000000010000" w:firstRow="0" w:lastRow="0" w:firstColumn="0" w:lastColumn="0" w:oddVBand="0" w:evenVBand="0" w:oddHBand="0" w:evenHBand="1" w:firstRowFirstColumn="0" w:firstRowLastColumn="0" w:lastRowFirstColumn="0" w:lastRowLastColumn="0"/>
              <w:rPr>
                <w:sz w:val="20"/>
                <w:szCs w:val="20"/>
              </w:rPr>
            </w:pPr>
            <w:r w:rsidRPr="005303BA">
              <w:rPr>
                <w:sz w:val="20"/>
                <w:szCs w:val="20"/>
              </w:rPr>
              <w:t>DIGITSpercentages</w:t>
            </w:r>
          </w:p>
        </w:tc>
        <w:tc>
          <w:tcPr>
            <w:tcW w:w="4743" w:type="dxa"/>
          </w:tcPr>
          <w:p w:rsidR="005D21D3" w:rsidRPr="005303BA" w:rsidRDefault="005D21D3" w:rsidP="007401E2">
            <w:pPr>
              <w:tabs>
                <w:tab w:val="left" w:pos="9356"/>
              </w:tabs>
              <w:jc w:val="left"/>
              <w:cnfStyle w:val="000000010000" w:firstRow="0" w:lastRow="0" w:firstColumn="0" w:lastColumn="0" w:oddVBand="0" w:evenVBand="0" w:oddHBand="0" w:evenHBand="1" w:firstRowFirstColumn="0" w:firstRowLastColumn="0" w:lastRowFirstColumn="0" w:lastRowLastColumn="0"/>
              <w:rPr>
                <w:sz w:val="16"/>
                <w:szCs w:val="16"/>
              </w:rPr>
            </w:pPr>
            <w:r w:rsidRPr="005303BA">
              <w:rPr>
                <w:sz w:val="16"/>
                <w:szCs w:val="16"/>
              </w:rPr>
              <w:t>Digit(s) immediately followed by %, e.g. 5%</w:t>
            </w:r>
            <w:r w:rsidRPr="005303BA">
              <w:rPr>
                <w:sz w:val="16"/>
                <w:szCs w:val="16"/>
              </w:rPr>
              <w:br/>
              <w:t xml:space="preserve">With a space before %: </w:t>
            </w:r>
            <w:r w:rsidRPr="005303BA">
              <w:rPr>
                <w:b/>
                <w:sz w:val="16"/>
                <w:szCs w:val="16"/>
              </w:rPr>
              <w:t>[\d]{1,}</w:t>
            </w:r>
            <w:r w:rsidRPr="005303BA">
              <w:rPr>
                <w:b/>
                <w:color w:val="FF0000"/>
                <w:sz w:val="16"/>
                <w:szCs w:val="16"/>
              </w:rPr>
              <w:t>\s</w:t>
            </w:r>
            <w:r w:rsidRPr="005303BA">
              <w:rPr>
                <w:b/>
                <w:sz w:val="16"/>
                <w:szCs w:val="16"/>
              </w:rPr>
              <w:t>%</w:t>
            </w:r>
            <w:r w:rsidRPr="005303BA">
              <w:rPr>
                <w:sz w:val="16"/>
                <w:szCs w:val="16"/>
              </w:rPr>
              <w:t xml:space="preserve"> (</w:t>
            </w:r>
            <w:r w:rsidRPr="005303BA">
              <w:rPr>
                <w:b/>
                <w:sz w:val="16"/>
                <w:szCs w:val="16"/>
              </w:rPr>
              <w:t>\s</w:t>
            </w:r>
            <w:r w:rsidRPr="005303BA">
              <w:rPr>
                <w:sz w:val="16"/>
                <w:szCs w:val="16"/>
              </w:rPr>
              <w:t xml:space="preserve"> caters for all kinds of spaces and tab)</w:t>
            </w:r>
          </w:p>
        </w:tc>
      </w:tr>
      <w:tr w:rsidR="005D21D3" w:rsidRPr="005303BA" w:rsidTr="005D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[A-Za-z]+</w:t>
            </w:r>
          </w:p>
        </w:tc>
        <w:tc>
          <w:tcPr>
            <w:tcW w:w="2665" w:type="dxa"/>
          </w:tcPr>
          <w:p w:rsidR="005D21D3" w:rsidRPr="005303BA" w:rsidRDefault="005D21D3" w:rsidP="007401E2">
            <w:pPr>
              <w:tabs>
                <w:tab w:val="left" w:pos="9356"/>
              </w:tabs>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LETTERSall</w:t>
            </w:r>
          </w:p>
        </w:tc>
        <w:tc>
          <w:tcPr>
            <w:tcW w:w="4743" w:type="dxa"/>
          </w:tcPr>
          <w:p w:rsidR="005D21D3" w:rsidRPr="005303BA" w:rsidRDefault="005D21D3" w:rsidP="007401E2">
            <w:pPr>
              <w:tabs>
                <w:tab w:val="left" w:pos="9356"/>
              </w:tabs>
              <w:jc w:val="left"/>
              <w:cnfStyle w:val="000000100000" w:firstRow="0" w:lastRow="0" w:firstColumn="0" w:lastColumn="0" w:oddVBand="0" w:evenVBand="0" w:oddHBand="1" w:evenHBand="0" w:firstRowFirstColumn="0" w:firstRowLastColumn="0" w:lastRowFirstColumn="0" w:lastRowLastColumn="0"/>
              <w:rPr>
                <w:sz w:val="16"/>
                <w:szCs w:val="16"/>
              </w:rPr>
            </w:pPr>
            <w:r w:rsidRPr="005303BA">
              <w:rPr>
                <w:sz w:val="16"/>
                <w:szCs w:val="16"/>
              </w:rPr>
              <w:t>Any number of upper- and lowercase letters (i.e. no spaces, digits punctuation, symbols or letters from other alphabets)</w:t>
            </w:r>
            <w:r w:rsidRPr="005303BA">
              <w:rPr>
                <w:sz w:val="16"/>
                <w:szCs w:val="16"/>
              </w:rPr>
              <w:br/>
              <w:t>W/ NOT ticked: only segments without any letters</w:t>
            </w:r>
            <w:r w:rsidRPr="005303BA">
              <w:rPr>
                <w:sz w:val="16"/>
                <w:szCs w:val="16"/>
              </w:rPr>
              <w:br/>
              <w:t>W/ "Full segment" activated: segments with letters only (i.e. no spaces, punctuation, symbols or letters from other alphabets)</w:t>
            </w:r>
            <w:r w:rsidRPr="005303BA">
              <w:rPr>
                <w:sz w:val="16"/>
                <w:szCs w:val="16"/>
              </w:rPr>
              <w:br/>
              <w:t>W/ "Partial segment" activated: segments which possess at least one letter</w:t>
            </w:r>
          </w:p>
        </w:tc>
      </w:tr>
      <w:tr w:rsidR="005D21D3" w:rsidRPr="005303BA" w:rsidTr="005D21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^\([a-zA-Z]{1,4}\)</w:t>
            </w:r>
          </w:p>
        </w:tc>
        <w:tc>
          <w:tcPr>
            <w:tcW w:w="2665" w:type="dxa"/>
          </w:tcPr>
          <w:p w:rsidR="005D21D3" w:rsidRPr="005303BA" w:rsidRDefault="005D21D3" w:rsidP="007401E2">
            <w:pPr>
              <w:tabs>
                <w:tab w:val="left" w:pos="9356"/>
              </w:tabs>
              <w:cnfStyle w:val="000000010000" w:firstRow="0" w:lastRow="0" w:firstColumn="0" w:lastColumn="0" w:oddVBand="0" w:evenVBand="0" w:oddHBand="0" w:evenHBand="1" w:firstRowFirstColumn="0" w:firstRowLastColumn="0" w:lastRowFirstColumn="0" w:lastRowLastColumn="0"/>
              <w:rPr>
                <w:sz w:val="20"/>
                <w:szCs w:val="20"/>
              </w:rPr>
            </w:pPr>
            <w:r w:rsidRPr="005303BA">
              <w:rPr>
                <w:sz w:val="20"/>
                <w:szCs w:val="20"/>
              </w:rPr>
              <w:t>LETTERSstartBRACKETS</w:t>
            </w:r>
          </w:p>
        </w:tc>
        <w:tc>
          <w:tcPr>
            <w:tcW w:w="4743" w:type="dxa"/>
          </w:tcPr>
          <w:p w:rsidR="005D21D3" w:rsidRPr="005303BA" w:rsidRDefault="005D21D3" w:rsidP="007401E2">
            <w:pPr>
              <w:tabs>
                <w:tab w:val="left" w:pos="9356"/>
              </w:tabs>
              <w:jc w:val="left"/>
              <w:cnfStyle w:val="000000010000" w:firstRow="0" w:lastRow="0" w:firstColumn="0" w:lastColumn="0" w:oddVBand="0" w:evenVBand="0" w:oddHBand="0" w:evenHBand="1" w:firstRowFirstColumn="0" w:firstRowLastColumn="0" w:lastRowFirstColumn="0" w:lastRowLastColumn="0"/>
              <w:rPr>
                <w:sz w:val="16"/>
                <w:szCs w:val="16"/>
              </w:rPr>
            </w:pPr>
            <w:r w:rsidRPr="005303BA">
              <w:rPr>
                <w:sz w:val="16"/>
                <w:szCs w:val="16"/>
              </w:rPr>
              <w:t>Segment starting with characters (case-insensitive) in brackets, e.g. (a), (i), (vi) or (VI)</w:t>
            </w:r>
          </w:p>
        </w:tc>
      </w:tr>
      <w:tr w:rsidR="005D21D3" w:rsidRPr="005303BA" w:rsidTr="005D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^[^a-zA-Z]+$</w:t>
            </w:r>
          </w:p>
        </w:tc>
        <w:tc>
          <w:tcPr>
            <w:tcW w:w="2665" w:type="dxa"/>
          </w:tcPr>
          <w:p w:rsidR="005D21D3" w:rsidRPr="005303BA" w:rsidRDefault="005D21D3" w:rsidP="007401E2">
            <w:pPr>
              <w:tabs>
                <w:tab w:val="left" w:pos="9356"/>
              </w:tabs>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NoLETTERS</w:t>
            </w:r>
          </w:p>
        </w:tc>
        <w:tc>
          <w:tcPr>
            <w:tcW w:w="4743" w:type="dxa"/>
          </w:tcPr>
          <w:p w:rsidR="005D21D3" w:rsidRPr="005303BA" w:rsidRDefault="007E2C81" w:rsidP="007E2C81">
            <w:pPr>
              <w:tabs>
                <w:tab w:val="left" w:pos="9356"/>
              </w:tabs>
              <w:jc w:val="left"/>
              <w:cnfStyle w:val="000000100000" w:firstRow="0" w:lastRow="0" w:firstColumn="0" w:lastColumn="0" w:oddVBand="0" w:evenVBand="0" w:oddHBand="1" w:evenHBand="0" w:firstRowFirstColumn="0" w:firstRowLastColumn="0" w:lastRowFirstColumn="0" w:lastRowLastColumn="0"/>
              <w:rPr>
                <w:sz w:val="16"/>
                <w:szCs w:val="16"/>
              </w:rPr>
            </w:pPr>
            <w:r w:rsidRPr="005303BA">
              <w:rPr>
                <w:sz w:val="16"/>
                <w:szCs w:val="16"/>
              </w:rPr>
              <w:t>Segments WITHOUT alphabetic characters (e.g. numbers, dots, commas, spaces, dashes)</w:t>
            </w:r>
          </w:p>
        </w:tc>
      </w:tr>
      <w:tr w:rsidR="005D21D3" w:rsidRPr="005303BA" w:rsidTr="005D21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w:t>
            </w:r>
          </w:p>
        </w:tc>
        <w:tc>
          <w:tcPr>
            <w:tcW w:w="2665" w:type="dxa"/>
          </w:tcPr>
          <w:p w:rsidR="005D21D3" w:rsidRPr="005303BA" w:rsidRDefault="005D21D3" w:rsidP="007401E2">
            <w:pPr>
              <w:tabs>
                <w:tab w:val="left" w:pos="9356"/>
              </w:tabs>
              <w:cnfStyle w:val="000000010000" w:firstRow="0" w:lastRow="0" w:firstColumn="0" w:lastColumn="0" w:oddVBand="0" w:evenVBand="0" w:oddHBand="0" w:evenHBand="1" w:firstRowFirstColumn="0" w:firstRowLastColumn="0" w:lastRowFirstColumn="0" w:lastRowLastColumn="0"/>
              <w:rPr>
                <w:sz w:val="20"/>
                <w:szCs w:val="20"/>
              </w:rPr>
            </w:pPr>
            <w:r w:rsidRPr="005303BA">
              <w:rPr>
                <w:sz w:val="20"/>
                <w:szCs w:val="20"/>
              </w:rPr>
              <w:t>NUMBERSbrackets</w:t>
            </w:r>
          </w:p>
        </w:tc>
        <w:tc>
          <w:tcPr>
            <w:tcW w:w="4743" w:type="dxa"/>
          </w:tcPr>
          <w:p w:rsidR="005D21D3" w:rsidRPr="005303BA" w:rsidRDefault="005D21D3" w:rsidP="007401E2">
            <w:pPr>
              <w:tabs>
                <w:tab w:val="left" w:pos="9356"/>
              </w:tabs>
              <w:jc w:val="left"/>
              <w:cnfStyle w:val="000000010000" w:firstRow="0" w:lastRow="0" w:firstColumn="0" w:lastColumn="0" w:oddVBand="0" w:evenVBand="0" w:oddHBand="0" w:evenHBand="1" w:firstRowFirstColumn="0" w:firstRowLastColumn="0" w:lastRowFirstColumn="0" w:lastRowLastColumn="0"/>
              <w:rPr>
                <w:sz w:val="16"/>
                <w:szCs w:val="16"/>
              </w:rPr>
            </w:pPr>
            <w:r w:rsidRPr="005303BA">
              <w:rPr>
                <w:sz w:val="16"/>
                <w:szCs w:val="16"/>
              </w:rPr>
              <w:t>Numbers in brackets with no spaces</w:t>
            </w:r>
          </w:p>
        </w:tc>
      </w:tr>
      <w:tr w:rsidR="005D21D3" w:rsidRPr="005303BA" w:rsidTr="005D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[\d\.\s,&lt;&gt;t\/]+</w:t>
            </w:r>
          </w:p>
        </w:tc>
        <w:tc>
          <w:tcPr>
            <w:tcW w:w="2665" w:type="dxa"/>
          </w:tcPr>
          <w:p w:rsidR="005D21D3" w:rsidRPr="005303BA" w:rsidRDefault="005D21D3" w:rsidP="007401E2">
            <w:pPr>
              <w:tabs>
                <w:tab w:val="left" w:pos="9356"/>
              </w:tabs>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NUMBERSdotCOMMAtagSPACE</w:t>
            </w:r>
          </w:p>
        </w:tc>
        <w:tc>
          <w:tcPr>
            <w:tcW w:w="4743" w:type="dxa"/>
          </w:tcPr>
          <w:p w:rsidR="005D21D3" w:rsidRPr="005303BA" w:rsidRDefault="005D21D3" w:rsidP="007401E2">
            <w:pPr>
              <w:tabs>
                <w:tab w:val="left" w:pos="9356"/>
              </w:tabs>
              <w:jc w:val="left"/>
              <w:cnfStyle w:val="000000100000" w:firstRow="0" w:lastRow="0" w:firstColumn="0" w:lastColumn="0" w:oddVBand="0" w:evenVBand="0" w:oddHBand="1" w:evenHBand="0" w:firstRowFirstColumn="0" w:firstRowLastColumn="0" w:lastRowFirstColumn="0" w:lastRowLastColumn="0"/>
              <w:rPr>
                <w:sz w:val="16"/>
                <w:szCs w:val="16"/>
              </w:rPr>
            </w:pPr>
            <w:r w:rsidRPr="005303BA">
              <w:rPr>
                <w:sz w:val="16"/>
                <w:szCs w:val="16"/>
              </w:rPr>
              <w:t>Numbers including dots, OmegaT tags, commas, spaces in any combination.</w:t>
            </w:r>
            <w:r w:rsidRPr="005303BA">
              <w:rPr>
                <w:sz w:val="16"/>
                <w:szCs w:val="16"/>
              </w:rPr>
              <w:br/>
              <w:t xml:space="preserve">W/ "Full segment" activated: segments </w:t>
            </w:r>
            <w:r w:rsidRPr="005303BA">
              <w:rPr>
                <w:b/>
                <w:sz w:val="16"/>
                <w:szCs w:val="16"/>
              </w:rPr>
              <w:t>consisting only of</w:t>
            </w:r>
            <w:r w:rsidRPr="005303BA">
              <w:rPr>
                <w:sz w:val="16"/>
                <w:szCs w:val="16"/>
              </w:rPr>
              <w:t xml:space="preserve"> numbers and/or dots and/or OmegaT tags and/or commas and/or spaces in any combination</w:t>
            </w:r>
            <w:r w:rsidRPr="005303BA">
              <w:rPr>
                <w:sz w:val="16"/>
                <w:szCs w:val="16"/>
              </w:rPr>
              <w:br/>
              <w:t xml:space="preserve">W/ "Partial segment" activated: </w:t>
            </w:r>
            <w:r w:rsidRPr="005303BA">
              <w:rPr>
                <w:b/>
                <w:sz w:val="16"/>
                <w:szCs w:val="16"/>
              </w:rPr>
              <w:t>not suited</w:t>
            </w:r>
          </w:p>
        </w:tc>
      </w:tr>
      <w:tr w:rsidR="005D21D3" w:rsidRPr="005303BA" w:rsidTr="005D21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[\d]{1,}-</w:t>
            </w:r>
          </w:p>
        </w:tc>
        <w:tc>
          <w:tcPr>
            <w:tcW w:w="2665" w:type="dxa"/>
          </w:tcPr>
          <w:p w:rsidR="005D21D3" w:rsidRPr="005303BA" w:rsidRDefault="005D21D3" w:rsidP="007401E2">
            <w:pPr>
              <w:tabs>
                <w:tab w:val="left" w:pos="9356"/>
              </w:tabs>
              <w:cnfStyle w:val="000000010000" w:firstRow="0" w:lastRow="0" w:firstColumn="0" w:lastColumn="0" w:oddVBand="0" w:evenVBand="0" w:oddHBand="0" w:evenHBand="1" w:firstRowFirstColumn="0" w:firstRowLastColumn="0" w:lastRowFirstColumn="0" w:lastRowLastColumn="0"/>
              <w:rPr>
                <w:sz w:val="20"/>
                <w:szCs w:val="20"/>
              </w:rPr>
            </w:pPr>
            <w:r w:rsidRPr="005303BA">
              <w:rPr>
                <w:sz w:val="20"/>
                <w:szCs w:val="20"/>
              </w:rPr>
              <w:t>NUMBERShyphen</w:t>
            </w:r>
          </w:p>
        </w:tc>
        <w:tc>
          <w:tcPr>
            <w:tcW w:w="4743" w:type="dxa"/>
          </w:tcPr>
          <w:p w:rsidR="005D21D3" w:rsidRPr="005303BA" w:rsidRDefault="005D21D3" w:rsidP="007401E2">
            <w:pPr>
              <w:tabs>
                <w:tab w:val="left" w:pos="9356"/>
              </w:tabs>
              <w:jc w:val="left"/>
              <w:cnfStyle w:val="000000010000" w:firstRow="0" w:lastRow="0" w:firstColumn="0" w:lastColumn="0" w:oddVBand="0" w:evenVBand="0" w:oddHBand="0" w:evenHBand="1" w:firstRowFirstColumn="0" w:firstRowLastColumn="0" w:lastRowFirstColumn="0" w:lastRowLastColumn="0"/>
              <w:rPr>
                <w:sz w:val="16"/>
                <w:szCs w:val="16"/>
              </w:rPr>
            </w:pPr>
            <w:r w:rsidRPr="005303BA">
              <w:rPr>
                <w:sz w:val="16"/>
                <w:szCs w:val="16"/>
              </w:rPr>
              <w:t>Numbers followed by a hyphen</w:t>
            </w:r>
          </w:p>
        </w:tc>
      </w:tr>
      <w:tr w:rsidR="005D21D3" w:rsidRPr="005303BA" w:rsidTr="005D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[\d]{1,}\s[\d]{3}</w:t>
            </w:r>
          </w:p>
        </w:tc>
        <w:tc>
          <w:tcPr>
            <w:tcW w:w="2665" w:type="dxa"/>
          </w:tcPr>
          <w:p w:rsidR="005D21D3" w:rsidRPr="005303BA" w:rsidRDefault="005D21D3" w:rsidP="007401E2">
            <w:pPr>
              <w:tabs>
                <w:tab w:val="left" w:pos="9356"/>
              </w:tabs>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NUMBERSseparSPACE</w:t>
            </w:r>
          </w:p>
        </w:tc>
        <w:tc>
          <w:tcPr>
            <w:tcW w:w="4743" w:type="dxa"/>
          </w:tcPr>
          <w:p w:rsidR="005D21D3" w:rsidRPr="005303BA" w:rsidRDefault="005D21D3" w:rsidP="007401E2">
            <w:pPr>
              <w:tabs>
                <w:tab w:val="left" w:pos="9356"/>
              </w:tabs>
              <w:jc w:val="left"/>
              <w:cnfStyle w:val="000000100000" w:firstRow="0" w:lastRow="0" w:firstColumn="0" w:lastColumn="0" w:oddVBand="0" w:evenVBand="0" w:oddHBand="1" w:evenHBand="0" w:firstRowFirstColumn="0" w:firstRowLastColumn="0" w:lastRowFirstColumn="0" w:lastRowLastColumn="0"/>
              <w:rPr>
                <w:sz w:val="16"/>
                <w:szCs w:val="16"/>
              </w:rPr>
            </w:pPr>
            <w:r w:rsidRPr="005303BA">
              <w:rPr>
                <w:sz w:val="16"/>
                <w:szCs w:val="16"/>
              </w:rPr>
              <w:t>Numbers with a space between groups of digits, e.g. (10 000)</w:t>
            </w:r>
          </w:p>
        </w:tc>
      </w:tr>
      <w:tr w:rsidR="005D21D3" w:rsidRPr="005303BA" w:rsidTr="005D21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\([\d]{1,}\s[\d]{3}\)</w:t>
            </w:r>
          </w:p>
        </w:tc>
        <w:tc>
          <w:tcPr>
            <w:tcW w:w="2665" w:type="dxa"/>
          </w:tcPr>
          <w:p w:rsidR="005D21D3" w:rsidRPr="005303BA" w:rsidRDefault="005D21D3" w:rsidP="007401E2">
            <w:pPr>
              <w:tabs>
                <w:tab w:val="left" w:pos="9356"/>
              </w:tabs>
              <w:cnfStyle w:val="000000010000" w:firstRow="0" w:lastRow="0" w:firstColumn="0" w:lastColumn="0" w:oddVBand="0" w:evenVBand="0" w:oddHBand="0" w:evenHBand="1" w:firstRowFirstColumn="0" w:firstRowLastColumn="0" w:lastRowFirstColumn="0" w:lastRowLastColumn="0"/>
              <w:rPr>
                <w:sz w:val="20"/>
                <w:szCs w:val="20"/>
              </w:rPr>
            </w:pPr>
            <w:r w:rsidRPr="005303BA">
              <w:rPr>
                <w:sz w:val="20"/>
                <w:szCs w:val="20"/>
              </w:rPr>
              <w:t>NUMBERSseparSPACEbrackets</w:t>
            </w:r>
          </w:p>
        </w:tc>
        <w:tc>
          <w:tcPr>
            <w:tcW w:w="4743" w:type="dxa"/>
          </w:tcPr>
          <w:p w:rsidR="005D21D3" w:rsidRPr="005303BA" w:rsidRDefault="005D21D3" w:rsidP="007401E2">
            <w:pPr>
              <w:tabs>
                <w:tab w:val="left" w:pos="9356"/>
              </w:tabs>
              <w:jc w:val="left"/>
              <w:cnfStyle w:val="000000010000" w:firstRow="0" w:lastRow="0" w:firstColumn="0" w:lastColumn="0" w:oddVBand="0" w:evenVBand="0" w:oddHBand="0" w:evenHBand="1" w:firstRowFirstColumn="0" w:firstRowLastColumn="0" w:lastRowFirstColumn="0" w:lastRowLastColumn="0"/>
              <w:rPr>
                <w:sz w:val="16"/>
                <w:szCs w:val="16"/>
              </w:rPr>
            </w:pPr>
            <w:r w:rsidRPr="005303BA">
              <w:rPr>
                <w:sz w:val="16"/>
                <w:szCs w:val="16"/>
              </w:rPr>
              <w:t>Numbers in brackets with a space between groups of digits, e.g. (10 000)</w:t>
            </w:r>
          </w:p>
        </w:tc>
      </w:tr>
      <w:tr w:rsidR="005D21D3" w:rsidRPr="005303BA" w:rsidTr="005D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rFonts w:cs="CourierNewPSMT"/>
                <w:sz w:val="20"/>
                <w:szCs w:val="20"/>
                <w:lang w:eastAsia="pt-PT"/>
              </w:rPr>
              <w:t>\s\s+</w:t>
            </w:r>
          </w:p>
        </w:tc>
        <w:tc>
          <w:tcPr>
            <w:tcW w:w="2665" w:type="dxa"/>
          </w:tcPr>
          <w:p w:rsidR="005D21D3" w:rsidRPr="005303BA" w:rsidRDefault="005D21D3" w:rsidP="007401E2">
            <w:pPr>
              <w:tabs>
                <w:tab w:val="left" w:pos="9356"/>
              </w:tabs>
              <w:cnfStyle w:val="000000100000" w:firstRow="0" w:lastRow="0" w:firstColumn="0" w:lastColumn="0" w:oddVBand="0" w:evenVBand="0" w:oddHBand="1" w:evenHBand="0" w:firstRowFirstColumn="0" w:firstRowLastColumn="0" w:lastRowFirstColumn="0" w:lastRowLastColumn="0"/>
              <w:rPr>
                <w:sz w:val="20"/>
                <w:szCs w:val="20"/>
              </w:rPr>
            </w:pPr>
            <w:r w:rsidRPr="005303BA">
              <w:rPr>
                <w:rFonts w:cs="CourierNewPSMT"/>
                <w:sz w:val="20"/>
                <w:szCs w:val="20"/>
                <w:lang w:eastAsia="pt-PT"/>
              </w:rPr>
              <w:t>SPACEdouble</w:t>
            </w:r>
          </w:p>
        </w:tc>
        <w:tc>
          <w:tcPr>
            <w:tcW w:w="4743" w:type="dxa"/>
          </w:tcPr>
          <w:p w:rsidR="005D21D3" w:rsidRPr="005303BA" w:rsidRDefault="005D21D3" w:rsidP="007401E2">
            <w:pPr>
              <w:tabs>
                <w:tab w:val="left" w:pos="9356"/>
              </w:tabs>
              <w:jc w:val="left"/>
              <w:cnfStyle w:val="000000100000" w:firstRow="0" w:lastRow="0" w:firstColumn="0" w:lastColumn="0" w:oddVBand="0" w:evenVBand="0" w:oddHBand="1" w:evenHBand="0" w:firstRowFirstColumn="0" w:firstRowLastColumn="0" w:lastRowFirstColumn="0" w:lastRowLastColumn="0"/>
              <w:rPr>
                <w:sz w:val="16"/>
                <w:szCs w:val="16"/>
              </w:rPr>
            </w:pPr>
            <w:r w:rsidRPr="005303BA">
              <w:rPr>
                <w:rFonts w:cs="CourierNewPSMT"/>
                <w:sz w:val="16"/>
                <w:szCs w:val="16"/>
                <w:lang w:eastAsia="pt-PT"/>
              </w:rPr>
              <w:t>Segments with d</w:t>
            </w:r>
            <w:r w:rsidRPr="005303BA">
              <w:rPr>
                <w:sz w:val="16"/>
                <w:szCs w:val="16"/>
              </w:rPr>
              <w:t>ouble space</w:t>
            </w:r>
          </w:p>
        </w:tc>
      </w:tr>
      <w:tr w:rsidR="005D21D3" w:rsidRPr="005303BA" w:rsidTr="005D21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\b[A-Za-z]+\b $</w:t>
            </w:r>
          </w:p>
        </w:tc>
        <w:tc>
          <w:tcPr>
            <w:tcW w:w="2665" w:type="dxa"/>
          </w:tcPr>
          <w:p w:rsidR="005D21D3" w:rsidRPr="005303BA" w:rsidRDefault="005D21D3" w:rsidP="007401E2">
            <w:pPr>
              <w:tabs>
                <w:tab w:val="left" w:pos="9356"/>
              </w:tabs>
              <w:cnfStyle w:val="000000010000" w:firstRow="0" w:lastRow="0" w:firstColumn="0" w:lastColumn="0" w:oddVBand="0" w:evenVBand="0" w:oddHBand="0" w:evenHBand="1" w:firstRowFirstColumn="0" w:firstRowLastColumn="0" w:lastRowFirstColumn="0" w:lastRowLastColumn="0"/>
              <w:rPr>
                <w:sz w:val="20"/>
                <w:szCs w:val="20"/>
              </w:rPr>
            </w:pPr>
            <w:r w:rsidRPr="005303BA">
              <w:rPr>
                <w:sz w:val="20"/>
                <w:szCs w:val="20"/>
              </w:rPr>
              <w:t>WORDend</w:t>
            </w:r>
          </w:p>
        </w:tc>
        <w:tc>
          <w:tcPr>
            <w:tcW w:w="4743" w:type="dxa"/>
          </w:tcPr>
          <w:p w:rsidR="005D21D3" w:rsidRPr="005303BA" w:rsidRDefault="005D21D3" w:rsidP="007401E2">
            <w:pPr>
              <w:tabs>
                <w:tab w:val="left" w:pos="9356"/>
              </w:tabs>
              <w:jc w:val="left"/>
              <w:cnfStyle w:val="000000010000" w:firstRow="0" w:lastRow="0" w:firstColumn="0" w:lastColumn="0" w:oddVBand="0" w:evenVBand="0" w:oddHBand="0" w:evenHBand="1" w:firstRowFirstColumn="0" w:firstRowLastColumn="0" w:lastRowFirstColumn="0" w:lastRowLastColumn="0"/>
              <w:rPr>
                <w:sz w:val="16"/>
                <w:szCs w:val="16"/>
              </w:rPr>
            </w:pPr>
            <w:r w:rsidRPr="005303BA">
              <w:rPr>
                <w:sz w:val="16"/>
                <w:szCs w:val="16"/>
              </w:rPr>
              <w:t xml:space="preserve">Segment ends with </w:t>
            </w:r>
            <w:r w:rsidRPr="005303BA">
              <w:rPr>
                <w:i/>
                <w:sz w:val="16"/>
                <w:szCs w:val="16"/>
              </w:rPr>
              <w:t>word</w:t>
            </w:r>
            <w:r w:rsidRPr="005303BA">
              <w:rPr>
                <w:i/>
                <w:sz w:val="16"/>
                <w:szCs w:val="16"/>
              </w:rPr>
              <w:br/>
            </w:r>
            <w:r w:rsidRPr="005303BA">
              <w:rPr>
                <w:sz w:val="16"/>
                <w:szCs w:val="16"/>
              </w:rPr>
              <w:t>W/ NOT ticked: Segment does NOT end with a word</w:t>
            </w:r>
          </w:p>
        </w:tc>
      </w:tr>
      <w:tr w:rsidR="005D21D3" w:rsidRPr="005303BA" w:rsidTr="005D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rFonts w:cs="CourierNewPSMT"/>
                <w:sz w:val="20"/>
                <w:szCs w:val="20"/>
                <w:lang w:eastAsia="pt-PT"/>
              </w:rPr>
              <w:t>(\b\w+\b)\s\1\b.</w:t>
            </w:r>
          </w:p>
        </w:tc>
        <w:tc>
          <w:tcPr>
            <w:tcW w:w="2665" w:type="dxa"/>
          </w:tcPr>
          <w:p w:rsidR="005D21D3" w:rsidRPr="005303BA" w:rsidRDefault="005D21D3" w:rsidP="007401E2">
            <w:pPr>
              <w:tabs>
                <w:tab w:val="left" w:pos="9356"/>
              </w:tabs>
              <w:cnfStyle w:val="000000100000" w:firstRow="0" w:lastRow="0" w:firstColumn="0" w:lastColumn="0" w:oddVBand="0" w:evenVBand="0" w:oddHBand="1" w:evenHBand="0" w:firstRowFirstColumn="0" w:firstRowLastColumn="0" w:lastRowFirstColumn="0" w:lastRowLastColumn="0"/>
              <w:rPr>
                <w:sz w:val="20"/>
                <w:szCs w:val="20"/>
              </w:rPr>
            </w:pPr>
            <w:r w:rsidRPr="005303BA">
              <w:rPr>
                <w:sz w:val="20"/>
                <w:szCs w:val="20"/>
              </w:rPr>
              <w:t>WORDSrepeated</w:t>
            </w:r>
          </w:p>
        </w:tc>
        <w:tc>
          <w:tcPr>
            <w:tcW w:w="4743" w:type="dxa"/>
          </w:tcPr>
          <w:p w:rsidR="005D21D3" w:rsidRPr="005303BA" w:rsidRDefault="005D21D3" w:rsidP="007401E2">
            <w:pPr>
              <w:tabs>
                <w:tab w:val="left" w:pos="9356"/>
              </w:tabs>
              <w:jc w:val="left"/>
              <w:cnfStyle w:val="000000100000" w:firstRow="0" w:lastRow="0" w:firstColumn="0" w:lastColumn="0" w:oddVBand="0" w:evenVBand="0" w:oddHBand="1" w:evenHBand="0" w:firstRowFirstColumn="0" w:firstRowLastColumn="0" w:lastRowFirstColumn="0" w:lastRowLastColumn="0"/>
              <w:rPr>
                <w:sz w:val="16"/>
                <w:szCs w:val="16"/>
              </w:rPr>
            </w:pPr>
            <w:r w:rsidRPr="005303BA">
              <w:rPr>
                <w:sz w:val="16"/>
                <w:szCs w:val="16"/>
              </w:rPr>
              <w:t>Segments with repeated words</w:t>
            </w:r>
          </w:p>
        </w:tc>
      </w:tr>
      <w:tr w:rsidR="005D21D3" w:rsidRPr="005303BA" w:rsidTr="005D21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rsidR="005D21D3" w:rsidRPr="005303BA" w:rsidRDefault="005D21D3" w:rsidP="007401E2">
            <w:pPr>
              <w:tabs>
                <w:tab w:val="left" w:pos="9356"/>
              </w:tabs>
              <w:rPr>
                <w:sz w:val="20"/>
                <w:szCs w:val="20"/>
              </w:rPr>
            </w:pPr>
            <w:r w:rsidRPr="005303BA">
              <w:rPr>
                <w:sz w:val="20"/>
                <w:szCs w:val="20"/>
              </w:rPr>
              <w:t>^\b[A-Za-z]+\b</w:t>
            </w:r>
          </w:p>
        </w:tc>
        <w:tc>
          <w:tcPr>
            <w:tcW w:w="2665" w:type="dxa"/>
          </w:tcPr>
          <w:p w:rsidR="005D21D3" w:rsidRPr="005303BA" w:rsidRDefault="005D21D3" w:rsidP="007401E2">
            <w:pPr>
              <w:tabs>
                <w:tab w:val="left" w:pos="9356"/>
              </w:tabs>
              <w:cnfStyle w:val="000000010000" w:firstRow="0" w:lastRow="0" w:firstColumn="0" w:lastColumn="0" w:oddVBand="0" w:evenVBand="0" w:oddHBand="0" w:evenHBand="1" w:firstRowFirstColumn="0" w:firstRowLastColumn="0" w:lastRowFirstColumn="0" w:lastRowLastColumn="0"/>
              <w:rPr>
                <w:sz w:val="20"/>
                <w:szCs w:val="20"/>
              </w:rPr>
            </w:pPr>
            <w:r w:rsidRPr="005303BA">
              <w:rPr>
                <w:sz w:val="20"/>
                <w:szCs w:val="20"/>
              </w:rPr>
              <w:t>WORDstart</w:t>
            </w:r>
          </w:p>
        </w:tc>
        <w:tc>
          <w:tcPr>
            <w:tcW w:w="4743" w:type="dxa"/>
          </w:tcPr>
          <w:p w:rsidR="005D21D3" w:rsidRPr="005303BA" w:rsidRDefault="005D21D3" w:rsidP="007401E2">
            <w:pPr>
              <w:tabs>
                <w:tab w:val="left" w:pos="9356"/>
              </w:tabs>
              <w:jc w:val="left"/>
              <w:cnfStyle w:val="000000010000" w:firstRow="0" w:lastRow="0" w:firstColumn="0" w:lastColumn="0" w:oddVBand="0" w:evenVBand="0" w:oddHBand="0" w:evenHBand="1" w:firstRowFirstColumn="0" w:firstRowLastColumn="0" w:lastRowFirstColumn="0" w:lastRowLastColumn="0"/>
              <w:rPr>
                <w:sz w:val="16"/>
                <w:szCs w:val="16"/>
              </w:rPr>
            </w:pPr>
            <w:r w:rsidRPr="005303BA">
              <w:rPr>
                <w:sz w:val="16"/>
                <w:szCs w:val="16"/>
              </w:rPr>
              <w:t xml:space="preserve">Segment starts with </w:t>
            </w:r>
            <w:r w:rsidRPr="005303BA">
              <w:rPr>
                <w:i/>
                <w:sz w:val="16"/>
                <w:szCs w:val="16"/>
              </w:rPr>
              <w:t>word</w:t>
            </w:r>
            <w:r w:rsidRPr="005303BA">
              <w:rPr>
                <w:sz w:val="16"/>
                <w:szCs w:val="16"/>
              </w:rPr>
              <w:br/>
              <w:t>W/ NOT ticked: Segment does NOT start with a word</w:t>
            </w:r>
          </w:p>
        </w:tc>
      </w:tr>
    </w:tbl>
    <w:p w:rsidR="00562C27" w:rsidRPr="005303BA" w:rsidRDefault="005D21D3" w:rsidP="007401E2">
      <w:pPr>
        <w:tabs>
          <w:tab w:val="left" w:pos="9356"/>
        </w:tabs>
        <w:spacing w:after="120"/>
        <w:jc w:val="left"/>
      </w:pPr>
      <w:r w:rsidRPr="005303BA">
        <w:t xml:space="preserve"> </w:t>
      </w:r>
    </w:p>
    <w:p w:rsidR="00562C27" w:rsidRPr="005303BA" w:rsidRDefault="00562C27">
      <w:pPr>
        <w:spacing w:before="0"/>
        <w:jc w:val="left"/>
      </w:pPr>
      <w:r w:rsidRPr="005303BA">
        <w:br w:type="page"/>
      </w:r>
    </w:p>
    <w:p w:rsidR="00562C27" w:rsidRPr="005303BA" w:rsidRDefault="00562C27" w:rsidP="00562C27">
      <w:pPr>
        <w:pStyle w:val="Heading2"/>
        <w:tabs>
          <w:tab w:val="left" w:pos="9356"/>
        </w:tabs>
        <w:rPr>
          <w:sz w:val="8"/>
          <w:szCs w:val="8"/>
        </w:rPr>
      </w:pPr>
      <w:bookmarkStart w:id="154" w:name="_Toc422823067"/>
      <w:bookmarkStart w:id="155" w:name="_Toc426467384"/>
      <w:bookmarkStart w:id="156" w:name="_Toc467168432"/>
    </w:p>
    <w:p w:rsidR="00562C27" w:rsidRPr="005303BA" w:rsidRDefault="00CF1F7E" w:rsidP="00562C27">
      <w:pPr>
        <w:pStyle w:val="Heading2"/>
        <w:tabs>
          <w:tab w:val="left" w:pos="9356"/>
        </w:tabs>
      </w:pPr>
      <w:bookmarkStart w:id="157" w:name="Section8"/>
      <w:bookmarkStart w:id="158" w:name="_Toc499734102"/>
      <w:bookmarkEnd w:id="157"/>
      <w:r w:rsidRPr="005303BA">
        <w:t>7</w:t>
      </w:r>
      <w:r w:rsidR="00562C27" w:rsidRPr="005303BA">
        <w:t>. T</w:t>
      </w:r>
      <w:r w:rsidR="00777218" w:rsidRPr="005303BA">
        <w:t>ROUBLESHOOTING</w:t>
      </w:r>
      <w:bookmarkEnd w:id="154"/>
      <w:bookmarkEnd w:id="155"/>
      <w:bookmarkEnd w:id="156"/>
      <w:bookmarkEnd w:id="158"/>
    </w:p>
    <w:p w:rsidR="00F147A9" w:rsidRPr="005303BA" w:rsidRDefault="00F147A9" w:rsidP="00562C27">
      <w:pPr>
        <w:tabs>
          <w:tab w:val="left" w:pos="9356"/>
        </w:tabs>
        <w:ind w:right="283"/>
      </w:pPr>
      <w:r w:rsidRPr="005303BA">
        <w:t>DGT-OT and its Wizard are usually quite reliable</w:t>
      </w:r>
      <w:r w:rsidR="00F4216B" w:rsidRPr="005303BA">
        <w:t>…</w:t>
      </w:r>
      <w:r w:rsidRPr="005303BA">
        <w:t xml:space="preserve"> but of course </w:t>
      </w:r>
      <w:r w:rsidR="001C6242" w:rsidRPr="005303BA">
        <w:t>issues can happen as with</w:t>
      </w:r>
      <w:r w:rsidRPr="005303BA">
        <w:t xml:space="preserve"> any </w:t>
      </w:r>
      <w:r w:rsidR="001C6242" w:rsidRPr="005303BA">
        <w:t xml:space="preserve">other </w:t>
      </w:r>
      <w:r w:rsidRPr="005303BA">
        <w:t>application.</w:t>
      </w:r>
    </w:p>
    <w:p w:rsidR="00562C27" w:rsidRPr="005303BA" w:rsidRDefault="00562C27" w:rsidP="00562C27">
      <w:pPr>
        <w:tabs>
          <w:tab w:val="left" w:pos="9356"/>
        </w:tabs>
        <w:ind w:right="283"/>
      </w:pPr>
      <w:r w:rsidRPr="005303BA">
        <w:t>Here is a list of problems I already had to deal with</w:t>
      </w:r>
      <w:r w:rsidR="00F147A9" w:rsidRPr="005303BA">
        <w:t xml:space="preserve">. And the </w:t>
      </w:r>
      <w:r w:rsidRPr="005303BA">
        <w:t xml:space="preserve">ways to fix </w:t>
      </w:r>
      <w:r w:rsidR="001C6242" w:rsidRPr="005303BA">
        <w:t>them</w:t>
      </w:r>
      <w:r w:rsidR="00F4216B" w:rsidRPr="005303BA">
        <w:t>…</w:t>
      </w:r>
      <w:r w:rsidRPr="005303BA">
        <w:t xml:space="preserve"> hopefully.</w:t>
      </w:r>
    </w:p>
    <w:p w:rsidR="00562C27" w:rsidRPr="005303BA" w:rsidRDefault="00562C27" w:rsidP="00562C27">
      <w:pPr>
        <w:tabs>
          <w:tab w:val="left" w:pos="9356"/>
        </w:tabs>
        <w:ind w:right="283"/>
      </w:pPr>
      <w:r w:rsidRPr="005303BA">
        <w:t xml:space="preserve">If you </w:t>
      </w:r>
      <w:r w:rsidR="001C6242" w:rsidRPr="005303BA">
        <w:t xml:space="preserve">face an issue you </w:t>
      </w:r>
      <w:r w:rsidRPr="005303BA">
        <w:t>cannot solve</w:t>
      </w:r>
      <w:r w:rsidR="001C6242" w:rsidRPr="005303BA">
        <w:t>, well</w:t>
      </w:r>
      <w:r w:rsidR="00F4216B" w:rsidRPr="005303BA">
        <w:t>…</w:t>
      </w:r>
      <w:r w:rsidRPr="005303BA">
        <w:t xml:space="preserve"> call for help!</w:t>
      </w:r>
    </w:p>
    <w:p w:rsidR="00562C27" w:rsidRPr="005303BA" w:rsidRDefault="00562C27" w:rsidP="00562C27">
      <w:pPr>
        <w:tabs>
          <w:tab w:val="left" w:pos="9356"/>
        </w:tabs>
        <w:ind w:right="283"/>
      </w:pPr>
    </w:p>
    <w:tbl>
      <w:tblPr>
        <w:tblStyle w:val="MediumGrid3-Accent3"/>
        <w:tblW w:w="10065" w:type="dxa"/>
        <w:tblInd w:w="-34" w:type="dxa"/>
        <w:tblLayout w:type="fixed"/>
        <w:tblLook w:val="04A0" w:firstRow="1" w:lastRow="0" w:firstColumn="1" w:lastColumn="0" w:noHBand="0" w:noVBand="1"/>
      </w:tblPr>
      <w:tblGrid>
        <w:gridCol w:w="2694"/>
        <w:gridCol w:w="2835"/>
        <w:gridCol w:w="4536"/>
      </w:tblGrid>
      <w:tr w:rsidR="00562C27" w:rsidRPr="005303BA" w:rsidTr="00F147A9">
        <w:trPr>
          <w:cnfStyle w:val="100000000000" w:firstRow="1" w:lastRow="0" w:firstColumn="0" w:lastColumn="0" w:oddVBand="0" w:evenVBand="0" w:oddHBand="0" w:evenHBand="0" w:firstRowFirstColumn="0" w:firstRowLastColumn="0" w:lastRowFirstColumn="0" w:lastRowLastColumn="0"/>
          <w:trHeight w:val="453"/>
          <w:tblHeader/>
        </w:trPr>
        <w:tc>
          <w:tcPr>
            <w:cnfStyle w:val="001000000000" w:firstRow="0" w:lastRow="0" w:firstColumn="1" w:lastColumn="0" w:oddVBand="0" w:evenVBand="0" w:oddHBand="0" w:evenHBand="0" w:firstRowFirstColumn="0" w:firstRowLastColumn="0" w:lastRowFirstColumn="0" w:lastRowLastColumn="0"/>
            <w:tcW w:w="2694" w:type="dxa"/>
            <w:hideMark/>
          </w:tcPr>
          <w:p w:rsidR="00562C27" w:rsidRPr="005303BA" w:rsidRDefault="00562C27" w:rsidP="00FF7016">
            <w:pPr>
              <w:tabs>
                <w:tab w:val="left" w:pos="567"/>
                <w:tab w:val="left" w:pos="852"/>
                <w:tab w:val="left" w:pos="9356"/>
              </w:tabs>
              <w:spacing w:before="100"/>
              <w:ind w:right="283"/>
              <w:contextualSpacing/>
              <w:jc w:val="center"/>
              <w:rPr>
                <w:rFonts w:ascii="Arial Black" w:hAnsi="Arial Black"/>
                <w:sz w:val="24"/>
              </w:rPr>
            </w:pPr>
          </w:p>
          <w:p w:rsidR="00562C27" w:rsidRPr="005303BA" w:rsidRDefault="00562C27" w:rsidP="00FF7016">
            <w:pPr>
              <w:tabs>
                <w:tab w:val="left" w:pos="567"/>
                <w:tab w:val="left" w:pos="852"/>
                <w:tab w:val="left" w:pos="9356"/>
              </w:tabs>
              <w:spacing w:before="100"/>
              <w:ind w:right="283"/>
              <w:contextualSpacing/>
              <w:jc w:val="center"/>
              <w:rPr>
                <w:rFonts w:ascii="Arial Black" w:hAnsi="Arial Black"/>
                <w:sz w:val="24"/>
              </w:rPr>
            </w:pPr>
            <w:r w:rsidRPr="005303BA">
              <w:rPr>
                <w:rFonts w:ascii="Arial Black" w:hAnsi="Arial Black"/>
                <w:sz w:val="24"/>
              </w:rPr>
              <w:t>PROBLEM</w:t>
            </w:r>
          </w:p>
          <w:p w:rsidR="00562C27" w:rsidRPr="005303BA" w:rsidRDefault="00562C27" w:rsidP="00FF7016">
            <w:pPr>
              <w:tabs>
                <w:tab w:val="left" w:pos="567"/>
                <w:tab w:val="left" w:pos="852"/>
                <w:tab w:val="left" w:pos="9356"/>
              </w:tabs>
              <w:spacing w:before="100"/>
              <w:ind w:right="283"/>
              <w:contextualSpacing/>
              <w:jc w:val="center"/>
              <w:rPr>
                <w:rFonts w:ascii="Arial Black" w:hAnsi="Arial Black"/>
                <w:sz w:val="24"/>
              </w:rPr>
            </w:pPr>
          </w:p>
        </w:tc>
        <w:tc>
          <w:tcPr>
            <w:tcW w:w="2835" w:type="dxa"/>
            <w:hideMark/>
          </w:tcPr>
          <w:p w:rsidR="00562C27" w:rsidRPr="005303BA" w:rsidRDefault="00562C27" w:rsidP="00FF7016">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rPr>
            </w:pPr>
          </w:p>
          <w:p w:rsidR="00562C27" w:rsidRPr="005303BA" w:rsidRDefault="00562C27" w:rsidP="00FF7016">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rPr>
            </w:pPr>
            <w:r w:rsidRPr="005303BA">
              <w:rPr>
                <w:rFonts w:ascii="Arial Black" w:hAnsi="Arial Black"/>
                <w:sz w:val="24"/>
              </w:rPr>
              <w:t>MAYBE</w:t>
            </w:r>
          </w:p>
        </w:tc>
        <w:tc>
          <w:tcPr>
            <w:tcW w:w="4536" w:type="dxa"/>
          </w:tcPr>
          <w:p w:rsidR="00562C27" w:rsidRPr="005303BA" w:rsidRDefault="00562C27" w:rsidP="00FF7016">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rPr>
            </w:pPr>
          </w:p>
          <w:p w:rsidR="00562C27" w:rsidRPr="005303BA" w:rsidRDefault="00562C27" w:rsidP="00FF7016">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rPr>
            </w:pPr>
            <w:r w:rsidRPr="005303BA">
              <w:rPr>
                <w:rFonts w:ascii="Arial Black" w:hAnsi="Arial Black"/>
                <w:sz w:val="24"/>
              </w:rPr>
              <w:t>TROUBLESHOOTING</w:t>
            </w:r>
          </w:p>
        </w:tc>
      </w:tr>
      <w:tr w:rsidR="00562C27" w:rsidRPr="005303BA" w:rsidTr="00F147A9">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694" w:type="dxa"/>
          </w:tcPr>
          <w:p w:rsidR="00562C27" w:rsidRPr="005303BA" w:rsidRDefault="00562C27" w:rsidP="001C6242">
            <w:pPr>
              <w:tabs>
                <w:tab w:val="left" w:pos="567"/>
                <w:tab w:val="left" w:pos="852"/>
                <w:tab w:val="left" w:pos="9356"/>
              </w:tabs>
              <w:spacing w:after="120"/>
              <w:ind w:right="283"/>
              <w:rPr>
                <w:sz w:val="20"/>
                <w:szCs w:val="20"/>
              </w:rPr>
            </w:pPr>
            <w:r w:rsidRPr="005303BA">
              <w:rPr>
                <w:sz w:val="20"/>
                <w:szCs w:val="20"/>
              </w:rPr>
              <w:t xml:space="preserve">The project has been created in the DGT-OT Wizard but </w:t>
            </w:r>
            <w:r w:rsidR="001C6242" w:rsidRPr="005303BA">
              <w:rPr>
                <w:sz w:val="20"/>
                <w:szCs w:val="20"/>
              </w:rPr>
              <w:t>DGT-</w:t>
            </w:r>
            <w:r w:rsidRPr="005303BA">
              <w:rPr>
                <w:sz w:val="20"/>
                <w:szCs w:val="20"/>
              </w:rPr>
              <w:t xml:space="preserve">OT </w:t>
            </w:r>
            <w:r w:rsidR="001C6242" w:rsidRPr="005303BA">
              <w:rPr>
                <w:sz w:val="20"/>
                <w:szCs w:val="20"/>
              </w:rPr>
              <w:t xml:space="preserve">displays </w:t>
            </w:r>
            <w:r w:rsidRPr="005303BA">
              <w:rPr>
                <w:sz w:val="20"/>
                <w:szCs w:val="20"/>
              </w:rPr>
              <w:t xml:space="preserve">an error </w:t>
            </w:r>
            <w:r w:rsidR="001C6242" w:rsidRPr="005303BA">
              <w:rPr>
                <w:sz w:val="20"/>
                <w:szCs w:val="20"/>
              </w:rPr>
              <w:t xml:space="preserve">message </w:t>
            </w:r>
            <w:r w:rsidRPr="005303BA">
              <w:rPr>
                <w:sz w:val="20"/>
                <w:szCs w:val="20"/>
              </w:rPr>
              <w:t>and does</w:t>
            </w:r>
            <w:r w:rsidR="001C6242" w:rsidRPr="005303BA">
              <w:rPr>
                <w:sz w:val="20"/>
                <w:szCs w:val="20"/>
              </w:rPr>
              <w:t xml:space="preserve"> </w:t>
            </w:r>
            <w:r w:rsidRPr="005303BA">
              <w:rPr>
                <w:sz w:val="20"/>
                <w:szCs w:val="20"/>
              </w:rPr>
              <w:t>n</w:t>
            </w:r>
            <w:r w:rsidR="001C6242" w:rsidRPr="005303BA">
              <w:rPr>
                <w:sz w:val="20"/>
                <w:szCs w:val="20"/>
              </w:rPr>
              <w:t>o</w:t>
            </w:r>
            <w:r w:rsidRPr="005303BA">
              <w:rPr>
                <w:sz w:val="20"/>
                <w:szCs w:val="20"/>
              </w:rPr>
              <w:t>t open the project</w:t>
            </w:r>
          </w:p>
        </w:tc>
        <w:tc>
          <w:tcPr>
            <w:tcW w:w="2835" w:type="dxa"/>
          </w:tcPr>
          <w:p w:rsidR="00562C27" w:rsidRPr="005303BA" w:rsidRDefault="00562C27" w:rsidP="00DE164C">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It is a problem with TagWipe</w:t>
            </w:r>
          </w:p>
        </w:tc>
        <w:tc>
          <w:tcPr>
            <w:tcW w:w="4536" w:type="dxa"/>
          </w:tcPr>
          <w:p w:rsidR="00562C27" w:rsidRPr="005303BA" w:rsidRDefault="00562C27" w:rsidP="00FF7016">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Create the project again in the DGT-OT Wizard with TagWipe unticked.</w:t>
            </w:r>
          </w:p>
          <w:p w:rsidR="00562C27" w:rsidRPr="005303BA" w:rsidRDefault="00562C27" w:rsidP="00FF7016">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If it is OK, work with Remove Tags activated</w:t>
            </w:r>
            <w:r w:rsidR="00F4216B" w:rsidRPr="005303BA">
              <w:rPr>
                <w:b/>
                <w:color w:val="4F6228" w:themeColor="accent3" w:themeShade="80"/>
                <w:sz w:val="20"/>
                <w:szCs w:val="20"/>
              </w:rPr>
              <w:t>…</w:t>
            </w:r>
            <w:r w:rsidRPr="005303BA">
              <w:rPr>
                <w:b/>
                <w:color w:val="4F6228" w:themeColor="accent3" w:themeShade="80"/>
                <w:sz w:val="20"/>
                <w:szCs w:val="20"/>
              </w:rPr>
              <w:t xml:space="preserve"> or ask for Help.</w:t>
            </w:r>
          </w:p>
        </w:tc>
      </w:tr>
      <w:tr w:rsidR="00F147A9" w:rsidRPr="005303BA" w:rsidTr="0064758C">
        <w:trPr>
          <w:trHeight w:val="453"/>
        </w:trPr>
        <w:tc>
          <w:tcPr>
            <w:cnfStyle w:val="001000000000" w:firstRow="0" w:lastRow="0" w:firstColumn="1" w:lastColumn="0" w:oddVBand="0" w:evenVBand="0" w:oddHBand="0" w:evenHBand="0" w:firstRowFirstColumn="0" w:firstRowLastColumn="0" w:lastRowFirstColumn="0" w:lastRowLastColumn="0"/>
            <w:tcW w:w="2694" w:type="dxa"/>
          </w:tcPr>
          <w:p w:rsidR="00F147A9" w:rsidRPr="005303BA" w:rsidRDefault="00F147A9" w:rsidP="00F147A9">
            <w:pPr>
              <w:tabs>
                <w:tab w:val="left" w:pos="567"/>
                <w:tab w:val="left" w:pos="852"/>
                <w:tab w:val="left" w:pos="9356"/>
              </w:tabs>
              <w:spacing w:after="120"/>
              <w:ind w:right="283"/>
              <w:rPr>
                <w:sz w:val="20"/>
                <w:szCs w:val="20"/>
              </w:rPr>
            </w:pPr>
            <w:r w:rsidRPr="005303BA">
              <w:rPr>
                <w:sz w:val="20"/>
                <w:szCs w:val="20"/>
              </w:rPr>
              <w:t>You created a new project and have no matches from Euramis (nor suggestions from Machine Translation</w:t>
            </w:r>
          </w:p>
        </w:tc>
        <w:tc>
          <w:tcPr>
            <w:tcW w:w="2835" w:type="dxa"/>
          </w:tcPr>
          <w:p w:rsidR="00F147A9" w:rsidRPr="005303BA" w:rsidRDefault="00F147A9" w:rsidP="00F147A9">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Maybe you forgot to define the correct language combination</w:t>
            </w:r>
          </w:p>
        </w:tc>
        <w:tc>
          <w:tcPr>
            <w:tcW w:w="4536" w:type="dxa"/>
          </w:tcPr>
          <w:p w:rsidR="00F147A9" w:rsidRPr="005303BA" w:rsidRDefault="00F147A9" w:rsidP="001C6242">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 xml:space="preserve">If that is the problem, </w:t>
            </w:r>
            <w:r w:rsidR="001C6242" w:rsidRPr="005303BA">
              <w:rPr>
                <w:b/>
                <w:color w:val="4F6228" w:themeColor="accent3" w:themeShade="80"/>
                <w:sz w:val="20"/>
                <w:szCs w:val="20"/>
              </w:rPr>
              <w:t xml:space="preserve">delete the project and </w:t>
            </w:r>
            <w:r w:rsidRPr="005303BA">
              <w:rPr>
                <w:b/>
                <w:color w:val="4F6228" w:themeColor="accent3" w:themeShade="80"/>
                <w:sz w:val="20"/>
                <w:szCs w:val="20"/>
              </w:rPr>
              <w:t xml:space="preserve">create </w:t>
            </w:r>
            <w:r w:rsidR="001C6242" w:rsidRPr="005303BA">
              <w:rPr>
                <w:b/>
                <w:color w:val="4F6228" w:themeColor="accent3" w:themeShade="80"/>
                <w:sz w:val="20"/>
                <w:szCs w:val="20"/>
              </w:rPr>
              <w:t>it</w:t>
            </w:r>
            <w:r w:rsidRPr="005303BA">
              <w:rPr>
                <w:b/>
                <w:color w:val="4F6228" w:themeColor="accent3" w:themeShade="80"/>
                <w:sz w:val="20"/>
                <w:szCs w:val="20"/>
              </w:rPr>
              <w:t xml:space="preserve"> again with the correct language combination </w:t>
            </w:r>
            <w:r w:rsidR="001C6242" w:rsidRPr="005303BA">
              <w:rPr>
                <w:b/>
                <w:color w:val="4F6228" w:themeColor="accent3" w:themeShade="80"/>
                <w:sz w:val="20"/>
                <w:szCs w:val="20"/>
              </w:rPr>
              <w:t xml:space="preserve">or create it </w:t>
            </w:r>
            <w:r w:rsidRPr="005303BA">
              <w:rPr>
                <w:b/>
                <w:color w:val="4F6228" w:themeColor="accent3" w:themeShade="80"/>
                <w:sz w:val="20"/>
                <w:szCs w:val="20"/>
              </w:rPr>
              <w:t xml:space="preserve">with a different name. </w:t>
            </w:r>
          </w:p>
        </w:tc>
      </w:tr>
      <w:tr w:rsidR="00F147A9" w:rsidRPr="005303BA" w:rsidTr="00F147A9">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694" w:type="dxa"/>
          </w:tcPr>
          <w:p w:rsidR="00F147A9" w:rsidRPr="005303BA" w:rsidRDefault="00F147A9" w:rsidP="00F147A9">
            <w:pPr>
              <w:tabs>
                <w:tab w:val="left" w:pos="567"/>
                <w:tab w:val="left" w:pos="852"/>
                <w:tab w:val="left" w:pos="9356"/>
              </w:tabs>
              <w:spacing w:after="120"/>
              <w:ind w:right="283"/>
              <w:rPr>
                <w:sz w:val="20"/>
                <w:szCs w:val="20"/>
              </w:rPr>
            </w:pPr>
            <w:r w:rsidRPr="005303BA">
              <w:rPr>
                <w:sz w:val="20"/>
                <w:szCs w:val="20"/>
              </w:rPr>
              <w:t>You created a project (with the correct source and target languages) and Machine Translation output is not displayed</w:t>
            </w:r>
          </w:p>
        </w:tc>
        <w:tc>
          <w:tcPr>
            <w:tcW w:w="2835" w:type="dxa"/>
          </w:tcPr>
          <w:p w:rsidR="00F147A9" w:rsidRPr="005303BA" w:rsidRDefault="00F147A9" w:rsidP="00F147A9">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The MT file was not generated because the language pair is not processed automatically or it is a multilingual project</w:t>
            </w:r>
            <w:r w:rsidR="001C6242" w:rsidRPr="005303BA">
              <w:rPr>
                <w:b/>
                <w:color w:val="4F6228" w:themeColor="accent3" w:themeShade="80"/>
                <w:sz w:val="20"/>
                <w:szCs w:val="20"/>
              </w:rPr>
              <w:t xml:space="preserve"> or MT@EC failed to handle the original file</w:t>
            </w:r>
            <w:r w:rsidRPr="005303BA">
              <w:rPr>
                <w:b/>
                <w:color w:val="4F6228" w:themeColor="accent3" w:themeShade="80"/>
                <w:sz w:val="20"/>
                <w:szCs w:val="20"/>
              </w:rPr>
              <w:t>.</w:t>
            </w:r>
          </w:p>
        </w:tc>
        <w:tc>
          <w:tcPr>
            <w:tcW w:w="4536" w:type="dxa"/>
          </w:tcPr>
          <w:p w:rsidR="00F147A9" w:rsidRPr="005303BA" w:rsidRDefault="00F147A9" w:rsidP="001C6242">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Request MT from the MT@EC service directly (</w:t>
            </w:r>
            <w:hyperlink r:id="rId97" w:history="1">
              <w:r w:rsidRPr="005303BA">
                <w:rPr>
                  <w:rStyle w:val="Hyperlink"/>
                  <w:b/>
                  <w:sz w:val="20"/>
                  <w:szCs w:val="20"/>
                </w:rPr>
                <w:t>https://mtatec.ec.testa.eu/mtatec/translateDocument.html</w:t>
              </w:r>
            </w:hyperlink>
            <w:r w:rsidRPr="005303BA">
              <w:rPr>
                <w:b/>
                <w:color w:val="4F6228" w:themeColor="accent3" w:themeShade="80"/>
                <w:sz w:val="20"/>
                <w:szCs w:val="20"/>
              </w:rPr>
              <w:t>).</w:t>
            </w:r>
          </w:p>
        </w:tc>
      </w:tr>
      <w:tr w:rsidR="00562C27" w:rsidRPr="005303BA" w:rsidTr="00F147A9">
        <w:trPr>
          <w:trHeight w:val="453"/>
        </w:trPr>
        <w:tc>
          <w:tcPr>
            <w:cnfStyle w:val="001000000000" w:firstRow="0" w:lastRow="0" w:firstColumn="1" w:lastColumn="0" w:oddVBand="0" w:evenVBand="0" w:oddHBand="0" w:evenHBand="0" w:firstRowFirstColumn="0" w:firstRowLastColumn="0" w:lastRowFirstColumn="0" w:lastRowLastColumn="0"/>
            <w:tcW w:w="2694" w:type="dxa"/>
          </w:tcPr>
          <w:p w:rsidR="00562C27" w:rsidRPr="005303BA" w:rsidRDefault="00562C27" w:rsidP="001C6242">
            <w:pPr>
              <w:tabs>
                <w:tab w:val="left" w:pos="567"/>
                <w:tab w:val="left" w:pos="852"/>
                <w:tab w:val="left" w:pos="9356"/>
              </w:tabs>
              <w:spacing w:after="120"/>
              <w:ind w:right="283"/>
              <w:rPr>
                <w:sz w:val="20"/>
                <w:szCs w:val="20"/>
              </w:rPr>
            </w:pPr>
            <w:r w:rsidRPr="005303BA">
              <w:rPr>
                <w:sz w:val="20"/>
                <w:szCs w:val="20"/>
              </w:rPr>
              <w:t>The project — which had been working normally in previous sessions — does</w:t>
            </w:r>
            <w:r w:rsidR="001C6242" w:rsidRPr="005303BA">
              <w:rPr>
                <w:sz w:val="20"/>
                <w:szCs w:val="20"/>
              </w:rPr>
              <w:t xml:space="preserve"> </w:t>
            </w:r>
            <w:r w:rsidRPr="005303BA">
              <w:rPr>
                <w:sz w:val="20"/>
                <w:szCs w:val="20"/>
              </w:rPr>
              <w:t>n</w:t>
            </w:r>
            <w:r w:rsidR="001C6242" w:rsidRPr="005303BA">
              <w:rPr>
                <w:sz w:val="20"/>
                <w:szCs w:val="20"/>
              </w:rPr>
              <w:t>o</w:t>
            </w:r>
            <w:r w:rsidRPr="005303BA">
              <w:rPr>
                <w:sz w:val="20"/>
                <w:szCs w:val="20"/>
              </w:rPr>
              <w:t>t open</w:t>
            </w:r>
          </w:p>
        </w:tc>
        <w:tc>
          <w:tcPr>
            <w:tcW w:w="2835" w:type="dxa"/>
          </w:tcPr>
          <w:p w:rsidR="00562C27" w:rsidRPr="005303BA" w:rsidRDefault="00562C27" w:rsidP="00FF7016">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It is a problem with the omegat.project file that disappeared or is corrupted.</w:t>
            </w:r>
          </w:p>
        </w:tc>
        <w:tc>
          <w:tcPr>
            <w:tcW w:w="4536" w:type="dxa"/>
          </w:tcPr>
          <w:p w:rsidR="00562C27" w:rsidRPr="005303BA" w:rsidRDefault="00F147A9" w:rsidP="001C6242">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Check if that file is in the main folder of your project</w:t>
            </w:r>
            <w:r w:rsidR="001C6242" w:rsidRPr="005303BA">
              <w:rPr>
                <w:b/>
                <w:color w:val="4F6228" w:themeColor="accent3" w:themeShade="80"/>
                <w:sz w:val="20"/>
                <w:szCs w:val="20"/>
              </w:rPr>
              <w:t xml:space="preserve"> and that it is not empty</w:t>
            </w:r>
            <w:r w:rsidRPr="005303BA">
              <w:rPr>
                <w:b/>
                <w:color w:val="4F6228" w:themeColor="accent3" w:themeShade="80"/>
                <w:sz w:val="20"/>
                <w:szCs w:val="20"/>
              </w:rPr>
              <w:t xml:space="preserve">. </w:t>
            </w:r>
            <w:r w:rsidR="001C6242" w:rsidRPr="005303BA">
              <w:rPr>
                <w:b/>
                <w:color w:val="4F6228" w:themeColor="accent3" w:themeShade="80"/>
                <w:sz w:val="20"/>
                <w:szCs w:val="20"/>
              </w:rPr>
              <w:t>In both cases</w:t>
            </w:r>
            <w:r w:rsidRPr="005303BA">
              <w:rPr>
                <w:b/>
                <w:color w:val="4F6228" w:themeColor="accent3" w:themeShade="80"/>
                <w:sz w:val="20"/>
                <w:szCs w:val="20"/>
              </w:rPr>
              <w:t>, with the project closed in DGT-OT, c</w:t>
            </w:r>
            <w:r w:rsidR="00562C27" w:rsidRPr="005303BA">
              <w:rPr>
                <w:b/>
                <w:color w:val="4F6228" w:themeColor="accent3" w:themeShade="80"/>
                <w:sz w:val="20"/>
                <w:szCs w:val="20"/>
              </w:rPr>
              <w:t xml:space="preserve">opy the </w:t>
            </w:r>
            <w:r w:rsidR="00562C27" w:rsidRPr="005303BA">
              <w:rPr>
                <w:b/>
                <w:i/>
                <w:color w:val="4F6228" w:themeColor="accent3" w:themeShade="80"/>
                <w:sz w:val="20"/>
                <w:szCs w:val="20"/>
              </w:rPr>
              <w:t>omegat.project</w:t>
            </w:r>
            <w:r w:rsidR="00562C27" w:rsidRPr="005303BA">
              <w:rPr>
                <w:b/>
                <w:color w:val="4F6228" w:themeColor="accent3" w:themeShade="80"/>
                <w:sz w:val="20"/>
                <w:szCs w:val="20"/>
              </w:rPr>
              <w:t xml:space="preserve"> file from any ot</w:t>
            </w:r>
            <w:r w:rsidRPr="005303BA">
              <w:rPr>
                <w:b/>
                <w:color w:val="4F6228" w:themeColor="accent3" w:themeShade="80"/>
                <w:sz w:val="20"/>
                <w:szCs w:val="20"/>
              </w:rPr>
              <w:t xml:space="preserve">her project </w:t>
            </w:r>
            <w:r w:rsidR="00DE164C" w:rsidRPr="005303BA">
              <w:rPr>
                <w:b/>
                <w:color w:val="4F6228" w:themeColor="accent3" w:themeShade="80"/>
                <w:sz w:val="20"/>
                <w:szCs w:val="20"/>
              </w:rPr>
              <w:t xml:space="preserve">with the same language combination </w:t>
            </w:r>
            <w:r w:rsidRPr="005303BA">
              <w:rPr>
                <w:b/>
                <w:color w:val="4F6228" w:themeColor="accent3" w:themeShade="80"/>
                <w:sz w:val="20"/>
                <w:szCs w:val="20"/>
              </w:rPr>
              <w:t xml:space="preserve">you </w:t>
            </w:r>
            <w:r w:rsidR="001C6242" w:rsidRPr="005303BA">
              <w:rPr>
                <w:b/>
                <w:color w:val="4F6228" w:themeColor="accent3" w:themeShade="80"/>
                <w:sz w:val="20"/>
                <w:szCs w:val="20"/>
              </w:rPr>
              <w:t xml:space="preserve">already </w:t>
            </w:r>
            <w:r w:rsidRPr="005303BA">
              <w:rPr>
                <w:b/>
                <w:color w:val="4F6228" w:themeColor="accent3" w:themeShade="80"/>
                <w:sz w:val="20"/>
                <w:szCs w:val="20"/>
              </w:rPr>
              <w:t xml:space="preserve">have and </w:t>
            </w:r>
            <w:r w:rsidR="00562C27" w:rsidRPr="005303BA">
              <w:rPr>
                <w:b/>
                <w:color w:val="4F6228" w:themeColor="accent3" w:themeShade="80"/>
                <w:sz w:val="20"/>
                <w:szCs w:val="20"/>
              </w:rPr>
              <w:t>open the project again.</w:t>
            </w:r>
            <w:r w:rsidRPr="005303BA">
              <w:rPr>
                <w:b/>
                <w:color w:val="4F6228" w:themeColor="accent3" w:themeShade="80"/>
                <w:sz w:val="20"/>
                <w:szCs w:val="20"/>
              </w:rPr>
              <w:t xml:space="preserve"> Hopefully it will work!</w:t>
            </w:r>
          </w:p>
        </w:tc>
      </w:tr>
      <w:tr w:rsidR="00562C27" w:rsidRPr="005303BA" w:rsidTr="00F147A9">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694" w:type="dxa"/>
          </w:tcPr>
          <w:p w:rsidR="00562C27" w:rsidRPr="005303BA" w:rsidRDefault="00562C27" w:rsidP="00FF7016">
            <w:pPr>
              <w:tabs>
                <w:tab w:val="left" w:pos="567"/>
                <w:tab w:val="left" w:pos="852"/>
                <w:tab w:val="left" w:pos="9356"/>
              </w:tabs>
              <w:spacing w:after="120"/>
              <w:ind w:right="283"/>
              <w:rPr>
                <w:sz w:val="20"/>
                <w:szCs w:val="20"/>
              </w:rPr>
            </w:pPr>
            <w:r w:rsidRPr="005303BA">
              <w:rPr>
                <w:sz w:val="20"/>
                <w:szCs w:val="20"/>
              </w:rPr>
              <w:t>Target documents not created</w:t>
            </w:r>
          </w:p>
        </w:tc>
        <w:tc>
          <w:tcPr>
            <w:tcW w:w="2835" w:type="dxa"/>
          </w:tcPr>
          <w:p w:rsidR="00562C27" w:rsidRPr="005303BA" w:rsidRDefault="00562C27" w:rsidP="00FF7016">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You have one or more translated documents open in their native applications</w:t>
            </w:r>
          </w:p>
        </w:tc>
        <w:tc>
          <w:tcPr>
            <w:tcW w:w="4536" w:type="dxa"/>
          </w:tcPr>
          <w:p w:rsidR="00562C27" w:rsidRPr="005303BA" w:rsidRDefault="00562C27" w:rsidP="00FF7016">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Check that there are no documents open and Create the Translated Documents again</w:t>
            </w:r>
          </w:p>
        </w:tc>
      </w:tr>
      <w:tr w:rsidR="00FF7016" w:rsidRPr="005303BA" w:rsidTr="00F147A9">
        <w:trPr>
          <w:trHeight w:val="453"/>
        </w:trPr>
        <w:tc>
          <w:tcPr>
            <w:cnfStyle w:val="001000000000" w:firstRow="0" w:lastRow="0" w:firstColumn="1" w:lastColumn="0" w:oddVBand="0" w:evenVBand="0" w:oddHBand="0" w:evenHBand="0" w:firstRowFirstColumn="0" w:firstRowLastColumn="0" w:lastRowFirstColumn="0" w:lastRowLastColumn="0"/>
            <w:tcW w:w="2694" w:type="dxa"/>
          </w:tcPr>
          <w:p w:rsidR="00FF7016" w:rsidRPr="005303BA" w:rsidRDefault="00FF7016" w:rsidP="00FF7016">
            <w:pPr>
              <w:tabs>
                <w:tab w:val="left" w:pos="567"/>
                <w:tab w:val="left" w:pos="852"/>
                <w:tab w:val="left" w:pos="9356"/>
              </w:tabs>
              <w:spacing w:after="120"/>
              <w:ind w:right="283"/>
              <w:rPr>
                <w:sz w:val="20"/>
                <w:szCs w:val="20"/>
              </w:rPr>
            </w:pPr>
            <w:r w:rsidRPr="005303BA">
              <w:rPr>
                <w:sz w:val="20"/>
                <w:szCs w:val="20"/>
              </w:rPr>
              <w:t>You sent a project for revision or a revised project using the Wizard and the project is not availab</w:t>
            </w:r>
            <w:r w:rsidR="00F147A9" w:rsidRPr="005303BA">
              <w:rPr>
                <w:sz w:val="20"/>
                <w:szCs w:val="20"/>
              </w:rPr>
              <w:t>l</w:t>
            </w:r>
            <w:r w:rsidRPr="005303BA">
              <w:rPr>
                <w:sz w:val="20"/>
                <w:szCs w:val="20"/>
              </w:rPr>
              <w:t>e</w:t>
            </w:r>
            <w:r w:rsidR="00F147A9" w:rsidRPr="005303BA">
              <w:rPr>
                <w:sz w:val="20"/>
                <w:szCs w:val="20"/>
              </w:rPr>
              <w:t xml:space="preserve"> to the translator/reviser</w:t>
            </w:r>
          </w:p>
        </w:tc>
        <w:tc>
          <w:tcPr>
            <w:tcW w:w="2835" w:type="dxa"/>
          </w:tcPr>
          <w:p w:rsidR="00F147A9" w:rsidRPr="005303BA" w:rsidRDefault="00F147A9" w:rsidP="00F147A9">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The U: drive wa</w:t>
            </w:r>
            <w:r w:rsidR="00AB7F30" w:rsidRPr="005303BA">
              <w:rPr>
                <w:b/>
                <w:color w:val="4F6228" w:themeColor="accent3" w:themeShade="80"/>
                <w:sz w:val="20"/>
                <w:szCs w:val="20"/>
              </w:rPr>
              <w:t>s not connected</w:t>
            </w:r>
            <w:r w:rsidR="00ED5737" w:rsidRPr="005303BA">
              <w:rPr>
                <w:b/>
                <w:color w:val="4F6228" w:themeColor="accent3" w:themeShade="80"/>
                <w:sz w:val="20"/>
                <w:szCs w:val="20"/>
              </w:rPr>
              <w:t xml:space="preserve"> </w:t>
            </w:r>
            <w:r w:rsidRPr="005303BA">
              <w:rPr>
                <w:b/>
                <w:color w:val="4F6228" w:themeColor="accent3" w:themeShade="80"/>
                <w:sz w:val="20"/>
                <w:szCs w:val="20"/>
              </w:rPr>
              <w:t>when you used this feature</w:t>
            </w:r>
          </w:p>
          <w:p w:rsidR="00FF7016" w:rsidRPr="005303BA" w:rsidRDefault="00ED5737" w:rsidP="00AB7F30">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OR</w:t>
            </w:r>
          </w:p>
          <w:p w:rsidR="00AB7F30" w:rsidRPr="005303BA" w:rsidRDefault="00AB7F30" w:rsidP="00F147A9">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You have not closed DGT-OT.</w:t>
            </w:r>
          </w:p>
        </w:tc>
        <w:tc>
          <w:tcPr>
            <w:tcW w:w="4536" w:type="dxa"/>
          </w:tcPr>
          <w:p w:rsidR="00FF7016" w:rsidRPr="005303BA" w:rsidRDefault="00AB7F30" w:rsidP="00F147A9">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Check it</w:t>
            </w:r>
            <w:r w:rsidR="00F147A9" w:rsidRPr="005303BA">
              <w:rPr>
                <w:b/>
                <w:color w:val="4F6228" w:themeColor="accent3" w:themeShade="80"/>
                <w:sz w:val="20"/>
                <w:szCs w:val="20"/>
              </w:rPr>
              <w:t>, if not connected, connect it,</w:t>
            </w:r>
            <w:r w:rsidRPr="005303BA">
              <w:rPr>
                <w:b/>
                <w:color w:val="4F6228" w:themeColor="accent3" w:themeShade="80"/>
                <w:sz w:val="20"/>
                <w:szCs w:val="20"/>
              </w:rPr>
              <w:t xml:space="preserve"> and try again.</w:t>
            </w:r>
          </w:p>
          <w:p w:rsidR="00AB7F30" w:rsidRPr="005303BA" w:rsidRDefault="00AB7F30" w:rsidP="001C6242">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p>
        </w:tc>
      </w:tr>
      <w:tr w:rsidR="0064758C" w:rsidRPr="005303BA" w:rsidTr="00F147A9">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694" w:type="dxa"/>
          </w:tcPr>
          <w:p w:rsidR="0064758C" w:rsidRPr="005303BA" w:rsidRDefault="00DE164C" w:rsidP="00DE164C">
            <w:pPr>
              <w:tabs>
                <w:tab w:val="left" w:pos="567"/>
                <w:tab w:val="left" w:pos="852"/>
                <w:tab w:val="left" w:pos="9356"/>
              </w:tabs>
              <w:spacing w:after="120"/>
              <w:ind w:right="283"/>
              <w:rPr>
                <w:sz w:val="20"/>
                <w:szCs w:val="20"/>
              </w:rPr>
            </w:pPr>
            <w:r w:rsidRPr="005303BA">
              <w:rPr>
                <w:sz w:val="20"/>
                <w:szCs w:val="20"/>
              </w:rPr>
              <w:t>You are using shared glossaries and DGT-OT opens the Project\Properties menu and the paths to the shared glossaries are marked in red</w:t>
            </w:r>
          </w:p>
        </w:tc>
        <w:tc>
          <w:tcPr>
            <w:tcW w:w="2835" w:type="dxa"/>
          </w:tcPr>
          <w:p w:rsidR="0064758C" w:rsidRPr="005303BA" w:rsidRDefault="00DE164C" w:rsidP="00AB7F30">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There is a connection problem with the server driver (e.g. U</w:t>
            </w:r>
            <w:r w:rsidR="00CB2A75" w:rsidRPr="005303BA">
              <w:rPr>
                <w:b/>
                <w:color w:val="4F6228" w:themeColor="accent3" w:themeShade="80"/>
                <w:sz w:val="20"/>
                <w:szCs w:val="20"/>
              </w:rPr>
              <w:t>: drive</w:t>
            </w:r>
            <w:r w:rsidRPr="005303BA">
              <w:rPr>
                <w:b/>
                <w:color w:val="4F6228" w:themeColor="accent3" w:themeShade="80"/>
                <w:sz w:val="20"/>
                <w:szCs w:val="20"/>
              </w:rPr>
              <w:sym w:font="Wingdings" w:char="F04A"/>
            </w:r>
            <w:r w:rsidR="00C779FB" w:rsidRPr="005303BA">
              <w:rPr>
                <w:b/>
                <w:color w:val="4F6228" w:themeColor="accent3" w:themeShade="80"/>
                <w:sz w:val="20"/>
                <w:szCs w:val="20"/>
              </w:rPr>
              <w:t>)</w:t>
            </w:r>
          </w:p>
        </w:tc>
        <w:tc>
          <w:tcPr>
            <w:tcW w:w="4536" w:type="dxa"/>
          </w:tcPr>
          <w:p w:rsidR="0064758C" w:rsidRPr="005303BA" w:rsidRDefault="00DE164C" w:rsidP="00CB2A75">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Run MapMyDrives from Windows Start menu, close DGT-OT and once all drivers are reconnected reopen DGT-OT. If the problem persists, redirect the glossary paths to your local project.</w:t>
            </w:r>
          </w:p>
        </w:tc>
      </w:tr>
    </w:tbl>
    <w:p w:rsidR="0064758C" w:rsidRPr="005303BA" w:rsidRDefault="0064758C" w:rsidP="00562C27">
      <w:pPr>
        <w:tabs>
          <w:tab w:val="left" w:pos="9356"/>
        </w:tabs>
        <w:spacing w:after="120"/>
        <w:jc w:val="left"/>
      </w:pPr>
    </w:p>
    <w:p w:rsidR="0064758C" w:rsidRPr="005303BA" w:rsidRDefault="0064758C">
      <w:pPr>
        <w:spacing w:before="0"/>
        <w:jc w:val="left"/>
      </w:pPr>
    </w:p>
    <w:p w:rsidR="0064758C" w:rsidRPr="005303BA" w:rsidRDefault="0064758C" w:rsidP="00562C27">
      <w:pPr>
        <w:tabs>
          <w:tab w:val="left" w:pos="9356"/>
        </w:tabs>
        <w:spacing w:after="120"/>
        <w:jc w:val="left"/>
      </w:pPr>
    </w:p>
    <w:tbl>
      <w:tblPr>
        <w:tblStyle w:val="MediumGrid3-Accent3"/>
        <w:tblW w:w="10065" w:type="dxa"/>
        <w:tblInd w:w="-34" w:type="dxa"/>
        <w:tblLayout w:type="fixed"/>
        <w:tblLook w:val="04A0" w:firstRow="1" w:lastRow="0" w:firstColumn="1" w:lastColumn="0" w:noHBand="0" w:noVBand="1"/>
      </w:tblPr>
      <w:tblGrid>
        <w:gridCol w:w="2694"/>
        <w:gridCol w:w="2835"/>
        <w:gridCol w:w="4536"/>
      </w:tblGrid>
      <w:tr w:rsidR="0064758C" w:rsidRPr="005303BA" w:rsidTr="00E46EF7">
        <w:trPr>
          <w:cnfStyle w:val="100000000000" w:firstRow="1" w:lastRow="0" w:firstColumn="0" w:lastColumn="0" w:oddVBand="0" w:evenVBand="0" w:oddHBand="0" w:evenHBand="0" w:firstRowFirstColumn="0" w:firstRowLastColumn="0" w:lastRowFirstColumn="0" w:lastRowLastColumn="0"/>
          <w:trHeight w:val="453"/>
          <w:tblHeader/>
        </w:trPr>
        <w:tc>
          <w:tcPr>
            <w:cnfStyle w:val="001000000000" w:firstRow="0" w:lastRow="0" w:firstColumn="1" w:lastColumn="0" w:oddVBand="0" w:evenVBand="0" w:oddHBand="0" w:evenHBand="0" w:firstRowFirstColumn="0" w:firstRowLastColumn="0" w:lastRowFirstColumn="0" w:lastRowLastColumn="0"/>
            <w:tcW w:w="2694" w:type="dxa"/>
            <w:hideMark/>
          </w:tcPr>
          <w:p w:rsidR="0064758C" w:rsidRPr="005303BA" w:rsidRDefault="0064758C" w:rsidP="00E46EF7">
            <w:pPr>
              <w:tabs>
                <w:tab w:val="left" w:pos="567"/>
                <w:tab w:val="left" w:pos="852"/>
                <w:tab w:val="left" w:pos="9356"/>
              </w:tabs>
              <w:spacing w:before="100"/>
              <w:ind w:right="283"/>
              <w:contextualSpacing/>
              <w:jc w:val="center"/>
              <w:rPr>
                <w:rFonts w:ascii="Arial Black" w:hAnsi="Arial Black"/>
                <w:sz w:val="24"/>
                <w:szCs w:val="18"/>
              </w:rPr>
            </w:pPr>
          </w:p>
          <w:p w:rsidR="0064758C" w:rsidRPr="005303BA" w:rsidRDefault="0064758C" w:rsidP="00E46EF7">
            <w:pPr>
              <w:tabs>
                <w:tab w:val="left" w:pos="567"/>
                <w:tab w:val="left" w:pos="852"/>
                <w:tab w:val="left" w:pos="9356"/>
              </w:tabs>
              <w:spacing w:before="100"/>
              <w:ind w:right="283"/>
              <w:contextualSpacing/>
              <w:jc w:val="center"/>
              <w:rPr>
                <w:rFonts w:ascii="Arial Black" w:hAnsi="Arial Black"/>
                <w:sz w:val="24"/>
                <w:szCs w:val="18"/>
              </w:rPr>
            </w:pPr>
          </w:p>
          <w:p w:rsidR="0064758C" w:rsidRPr="005303BA" w:rsidRDefault="0064758C" w:rsidP="00E46EF7">
            <w:pPr>
              <w:tabs>
                <w:tab w:val="left" w:pos="567"/>
                <w:tab w:val="left" w:pos="852"/>
                <w:tab w:val="left" w:pos="9356"/>
              </w:tabs>
              <w:spacing w:before="100"/>
              <w:ind w:right="283"/>
              <w:contextualSpacing/>
              <w:jc w:val="center"/>
              <w:rPr>
                <w:rFonts w:ascii="Arial Black" w:hAnsi="Arial Black"/>
                <w:sz w:val="24"/>
                <w:szCs w:val="18"/>
              </w:rPr>
            </w:pPr>
            <w:r w:rsidRPr="005303BA">
              <w:rPr>
                <w:rFonts w:ascii="Arial Black" w:hAnsi="Arial Black"/>
                <w:sz w:val="24"/>
                <w:szCs w:val="18"/>
              </w:rPr>
              <w:t>PROBLEM</w:t>
            </w:r>
          </w:p>
          <w:p w:rsidR="0064758C" w:rsidRPr="005303BA" w:rsidRDefault="0064758C" w:rsidP="00E46EF7">
            <w:pPr>
              <w:tabs>
                <w:tab w:val="left" w:pos="567"/>
                <w:tab w:val="left" w:pos="852"/>
                <w:tab w:val="left" w:pos="9356"/>
              </w:tabs>
              <w:spacing w:before="100"/>
              <w:ind w:right="283"/>
              <w:contextualSpacing/>
              <w:jc w:val="center"/>
              <w:rPr>
                <w:rFonts w:ascii="Arial Black" w:hAnsi="Arial Black"/>
                <w:sz w:val="24"/>
                <w:szCs w:val="18"/>
              </w:rPr>
            </w:pPr>
          </w:p>
        </w:tc>
        <w:tc>
          <w:tcPr>
            <w:tcW w:w="2835" w:type="dxa"/>
            <w:hideMark/>
          </w:tcPr>
          <w:p w:rsidR="0064758C" w:rsidRPr="005303BA" w:rsidRDefault="0064758C" w:rsidP="00E46EF7">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szCs w:val="18"/>
              </w:rPr>
            </w:pPr>
          </w:p>
          <w:p w:rsidR="0064758C" w:rsidRPr="005303BA" w:rsidRDefault="0064758C" w:rsidP="00E46EF7">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szCs w:val="18"/>
              </w:rPr>
            </w:pPr>
          </w:p>
          <w:p w:rsidR="0064758C" w:rsidRPr="005303BA" w:rsidRDefault="0064758C" w:rsidP="00E46EF7">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szCs w:val="18"/>
              </w:rPr>
            </w:pPr>
            <w:r w:rsidRPr="005303BA">
              <w:rPr>
                <w:rFonts w:ascii="Arial Black" w:hAnsi="Arial Black"/>
                <w:sz w:val="24"/>
                <w:szCs w:val="18"/>
              </w:rPr>
              <w:t>MAYBE</w:t>
            </w:r>
          </w:p>
        </w:tc>
        <w:tc>
          <w:tcPr>
            <w:tcW w:w="4536" w:type="dxa"/>
          </w:tcPr>
          <w:p w:rsidR="0064758C" w:rsidRPr="005303BA" w:rsidRDefault="0064758C" w:rsidP="00E46EF7">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szCs w:val="18"/>
              </w:rPr>
            </w:pPr>
          </w:p>
          <w:p w:rsidR="0064758C" w:rsidRPr="005303BA" w:rsidRDefault="0064758C" w:rsidP="00E46EF7">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szCs w:val="18"/>
              </w:rPr>
            </w:pPr>
          </w:p>
          <w:p w:rsidR="0064758C" w:rsidRPr="005303BA" w:rsidRDefault="0064758C" w:rsidP="00E46EF7">
            <w:pPr>
              <w:tabs>
                <w:tab w:val="left" w:pos="567"/>
                <w:tab w:val="left" w:pos="852"/>
                <w:tab w:val="left" w:pos="9356"/>
              </w:tabs>
              <w:spacing w:before="100"/>
              <w:ind w:right="283"/>
              <w:contextualSpacing/>
              <w:jc w:val="center"/>
              <w:cnfStyle w:val="100000000000" w:firstRow="1" w:lastRow="0" w:firstColumn="0" w:lastColumn="0" w:oddVBand="0" w:evenVBand="0" w:oddHBand="0" w:evenHBand="0" w:firstRowFirstColumn="0" w:firstRowLastColumn="0" w:lastRowFirstColumn="0" w:lastRowLastColumn="0"/>
              <w:rPr>
                <w:rFonts w:ascii="Arial Black" w:hAnsi="Arial Black"/>
                <w:sz w:val="24"/>
                <w:szCs w:val="18"/>
              </w:rPr>
            </w:pPr>
            <w:r w:rsidRPr="005303BA">
              <w:rPr>
                <w:rFonts w:ascii="Arial Black" w:hAnsi="Arial Black"/>
                <w:sz w:val="24"/>
                <w:szCs w:val="18"/>
              </w:rPr>
              <w:t>TROUBLESHOOTING</w:t>
            </w:r>
          </w:p>
        </w:tc>
      </w:tr>
      <w:tr w:rsidR="0064758C" w:rsidRPr="005303BA" w:rsidTr="00E46EF7">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694" w:type="dxa"/>
          </w:tcPr>
          <w:p w:rsidR="0064758C" w:rsidRPr="005303BA" w:rsidRDefault="0064758C" w:rsidP="00E46EF7">
            <w:pPr>
              <w:tabs>
                <w:tab w:val="left" w:pos="567"/>
                <w:tab w:val="left" w:pos="852"/>
                <w:tab w:val="left" w:pos="9356"/>
              </w:tabs>
              <w:spacing w:after="120"/>
              <w:ind w:right="283"/>
              <w:rPr>
                <w:sz w:val="20"/>
                <w:szCs w:val="20"/>
              </w:rPr>
            </w:pPr>
            <w:r w:rsidRPr="005303BA">
              <w:rPr>
                <w:sz w:val="20"/>
                <w:szCs w:val="20"/>
              </w:rPr>
              <w:t>Spellcheker is not working for your particular target language</w:t>
            </w:r>
          </w:p>
        </w:tc>
        <w:tc>
          <w:tcPr>
            <w:tcW w:w="2835" w:type="dxa"/>
          </w:tcPr>
          <w:p w:rsidR="0064758C" w:rsidRPr="005303BA" w:rsidRDefault="0064758C" w:rsidP="00E46EF7">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You forgot to define the correct target language before creating the project</w:t>
            </w:r>
          </w:p>
          <w:p w:rsidR="0064758C" w:rsidRPr="005303BA" w:rsidRDefault="0064758C" w:rsidP="00E46EF7">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OR</w:t>
            </w:r>
          </w:p>
          <w:p w:rsidR="0064758C" w:rsidRPr="005303BA" w:rsidRDefault="0064758C" w:rsidP="00E46EF7">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The dictionaries are not correctly defined.</w:t>
            </w:r>
          </w:p>
          <w:p w:rsidR="0064758C" w:rsidRPr="005303BA" w:rsidRDefault="0064758C" w:rsidP="00E46EF7">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p>
        </w:tc>
        <w:tc>
          <w:tcPr>
            <w:tcW w:w="4536" w:type="dxa"/>
          </w:tcPr>
          <w:p w:rsidR="0064758C" w:rsidRPr="005303BA" w:rsidRDefault="0064758C" w:rsidP="00E46EF7">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In the DGT-OT Wizard, check that you have the correct target language for that project.</w:t>
            </w:r>
          </w:p>
          <w:p w:rsidR="0064758C" w:rsidRPr="005303BA" w:rsidRDefault="0064758C" w:rsidP="00E46EF7">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OR</w:t>
            </w:r>
          </w:p>
          <w:p w:rsidR="0064758C" w:rsidRPr="005303BA" w:rsidRDefault="0064758C" w:rsidP="00E46EF7">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 xml:space="preserve">In DGT-OT, check that the dictionaries are correctly defined: In the </w:t>
            </w:r>
            <w:r w:rsidRPr="005303BA">
              <w:rPr>
                <w:b/>
                <w:i/>
                <w:color w:val="4F6228" w:themeColor="accent3" w:themeShade="80"/>
                <w:sz w:val="20"/>
                <w:szCs w:val="20"/>
              </w:rPr>
              <w:t>Options</w:t>
            </w:r>
            <w:r w:rsidR="008632E7" w:rsidRPr="005303BA">
              <w:rPr>
                <w:b/>
                <w:i/>
                <w:color w:val="4F6228" w:themeColor="accent3" w:themeShade="80"/>
                <w:sz w:val="20"/>
                <w:szCs w:val="20"/>
              </w:rPr>
              <w:t xml:space="preserve"> — </w:t>
            </w:r>
            <w:r w:rsidRPr="005303BA">
              <w:rPr>
                <w:b/>
                <w:i/>
                <w:color w:val="4F6228" w:themeColor="accent3" w:themeShade="80"/>
                <w:sz w:val="20"/>
                <w:szCs w:val="20"/>
              </w:rPr>
              <w:t>Spell Checking</w:t>
            </w:r>
            <w:r w:rsidRPr="005303BA">
              <w:rPr>
                <w:b/>
                <w:color w:val="4F6228" w:themeColor="accent3" w:themeShade="80"/>
                <w:sz w:val="20"/>
                <w:szCs w:val="20"/>
              </w:rPr>
              <w:t xml:space="preserve"> menu, just copy/paste to the field Dictionary File Folder the following path</w:t>
            </w:r>
            <w:r w:rsidR="008632E7" w:rsidRPr="005303BA">
              <w:rPr>
                <w:b/>
                <w:color w:val="4F6228" w:themeColor="accent3" w:themeShade="80"/>
                <w:sz w:val="20"/>
                <w:szCs w:val="20"/>
              </w:rPr>
              <w:t xml:space="preserve"> — </w:t>
            </w:r>
            <w:r w:rsidRPr="005303BA">
              <w:rPr>
                <w:b/>
                <w:i/>
                <w:color w:val="4F6228" w:themeColor="accent3" w:themeShade="80"/>
                <w:sz w:val="20"/>
                <w:szCs w:val="20"/>
              </w:rPr>
              <w:t>C:\PGM\DGTapps\CAT2016\OmegaT\SPELLERS\Both,${user.home}\AppData\Local\DGT\OmegaT_Projects\_CONFIG-PERSONAL</w:t>
            </w:r>
            <w:r w:rsidR="008632E7" w:rsidRPr="005303BA">
              <w:rPr>
                <w:b/>
                <w:color w:val="4F6228" w:themeColor="accent3" w:themeShade="80"/>
                <w:sz w:val="20"/>
                <w:szCs w:val="20"/>
              </w:rPr>
              <w:t xml:space="preserve"> — </w:t>
            </w:r>
            <w:r w:rsidRPr="005303BA">
              <w:rPr>
                <w:b/>
                <w:color w:val="4F6228" w:themeColor="accent3" w:themeShade="80"/>
                <w:sz w:val="20"/>
                <w:szCs w:val="20"/>
              </w:rPr>
              <w:t>replacing what is there.</w:t>
            </w:r>
          </w:p>
          <w:p w:rsidR="0064758C" w:rsidRPr="005303BA" w:rsidRDefault="0064758C" w:rsidP="00CB2A75">
            <w:pPr>
              <w:tabs>
                <w:tab w:val="left" w:pos="567"/>
                <w:tab w:val="left" w:pos="852"/>
                <w:tab w:val="left" w:pos="9356"/>
              </w:tabs>
              <w:spacing w:after="120"/>
              <w:ind w:right="284"/>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You should see the list of the dictionaries for all EU languages.</w:t>
            </w:r>
          </w:p>
        </w:tc>
      </w:tr>
      <w:tr w:rsidR="0064758C" w:rsidRPr="005303BA" w:rsidTr="00E46EF7">
        <w:trPr>
          <w:trHeight w:val="453"/>
        </w:trPr>
        <w:tc>
          <w:tcPr>
            <w:cnfStyle w:val="001000000000" w:firstRow="0" w:lastRow="0" w:firstColumn="1" w:lastColumn="0" w:oddVBand="0" w:evenVBand="0" w:oddHBand="0" w:evenHBand="0" w:firstRowFirstColumn="0" w:firstRowLastColumn="0" w:lastRowFirstColumn="0" w:lastRowLastColumn="0"/>
            <w:tcW w:w="2694" w:type="dxa"/>
          </w:tcPr>
          <w:p w:rsidR="0064758C" w:rsidRPr="005303BA" w:rsidRDefault="0064758C" w:rsidP="00E46EF7">
            <w:pPr>
              <w:tabs>
                <w:tab w:val="left" w:pos="567"/>
                <w:tab w:val="left" w:pos="852"/>
                <w:tab w:val="left" w:pos="9356"/>
              </w:tabs>
              <w:spacing w:after="120"/>
              <w:ind w:right="283"/>
              <w:rPr>
                <w:sz w:val="20"/>
                <w:szCs w:val="20"/>
              </w:rPr>
            </w:pPr>
            <w:r w:rsidRPr="005303BA">
              <w:rPr>
                <w:sz w:val="20"/>
                <w:szCs w:val="20"/>
              </w:rPr>
              <w:t>You deleted one or more files from the project by mistake and want to get them back</w:t>
            </w:r>
          </w:p>
        </w:tc>
        <w:tc>
          <w:tcPr>
            <w:tcW w:w="2835" w:type="dxa"/>
          </w:tcPr>
          <w:p w:rsidR="0064758C" w:rsidRPr="005303BA" w:rsidRDefault="0064758C" w:rsidP="00E46EF7">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As there is no Undo feature for this operation…</w:t>
            </w:r>
          </w:p>
        </w:tc>
        <w:tc>
          <w:tcPr>
            <w:tcW w:w="4536" w:type="dxa"/>
          </w:tcPr>
          <w:p w:rsidR="0064758C" w:rsidRPr="005303BA" w:rsidRDefault="0064758C" w:rsidP="00E46EF7">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You can retrieve them from the H:</w:t>
            </w:r>
            <w:r w:rsidR="00CB2A75" w:rsidRPr="005303BA">
              <w:rPr>
                <w:b/>
                <w:color w:val="4F6228" w:themeColor="accent3" w:themeShade="80"/>
                <w:sz w:val="20"/>
                <w:szCs w:val="20"/>
              </w:rPr>
              <w:t xml:space="preserve"> </w:t>
            </w:r>
            <w:r w:rsidRPr="005303BA">
              <w:rPr>
                <w:b/>
                <w:color w:val="4F6228" w:themeColor="accent3" w:themeShade="80"/>
                <w:sz w:val="20"/>
                <w:szCs w:val="20"/>
              </w:rPr>
              <w:t xml:space="preserve">drive where a copy of your project is kept or </w:t>
            </w:r>
            <w:r w:rsidRPr="005303BA">
              <w:rPr>
                <w:b/>
                <w:i/>
                <w:color w:val="4F6228" w:themeColor="accent3" w:themeShade="80"/>
                <w:sz w:val="20"/>
                <w:szCs w:val="20"/>
              </w:rPr>
              <w:t>Restore</w:t>
            </w:r>
            <w:r w:rsidRPr="005303BA">
              <w:rPr>
                <w:b/>
                <w:color w:val="4F6228" w:themeColor="accent3" w:themeShade="80"/>
                <w:sz w:val="20"/>
                <w:szCs w:val="20"/>
              </w:rPr>
              <w:t xml:space="preserve"> it from the Recycle Bin</w:t>
            </w:r>
          </w:p>
        </w:tc>
      </w:tr>
      <w:tr w:rsidR="0064758C" w:rsidRPr="005303BA" w:rsidTr="00E46EF7">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694" w:type="dxa"/>
          </w:tcPr>
          <w:p w:rsidR="0064758C" w:rsidRPr="005303BA" w:rsidRDefault="0064758C" w:rsidP="00E46EF7">
            <w:pPr>
              <w:tabs>
                <w:tab w:val="left" w:pos="567"/>
                <w:tab w:val="left" w:pos="852"/>
                <w:tab w:val="left" w:pos="9356"/>
              </w:tabs>
              <w:spacing w:after="120"/>
              <w:ind w:right="283"/>
              <w:rPr>
                <w:sz w:val="20"/>
                <w:szCs w:val="20"/>
              </w:rPr>
            </w:pPr>
            <w:r w:rsidRPr="005303BA">
              <w:rPr>
                <w:sz w:val="20"/>
                <w:szCs w:val="20"/>
              </w:rPr>
              <w:t>You made a BIG mistake with Replace All and you want to do UNDO</w:t>
            </w:r>
          </w:p>
        </w:tc>
        <w:tc>
          <w:tcPr>
            <w:tcW w:w="2835" w:type="dxa"/>
          </w:tcPr>
          <w:p w:rsidR="0064758C" w:rsidRPr="005303BA" w:rsidRDefault="0064758C" w:rsidP="00E46EF7">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As there is no Undo feature for this operation…</w:t>
            </w:r>
          </w:p>
        </w:tc>
        <w:tc>
          <w:tcPr>
            <w:tcW w:w="4536" w:type="dxa"/>
          </w:tcPr>
          <w:p w:rsidR="0064758C" w:rsidRPr="005303BA" w:rsidRDefault="0064758C" w:rsidP="00E46EF7">
            <w:pPr>
              <w:tabs>
                <w:tab w:val="left" w:pos="567"/>
                <w:tab w:val="left" w:pos="852"/>
                <w:tab w:val="left" w:pos="9356"/>
              </w:tabs>
              <w:spacing w:after="120"/>
              <w:ind w:right="283"/>
              <w:cnfStyle w:val="000000100000" w:firstRow="0" w:lastRow="0" w:firstColumn="0" w:lastColumn="0" w:oddVBand="0" w:evenVBand="0" w:oddHBand="1" w:evenHBand="0" w:firstRowFirstColumn="0" w:firstRowLastColumn="0" w:lastRowFirstColumn="0" w:lastRowLastColumn="0"/>
              <w:rPr>
                <w:b/>
                <w:color w:val="4F6228" w:themeColor="accent3" w:themeShade="80"/>
                <w:sz w:val="20"/>
                <w:szCs w:val="20"/>
              </w:rPr>
            </w:pPr>
            <w:r w:rsidRPr="005303BA">
              <w:rPr>
                <w:b/>
                <w:color w:val="4F6228" w:themeColor="accent3" w:themeShade="80"/>
                <w:sz w:val="20"/>
                <w:szCs w:val="20"/>
              </w:rPr>
              <w:t>You can use a backup of the project memory in the \omegat folder.</w:t>
            </w:r>
          </w:p>
        </w:tc>
      </w:tr>
      <w:tr w:rsidR="0064758C" w:rsidRPr="005303BA" w:rsidTr="00E46EF7">
        <w:trPr>
          <w:trHeight w:val="453"/>
        </w:trPr>
        <w:tc>
          <w:tcPr>
            <w:cnfStyle w:val="001000000000" w:firstRow="0" w:lastRow="0" w:firstColumn="1" w:lastColumn="0" w:oddVBand="0" w:evenVBand="0" w:oddHBand="0" w:evenHBand="0" w:firstRowFirstColumn="0" w:firstRowLastColumn="0" w:lastRowFirstColumn="0" w:lastRowLastColumn="0"/>
            <w:tcW w:w="2694" w:type="dxa"/>
          </w:tcPr>
          <w:p w:rsidR="0064758C" w:rsidRPr="005303BA" w:rsidRDefault="0064758C" w:rsidP="00E46EF7">
            <w:pPr>
              <w:tabs>
                <w:tab w:val="left" w:pos="567"/>
                <w:tab w:val="left" w:pos="852"/>
                <w:tab w:val="left" w:pos="9356"/>
              </w:tabs>
              <w:spacing w:after="120"/>
              <w:ind w:right="283"/>
              <w:rPr>
                <w:sz w:val="20"/>
                <w:szCs w:val="20"/>
              </w:rPr>
            </w:pPr>
          </w:p>
        </w:tc>
        <w:tc>
          <w:tcPr>
            <w:tcW w:w="2835" w:type="dxa"/>
          </w:tcPr>
          <w:p w:rsidR="0064758C" w:rsidRPr="005303BA" w:rsidRDefault="0064758C" w:rsidP="00E46EF7">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p>
        </w:tc>
        <w:tc>
          <w:tcPr>
            <w:tcW w:w="4536" w:type="dxa"/>
          </w:tcPr>
          <w:p w:rsidR="0064758C" w:rsidRPr="005303BA" w:rsidRDefault="0064758C" w:rsidP="00E46EF7">
            <w:pPr>
              <w:tabs>
                <w:tab w:val="left" w:pos="567"/>
                <w:tab w:val="left" w:pos="852"/>
                <w:tab w:val="left" w:pos="9356"/>
              </w:tabs>
              <w:spacing w:after="120"/>
              <w:ind w:right="283"/>
              <w:cnfStyle w:val="000000000000" w:firstRow="0" w:lastRow="0" w:firstColumn="0" w:lastColumn="0" w:oddVBand="0" w:evenVBand="0" w:oddHBand="0" w:evenHBand="0" w:firstRowFirstColumn="0" w:firstRowLastColumn="0" w:lastRowFirstColumn="0" w:lastRowLastColumn="0"/>
              <w:rPr>
                <w:b/>
                <w:color w:val="4F6228" w:themeColor="accent3" w:themeShade="80"/>
                <w:sz w:val="20"/>
                <w:szCs w:val="20"/>
              </w:rPr>
            </w:pPr>
          </w:p>
        </w:tc>
      </w:tr>
    </w:tbl>
    <w:p w:rsidR="005D21D3" w:rsidRPr="005303BA" w:rsidRDefault="005D21D3" w:rsidP="007401E2">
      <w:pPr>
        <w:tabs>
          <w:tab w:val="left" w:pos="9356"/>
        </w:tabs>
        <w:spacing w:after="120"/>
        <w:jc w:val="left"/>
      </w:pPr>
    </w:p>
    <w:p w:rsidR="005D21D3" w:rsidRPr="005303BA" w:rsidRDefault="005D21D3" w:rsidP="007401E2">
      <w:pPr>
        <w:tabs>
          <w:tab w:val="left" w:pos="9356"/>
        </w:tabs>
        <w:spacing w:before="0"/>
        <w:jc w:val="left"/>
      </w:pPr>
      <w:r w:rsidRPr="005303BA">
        <w:br w:type="page"/>
      </w:r>
    </w:p>
    <w:p w:rsidR="003D6F8D" w:rsidRPr="005303BA" w:rsidRDefault="003D6F8D" w:rsidP="007401E2">
      <w:pPr>
        <w:tabs>
          <w:tab w:val="left" w:pos="9356"/>
        </w:tabs>
        <w:spacing w:before="0"/>
        <w:jc w:val="left"/>
        <w:rPr>
          <w:sz w:val="4"/>
          <w:szCs w:val="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B0990" w:rsidRPr="005303BA" w:rsidRDefault="00DB0990" w:rsidP="007401E2">
      <w:pPr>
        <w:tabs>
          <w:tab w:val="left" w:pos="9356"/>
        </w:tabs>
        <w:spacing w:before="0"/>
        <w:jc w:val="left"/>
        <w:rPr>
          <w:sz w:val="4"/>
          <w:szCs w:val="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D6F8D" w:rsidRPr="005303BA" w:rsidRDefault="003D6F8D" w:rsidP="007401E2">
      <w:pPr>
        <w:tabs>
          <w:tab w:val="left" w:pos="567"/>
          <w:tab w:val="left" w:pos="720"/>
          <w:tab w:val="left" w:pos="9356"/>
        </w:tabs>
        <w:spacing w:before="0"/>
        <w:ind w:left="720" w:hanging="720"/>
        <w:jc w:val="center"/>
        <w:rPr>
          <w:b/>
          <w:color w:val="00B050"/>
          <w:sz w:val="40"/>
          <w:szCs w:val="40"/>
        </w:rPr>
      </w:pPr>
      <w:r w:rsidRPr="005303BA">
        <w:rPr>
          <w:b/>
          <w:color w:val="00B050"/>
          <w:sz w:val="40"/>
          <w:szCs w:val="40"/>
        </w:rPr>
        <w:t>INDEX</w:t>
      </w:r>
    </w:p>
    <w:p w:rsidR="003D6F8D" w:rsidRPr="005303BA" w:rsidRDefault="003D6F8D" w:rsidP="007401E2">
      <w:pPr>
        <w:tabs>
          <w:tab w:val="left" w:pos="567"/>
          <w:tab w:val="left" w:pos="720"/>
          <w:tab w:val="left" w:pos="9356"/>
        </w:tabs>
        <w:spacing w:before="0"/>
        <w:ind w:left="720" w:hanging="720"/>
        <w:jc w:val="center"/>
      </w:pPr>
      <w:r w:rsidRPr="005303BA">
        <w:t>(with clickable links)</w:t>
      </w:r>
    </w:p>
    <w:p w:rsidR="008B6342" w:rsidRPr="005303BA" w:rsidRDefault="003D6F8D"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r w:rsidRPr="005303BA">
        <w:fldChar w:fldCharType="begin"/>
      </w:r>
      <w:r w:rsidRPr="005303BA">
        <w:instrText xml:space="preserve"> TOC \o "1-5" \h \z \u </w:instrText>
      </w:r>
      <w:r w:rsidRPr="005303BA">
        <w:fldChar w:fldCharType="separate"/>
      </w:r>
      <w:hyperlink w:anchor="_Toc499734018" w:history="1">
        <w:r w:rsidR="008B6342" w:rsidRPr="005303BA">
          <w:rPr>
            <w:rStyle w:val="Hyperlink"/>
            <w:noProof/>
          </w:rPr>
          <w:t>A - WHAT IS DGT-OMEGAT?</w:t>
        </w:r>
        <w:r w:rsidR="008B6342" w:rsidRPr="005303BA">
          <w:rPr>
            <w:noProof/>
            <w:webHidden/>
          </w:rPr>
          <w:tab/>
        </w:r>
        <w:r w:rsidR="008B6342" w:rsidRPr="005303BA">
          <w:rPr>
            <w:noProof/>
            <w:webHidden/>
          </w:rPr>
          <w:fldChar w:fldCharType="begin"/>
        </w:r>
        <w:r w:rsidR="008B6342" w:rsidRPr="005303BA">
          <w:rPr>
            <w:noProof/>
            <w:webHidden/>
          </w:rPr>
          <w:instrText xml:space="preserve"> PAGEREF _Toc499734018 \h </w:instrText>
        </w:r>
        <w:r w:rsidR="008B6342" w:rsidRPr="005303BA">
          <w:rPr>
            <w:noProof/>
            <w:webHidden/>
          </w:rPr>
        </w:r>
        <w:r w:rsidR="008B6342" w:rsidRPr="005303BA">
          <w:rPr>
            <w:noProof/>
            <w:webHidden/>
          </w:rPr>
          <w:fldChar w:fldCharType="separate"/>
        </w:r>
        <w:r w:rsidR="008B6342" w:rsidRPr="005303BA">
          <w:rPr>
            <w:noProof/>
            <w:webHidden/>
          </w:rPr>
          <w:t>2</w:t>
        </w:r>
        <w:r w:rsidR="008B6342"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019" w:history="1">
        <w:r w:rsidRPr="005303BA">
          <w:rPr>
            <w:rStyle w:val="Hyperlink"/>
            <w:noProof/>
          </w:rPr>
          <w:t>B - HOW TO INSTALL DGT-OMEGAT?</w:t>
        </w:r>
        <w:r w:rsidRPr="005303BA">
          <w:rPr>
            <w:noProof/>
            <w:webHidden/>
          </w:rPr>
          <w:tab/>
        </w:r>
        <w:r w:rsidRPr="005303BA">
          <w:rPr>
            <w:noProof/>
            <w:webHidden/>
          </w:rPr>
          <w:fldChar w:fldCharType="begin"/>
        </w:r>
        <w:r w:rsidRPr="005303BA">
          <w:rPr>
            <w:noProof/>
            <w:webHidden/>
          </w:rPr>
          <w:instrText xml:space="preserve"> PAGEREF _Toc499734019 \h </w:instrText>
        </w:r>
        <w:r w:rsidRPr="005303BA">
          <w:rPr>
            <w:noProof/>
            <w:webHidden/>
          </w:rPr>
        </w:r>
        <w:r w:rsidRPr="005303BA">
          <w:rPr>
            <w:noProof/>
            <w:webHidden/>
          </w:rPr>
          <w:fldChar w:fldCharType="separate"/>
        </w:r>
        <w:r w:rsidRPr="005303BA">
          <w:rPr>
            <w:noProof/>
            <w:webHidden/>
          </w:rPr>
          <w:t>3</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020" w:history="1">
        <w:r w:rsidRPr="005303BA">
          <w:rPr>
            <w:rStyle w:val="Hyperlink"/>
            <w:noProof/>
          </w:rPr>
          <w:t>C - HOW TO USE DGT-OMEGAT?</w:t>
        </w:r>
        <w:r w:rsidRPr="005303BA">
          <w:rPr>
            <w:noProof/>
            <w:webHidden/>
          </w:rPr>
          <w:tab/>
        </w:r>
        <w:r w:rsidRPr="005303BA">
          <w:rPr>
            <w:noProof/>
            <w:webHidden/>
          </w:rPr>
          <w:fldChar w:fldCharType="begin"/>
        </w:r>
        <w:r w:rsidRPr="005303BA">
          <w:rPr>
            <w:noProof/>
            <w:webHidden/>
          </w:rPr>
          <w:instrText xml:space="preserve"> PAGEREF _Toc499734020 \h </w:instrText>
        </w:r>
        <w:r w:rsidRPr="005303BA">
          <w:rPr>
            <w:noProof/>
            <w:webHidden/>
          </w:rPr>
        </w:r>
        <w:r w:rsidRPr="005303BA">
          <w:rPr>
            <w:noProof/>
            <w:webHidden/>
          </w:rPr>
          <w:fldChar w:fldCharType="separate"/>
        </w:r>
        <w:r w:rsidRPr="005303BA">
          <w:rPr>
            <w:noProof/>
            <w:webHidden/>
          </w:rPr>
          <w:t>3</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021" w:history="1">
        <w:r w:rsidRPr="005303BA">
          <w:rPr>
            <w:rStyle w:val="Hyperlink"/>
            <w:noProof/>
          </w:rPr>
          <w:t>D - ACKNOWLEDGMENTS</w:t>
        </w:r>
        <w:r w:rsidRPr="005303BA">
          <w:rPr>
            <w:noProof/>
            <w:webHidden/>
          </w:rPr>
          <w:tab/>
        </w:r>
        <w:r w:rsidRPr="005303BA">
          <w:rPr>
            <w:noProof/>
            <w:webHidden/>
          </w:rPr>
          <w:fldChar w:fldCharType="begin"/>
        </w:r>
        <w:r w:rsidRPr="005303BA">
          <w:rPr>
            <w:noProof/>
            <w:webHidden/>
          </w:rPr>
          <w:instrText xml:space="preserve"> PAGEREF _Toc499734021 \h </w:instrText>
        </w:r>
        <w:r w:rsidRPr="005303BA">
          <w:rPr>
            <w:noProof/>
            <w:webHidden/>
          </w:rPr>
        </w:r>
        <w:r w:rsidRPr="005303BA">
          <w:rPr>
            <w:noProof/>
            <w:webHidden/>
          </w:rPr>
          <w:fldChar w:fldCharType="separate"/>
        </w:r>
        <w:r w:rsidRPr="005303BA">
          <w:rPr>
            <w:noProof/>
            <w:webHidden/>
          </w:rPr>
          <w:t>3</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022" w:history="1">
        <w:r w:rsidRPr="005303BA">
          <w:rPr>
            <w:rStyle w:val="Hyperlink"/>
            <w:noProof/>
          </w:rPr>
          <w:t>0. QUICK REFERENCE</w:t>
        </w:r>
        <w:r w:rsidRPr="005303BA">
          <w:rPr>
            <w:noProof/>
            <w:webHidden/>
          </w:rPr>
          <w:tab/>
        </w:r>
        <w:r w:rsidRPr="005303BA">
          <w:rPr>
            <w:noProof/>
            <w:webHidden/>
          </w:rPr>
          <w:fldChar w:fldCharType="begin"/>
        </w:r>
        <w:r w:rsidRPr="005303BA">
          <w:rPr>
            <w:noProof/>
            <w:webHidden/>
          </w:rPr>
          <w:instrText xml:space="preserve"> PAGEREF _Toc499734022 \h </w:instrText>
        </w:r>
        <w:r w:rsidRPr="005303BA">
          <w:rPr>
            <w:noProof/>
            <w:webHidden/>
          </w:rPr>
        </w:r>
        <w:r w:rsidRPr="005303BA">
          <w:rPr>
            <w:noProof/>
            <w:webHidden/>
          </w:rPr>
          <w:fldChar w:fldCharType="separate"/>
        </w:r>
        <w:r w:rsidRPr="005303BA">
          <w:rPr>
            <w:noProof/>
            <w:webHidden/>
          </w:rPr>
          <w:t>4</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23" w:history="1">
        <w:r w:rsidRPr="005303BA">
          <w:rPr>
            <w:rStyle w:val="Hyperlink"/>
            <w:noProof/>
          </w:rPr>
          <w:t>A — Create a single or multi-document project</w:t>
        </w:r>
        <w:r w:rsidRPr="005303BA">
          <w:rPr>
            <w:noProof/>
            <w:webHidden/>
          </w:rPr>
          <w:tab/>
        </w:r>
        <w:r w:rsidRPr="005303BA">
          <w:rPr>
            <w:noProof/>
            <w:webHidden/>
          </w:rPr>
          <w:fldChar w:fldCharType="begin"/>
        </w:r>
        <w:r w:rsidRPr="005303BA">
          <w:rPr>
            <w:noProof/>
            <w:webHidden/>
          </w:rPr>
          <w:instrText xml:space="preserve"> PAGEREF _Toc499734023 \h </w:instrText>
        </w:r>
        <w:r w:rsidRPr="005303BA">
          <w:rPr>
            <w:noProof/>
            <w:webHidden/>
          </w:rPr>
        </w:r>
        <w:r w:rsidRPr="005303BA">
          <w:rPr>
            <w:noProof/>
            <w:webHidden/>
          </w:rPr>
          <w:fldChar w:fldCharType="separate"/>
        </w:r>
        <w:r w:rsidRPr="005303BA">
          <w:rPr>
            <w:noProof/>
            <w:webHidden/>
          </w:rPr>
          <w:t>4</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24" w:history="1">
        <w:r w:rsidRPr="005303BA">
          <w:rPr>
            <w:rStyle w:val="Hyperlink"/>
            <w:noProof/>
          </w:rPr>
          <w:t>B — Update a project with new original documents or memories available in Tradesk</w:t>
        </w:r>
        <w:r w:rsidRPr="005303BA">
          <w:rPr>
            <w:noProof/>
            <w:webHidden/>
          </w:rPr>
          <w:tab/>
        </w:r>
        <w:r w:rsidRPr="005303BA">
          <w:rPr>
            <w:noProof/>
            <w:webHidden/>
          </w:rPr>
          <w:fldChar w:fldCharType="begin"/>
        </w:r>
        <w:r w:rsidRPr="005303BA">
          <w:rPr>
            <w:noProof/>
            <w:webHidden/>
          </w:rPr>
          <w:instrText xml:space="preserve"> PAGEREF _Toc499734024 \h </w:instrText>
        </w:r>
        <w:r w:rsidRPr="005303BA">
          <w:rPr>
            <w:noProof/>
            <w:webHidden/>
          </w:rPr>
        </w:r>
        <w:r w:rsidRPr="005303BA">
          <w:rPr>
            <w:noProof/>
            <w:webHidden/>
          </w:rPr>
          <w:fldChar w:fldCharType="separate"/>
        </w:r>
        <w:r w:rsidRPr="005303BA">
          <w:rPr>
            <w:noProof/>
            <w:webHidden/>
          </w:rPr>
          <w:t>4</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25" w:history="1">
        <w:r w:rsidRPr="005303BA">
          <w:rPr>
            <w:rStyle w:val="Hyperlink"/>
            <w:noProof/>
          </w:rPr>
          <w:t>C — Translate sharing memories in real time with TeamBase</w:t>
        </w:r>
        <w:r w:rsidRPr="005303BA">
          <w:rPr>
            <w:noProof/>
            <w:webHidden/>
          </w:rPr>
          <w:tab/>
        </w:r>
        <w:r w:rsidRPr="005303BA">
          <w:rPr>
            <w:noProof/>
            <w:webHidden/>
          </w:rPr>
          <w:fldChar w:fldCharType="begin"/>
        </w:r>
        <w:r w:rsidRPr="005303BA">
          <w:rPr>
            <w:noProof/>
            <w:webHidden/>
          </w:rPr>
          <w:instrText xml:space="preserve"> PAGEREF _Toc499734025 \h </w:instrText>
        </w:r>
        <w:r w:rsidRPr="005303BA">
          <w:rPr>
            <w:noProof/>
            <w:webHidden/>
          </w:rPr>
        </w:r>
        <w:r w:rsidRPr="005303BA">
          <w:rPr>
            <w:noProof/>
            <w:webHidden/>
          </w:rPr>
          <w:fldChar w:fldCharType="separate"/>
        </w:r>
        <w:r w:rsidRPr="005303BA">
          <w:rPr>
            <w:noProof/>
            <w:webHidden/>
          </w:rPr>
          <w:t>4</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26" w:history="1">
        <w:r w:rsidRPr="005303BA">
          <w:rPr>
            <w:rStyle w:val="Hyperlink"/>
            <w:noProof/>
          </w:rPr>
          <w:t>D — Translate a project — main functions</w:t>
        </w:r>
        <w:r w:rsidRPr="005303BA">
          <w:rPr>
            <w:noProof/>
            <w:webHidden/>
          </w:rPr>
          <w:tab/>
        </w:r>
        <w:r w:rsidRPr="005303BA">
          <w:rPr>
            <w:noProof/>
            <w:webHidden/>
          </w:rPr>
          <w:fldChar w:fldCharType="begin"/>
        </w:r>
        <w:r w:rsidRPr="005303BA">
          <w:rPr>
            <w:noProof/>
            <w:webHidden/>
          </w:rPr>
          <w:instrText xml:space="preserve"> PAGEREF _Toc499734026 \h </w:instrText>
        </w:r>
        <w:r w:rsidRPr="005303BA">
          <w:rPr>
            <w:noProof/>
            <w:webHidden/>
          </w:rPr>
        </w:r>
        <w:r w:rsidRPr="005303BA">
          <w:rPr>
            <w:noProof/>
            <w:webHidden/>
          </w:rPr>
          <w:fldChar w:fldCharType="separate"/>
        </w:r>
        <w:r w:rsidRPr="005303BA">
          <w:rPr>
            <w:noProof/>
            <w:webHidden/>
          </w:rPr>
          <w:t>5</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27" w:history="1">
        <w:r w:rsidRPr="005303BA">
          <w:rPr>
            <w:rStyle w:val="Hyperlink"/>
            <w:noProof/>
          </w:rPr>
          <w:t>E — Send ongoing or finalized translated document(s) to Tradesk (in batch)</w:t>
        </w:r>
        <w:r w:rsidRPr="005303BA">
          <w:rPr>
            <w:noProof/>
            <w:webHidden/>
          </w:rPr>
          <w:tab/>
        </w:r>
        <w:r w:rsidRPr="005303BA">
          <w:rPr>
            <w:noProof/>
            <w:webHidden/>
          </w:rPr>
          <w:fldChar w:fldCharType="begin"/>
        </w:r>
        <w:r w:rsidRPr="005303BA">
          <w:rPr>
            <w:noProof/>
            <w:webHidden/>
          </w:rPr>
          <w:instrText xml:space="preserve"> PAGEREF _Toc499734027 \h </w:instrText>
        </w:r>
        <w:r w:rsidRPr="005303BA">
          <w:rPr>
            <w:noProof/>
            <w:webHidden/>
          </w:rPr>
        </w:r>
        <w:r w:rsidRPr="005303BA">
          <w:rPr>
            <w:noProof/>
            <w:webHidden/>
          </w:rPr>
          <w:fldChar w:fldCharType="separate"/>
        </w:r>
        <w:r w:rsidRPr="005303BA">
          <w:rPr>
            <w:noProof/>
            <w:webHidden/>
          </w:rPr>
          <w:t>6</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28" w:history="1">
        <w:r w:rsidRPr="005303BA">
          <w:rPr>
            <w:rStyle w:val="Hyperlink"/>
            <w:noProof/>
          </w:rPr>
          <w:t>F — Revision workflow always with DGT-OmegaT</w:t>
        </w:r>
        <w:r w:rsidRPr="005303BA">
          <w:rPr>
            <w:noProof/>
            <w:webHidden/>
          </w:rPr>
          <w:tab/>
        </w:r>
        <w:r w:rsidRPr="005303BA">
          <w:rPr>
            <w:noProof/>
            <w:webHidden/>
          </w:rPr>
          <w:fldChar w:fldCharType="begin"/>
        </w:r>
        <w:r w:rsidRPr="005303BA">
          <w:rPr>
            <w:noProof/>
            <w:webHidden/>
          </w:rPr>
          <w:instrText xml:space="preserve"> PAGEREF _Toc499734028 \h </w:instrText>
        </w:r>
        <w:r w:rsidRPr="005303BA">
          <w:rPr>
            <w:noProof/>
            <w:webHidden/>
          </w:rPr>
        </w:r>
        <w:r w:rsidRPr="005303BA">
          <w:rPr>
            <w:noProof/>
            <w:webHidden/>
          </w:rPr>
          <w:fldChar w:fldCharType="separate"/>
        </w:r>
        <w:r w:rsidRPr="005303BA">
          <w:rPr>
            <w:noProof/>
            <w:webHidden/>
          </w:rPr>
          <w:t>6</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29" w:history="1">
        <w:r w:rsidRPr="005303BA">
          <w:rPr>
            <w:rStyle w:val="Hyperlink"/>
            <w:noProof/>
          </w:rPr>
          <w:t>G — Send individual memories of finalized documents to Euramis</w:t>
        </w:r>
        <w:r w:rsidRPr="005303BA">
          <w:rPr>
            <w:noProof/>
            <w:webHidden/>
          </w:rPr>
          <w:tab/>
        </w:r>
        <w:r w:rsidRPr="005303BA">
          <w:rPr>
            <w:noProof/>
            <w:webHidden/>
          </w:rPr>
          <w:fldChar w:fldCharType="begin"/>
        </w:r>
        <w:r w:rsidRPr="005303BA">
          <w:rPr>
            <w:noProof/>
            <w:webHidden/>
          </w:rPr>
          <w:instrText xml:space="preserve"> PAGEREF _Toc499734029 \h </w:instrText>
        </w:r>
        <w:r w:rsidRPr="005303BA">
          <w:rPr>
            <w:noProof/>
            <w:webHidden/>
          </w:rPr>
        </w:r>
        <w:r w:rsidRPr="005303BA">
          <w:rPr>
            <w:noProof/>
            <w:webHidden/>
          </w:rPr>
          <w:fldChar w:fldCharType="separate"/>
        </w:r>
        <w:r w:rsidRPr="005303BA">
          <w:rPr>
            <w:noProof/>
            <w:webHidden/>
          </w:rPr>
          <w:t>6</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30" w:history="1">
        <w:r w:rsidRPr="005303BA">
          <w:rPr>
            <w:rStyle w:val="Hyperlink"/>
            <w:noProof/>
          </w:rPr>
          <w:t>H — Interoperability with Studio – being tested</w:t>
        </w:r>
        <w:r w:rsidRPr="005303BA">
          <w:rPr>
            <w:noProof/>
            <w:webHidden/>
          </w:rPr>
          <w:tab/>
        </w:r>
        <w:r w:rsidRPr="005303BA">
          <w:rPr>
            <w:noProof/>
            <w:webHidden/>
          </w:rPr>
          <w:fldChar w:fldCharType="begin"/>
        </w:r>
        <w:r w:rsidRPr="005303BA">
          <w:rPr>
            <w:noProof/>
            <w:webHidden/>
          </w:rPr>
          <w:instrText xml:space="preserve"> PAGEREF _Toc499734030 \h </w:instrText>
        </w:r>
        <w:r w:rsidRPr="005303BA">
          <w:rPr>
            <w:noProof/>
            <w:webHidden/>
          </w:rPr>
        </w:r>
        <w:r w:rsidRPr="005303BA">
          <w:rPr>
            <w:noProof/>
            <w:webHidden/>
          </w:rPr>
          <w:fldChar w:fldCharType="separate"/>
        </w:r>
        <w:r w:rsidRPr="005303BA">
          <w:rPr>
            <w:noProof/>
            <w:webHidden/>
          </w:rPr>
          <w:t>6</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031" w:history="1">
        <w:r w:rsidRPr="005303BA">
          <w:rPr>
            <w:rStyle w:val="Hyperlink"/>
            <w:noProof/>
          </w:rPr>
          <w:t>1. DOCUMENTS AND PROJECT APPROACH</w:t>
        </w:r>
        <w:r w:rsidRPr="005303BA">
          <w:rPr>
            <w:noProof/>
            <w:webHidden/>
          </w:rPr>
          <w:tab/>
        </w:r>
        <w:r w:rsidRPr="005303BA">
          <w:rPr>
            <w:noProof/>
            <w:webHidden/>
          </w:rPr>
          <w:fldChar w:fldCharType="begin"/>
        </w:r>
        <w:r w:rsidRPr="005303BA">
          <w:rPr>
            <w:noProof/>
            <w:webHidden/>
          </w:rPr>
          <w:instrText xml:space="preserve"> PAGEREF _Toc499734031 \h </w:instrText>
        </w:r>
        <w:r w:rsidRPr="005303BA">
          <w:rPr>
            <w:noProof/>
            <w:webHidden/>
          </w:rPr>
        </w:r>
        <w:r w:rsidRPr="005303BA">
          <w:rPr>
            <w:noProof/>
            <w:webHidden/>
          </w:rPr>
          <w:fldChar w:fldCharType="separate"/>
        </w:r>
        <w:r w:rsidRPr="005303BA">
          <w:rPr>
            <w:noProof/>
            <w:webHidden/>
          </w:rPr>
          <w:t>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32" w:history="1">
        <w:r w:rsidRPr="005303BA">
          <w:rPr>
            <w:rStyle w:val="Hyperlink"/>
            <w:noProof/>
          </w:rPr>
          <w:t>1.1. Documents in a project</w:t>
        </w:r>
        <w:r w:rsidRPr="005303BA">
          <w:rPr>
            <w:noProof/>
            <w:webHidden/>
          </w:rPr>
          <w:tab/>
        </w:r>
        <w:r w:rsidRPr="005303BA">
          <w:rPr>
            <w:noProof/>
            <w:webHidden/>
          </w:rPr>
          <w:fldChar w:fldCharType="begin"/>
        </w:r>
        <w:r w:rsidRPr="005303BA">
          <w:rPr>
            <w:noProof/>
            <w:webHidden/>
          </w:rPr>
          <w:instrText xml:space="preserve"> PAGEREF _Toc499734032 \h </w:instrText>
        </w:r>
        <w:r w:rsidRPr="005303BA">
          <w:rPr>
            <w:noProof/>
            <w:webHidden/>
          </w:rPr>
        </w:r>
        <w:r w:rsidRPr="005303BA">
          <w:rPr>
            <w:noProof/>
            <w:webHidden/>
          </w:rPr>
          <w:fldChar w:fldCharType="separate"/>
        </w:r>
        <w:r w:rsidRPr="005303BA">
          <w:rPr>
            <w:noProof/>
            <w:webHidden/>
          </w:rPr>
          <w:t>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33" w:history="1">
        <w:r w:rsidRPr="005303BA">
          <w:rPr>
            <w:rStyle w:val="Hyperlink"/>
            <w:noProof/>
          </w:rPr>
          <w:t>1.2. Interoperability between DGT-OT and Studio</w:t>
        </w:r>
        <w:r w:rsidRPr="005303BA">
          <w:rPr>
            <w:noProof/>
            <w:webHidden/>
          </w:rPr>
          <w:tab/>
        </w:r>
        <w:r w:rsidRPr="005303BA">
          <w:rPr>
            <w:noProof/>
            <w:webHidden/>
          </w:rPr>
          <w:fldChar w:fldCharType="begin"/>
        </w:r>
        <w:r w:rsidRPr="005303BA">
          <w:rPr>
            <w:noProof/>
            <w:webHidden/>
          </w:rPr>
          <w:instrText xml:space="preserve"> PAGEREF _Toc499734033 \h </w:instrText>
        </w:r>
        <w:r w:rsidRPr="005303BA">
          <w:rPr>
            <w:noProof/>
            <w:webHidden/>
          </w:rPr>
        </w:r>
        <w:r w:rsidRPr="005303BA">
          <w:rPr>
            <w:noProof/>
            <w:webHidden/>
          </w:rPr>
          <w:fldChar w:fldCharType="separate"/>
        </w:r>
        <w:r w:rsidRPr="005303BA">
          <w:rPr>
            <w:noProof/>
            <w:webHidden/>
          </w:rPr>
          <w:t>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34" w:history="1">
        <w:r w:rsidRPr="005303BA">
          <w:rPr>
            <w:rStyle w:val="Hyperlink"/>
            <w:noProof/>
          </w:rPr>
          <w:t>1.3. Document formats</w:t>
        </w:r>
        <w:r w:rsidRPr="005303BA">
          <w:rPr>
            <w:noProof/>
            <w:webHidden/>
          </w:rPr>
          <w:tab/>
        </w:r>
        <w:r w:rsidRPr="005303BA">
          <w:rPr>
            <w:noProof/>
            <w:webHidden/>
          </w:rPr>
          <w:fldChar w:fldCharType="begin"/>
        </w:r>
        <w:r w:rsidRPr="005303BA">
          <w:rPr>
            <w:noProof/>
            <w:webHidden/>
          </w:rPr>
          <w:instrText xml:space="preserve"> PAGEREF _Toc499734034 \h </w:instrText>
        </w:r>
        <w:r w:rsidRPr="005303BA">
          <w:rPr>
            <w:noProof/>
            <w:webHidden/>
          </w:rPr>
        </w:r>
        <w:r w:rsidRPr="005303BA">
          <w:rPr>
            <w:noProof/>
            <w:webHidden/>
          </w:rPr>
          <w:fldChar w:fldCharType="separate"/>
        </w:r>
        <w:r w:rsidRPr="005303BA">
          <w:rPr>
            <w:noProof/>
            <w:webHidden/>
          </w:rPr>
          <w:t>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35" w:history="1">
        <w:r w:rsidRPr="005303BA">
          <w:rPr>
            <w:rStyle w:val="Hyperlink"/>
            <w:noProof/>
          </w:rPr>
          <w:t>1.4. Commission special formats: Budget and Refont</w:t>
        </w:r>
        <w:r w:rsidRPr="005303BA">
          <w:rPr>
            <w:noProof/>
            <w:webHidden/>
          </w:rPr>
          <w:tab/>
        </w:r>
        <w:r w:rsidRPr="005303BA">
          <w:rPr>
            <w:noProof/>
            <w:webHidden/>
          </w:rPr>
          <w:fldChar w:fldCharType="begin"/>
        </w:r>
        <w:r w:rsidRPr="005303BA">
          <w:rPr>
            <w:noProof/>
            <w:webHidden/>
          </w:rPr>
          <w:instrText xml:space="preserve"> PAGEREF _Toc499734035 \h </w:instrText>
        </w:r>
        <w:r w:rsidRPr="005303BA">
          <w:rPr>
            <w:noProof/>
            <w:webHidden/>
          </w:rPr>
        </w:r>
        <w:r w:rsidRPr="005303BA">
          <w:rPr>
            <w:noProof/>
            <w:webHidden/>
          </w:rPr>
          <w:fldChar w:fldCharType="separate"/>
        </w:r>
        <w:r w:rsidRPr="005303BA">
          <w:rPr>
            <w:noProof/>
            <w:webHidden/>
          </w:rPr>
          <w:t>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36" w:history="1">
        <w:r w:rsidRPr="005303BA">
          <w:rPr>
            <w:rStyle w:val="Hyperlink"/>
            <w:noProof/>
          </w:rPr>
          <w:t>1.5. Confidential documents (SECEM)</w:t>
        </w:r>
        <w:r w:rsidRPr="005303BA">
          <w:rPr>
            <w:noProof/>
            <w:webHidden/>
          </w:rPr>
          <w:tab/>
        </w:r>
        <w:r w:rsidRPr="005303BA">
          <w:rPr>
            <w:noProof/>
            <w:webHidden/>
          </w:rPr>
          <w:fldChar w:fldCharType="begin"/>
        </w:r>
        <w:r w:rsidRPr="005303BA">
          <w:rPr>
            <w:noProof/>
            <w:webHidden/>
          </w:rPr>
          <w:instrText xml:space="preserve"> PAGEREF _Toc499734036 \h </w:instrText>
        </w:r>
        <w:r w:rsidRPr="005303BA">
          <w:rPr>
            <w:noProof/>
            <w:webHidden/>
          </w:rPr>
        </w:r>
        <w:r w:rsidRPr="005303BA">
          <w:rPr>
            <w:noProof/>
            <w:webHidden/>
          </w:rPr>
          <w:fldChar w:fldCharType="separate"/>
        </w:r>
        <w:r w:rsidRPr="005303BA">
          <w:rPr>
            <w:noProof/>
            <w:webHidden/>
          </w:rPr>
          <w:t>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37" w:history="1">
        <w:r w:rsidRPr="005303BA">
          <w:rPr>
            <w:rStyle w:val="Hyperlink"/>
            <w:noProof/>
          </w:rPr>
          <w:t>1.6. Multilingual source documents</w:t>
        </w:r>
        <w:r w:rsidRPr="005303BA">
          <w:rPr>
            <w:noProof/>
            <w:webHidden/>
          </w:rPr>
          <w:tab/>
        </w:r>
        <w:r w:rsidRPr="005303BA">
          <w:rPr>
            <w:noProof/>
            <w:webHidden/>
          </w:rPr>
          <w:fldChar w:fldCharType="begin"/>
        </w:r>
        <w:r w:rsidRPr="005303BA">
          <w:rPr>
            <w:noProof/>
            <w:webHidden/>
          </w:rPr>
          <w:instrText xml:space="preserve"> PAGEREF _Toc499734037 \h </w:instrText>
        </w:r>
        <w:r w:rsidRPr="005303BA">
          <w:rPr>
            <w:noProof/>
            <w:webHidden/>
          </w:rPr>
        </w:r>
        <w:r w:rsidRPr="005303BA">
          <w:rPr>
            <w:noProof/>
            <w:webHidden/>
          </w:rPr>
          <w:fldChar w:fldCharType="separate"/>
        </w:r>
        <w:r w:rsidRPr="005303BA">
          <w:rPr>
            <w:noProof/>
            <w:webHidden/>
          </w:rPr>
          <w:t>7</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038" w:history="1">
        <w:r w:rsidRPr="005303BA">
          <w:rPr>
            <w:rStyle w:val="Hyperlink"/>
            <w:noProof/>
          </w:rPr>
          <w:t>2. DGT-OT 2016, PROJECT WIZARD &amp; TEAMBASE in a nutshell</w:t>
        </w:r>
        <w:r w:rsidRPr="005303BA">
          <w:rPr>
            <w:noProof/>
            <w:webHidden/>
          </w:rPr>
          <w:tab/>
        </w:r>
        <w:r w:rsidRPr="005303BA">
          <w:rPr>
            <w:noProof/>
            <w:webHidden/>
          </w:rPr>
          <w:fldChar w:fldCharType="begin"/>
        </w:r>
        <w:r w:rsidRPr="005303BA">
          <w:rPr>
            <w:noProof/>
            <w:webHidden/>
          </w:rPr>
          <w:instrText xml:space="preserve"> PAGEREF _Toc499734038 \h </w:instrText>
        </w:r>
        <w:r w:rsidRPr="005303BA">
          <w:rPr>
            <w:noProof/>
            <w:webHidden/>
          </w:rPr>
        </w:r>
        <w:r w:rsidRPr="005303BA">
          <w:rPr>
            <w:noProof/>
            <w:webHidden/>
          </w:rPr>
          <w:fldChar w:fldCharType="separate"/>
        </w:r>
        <w:r w:rsidRPr="005303BA">
          <w:rPr>
            <w:noProof/>
            <w:webHidden/>
          </w:rPr>
          <w:t>8</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39" w:history="1">
        <w:r w:rsidRPr="005303BA">
          <w:rPr>
            <w:rStyle w:val="Hyperlink"/>
            <w:noProof/>
          </w:rPr>
          <w:t>2.1. DGT-OT</w:t>
        </w:r>
        <w:r w:rsidRPr="005303BA">
          <w:rPr>
            <w:noProof/>
            <w:webHidden/>
          </w:rPr>
          <w:tab/>
        </w:r>
        <w:r w:rsidRPr="005303BA">
          <w:rPr>
            <w:noProof/>
            <w:webHidden/>
          </w:rPr>
          <w:fldChar w:fldCharType="begin"/>
        </w:r>
        <w:r w:rsidRPr="005303BA">
          <w:rPr>
            <w:noProof/>
            <w:webHidden/>
          </w:rPr>
          <w:instrText xml:space="preserve"> PAGEREF _Toc499734039 \h </w:instrText>
        </w:r>
        <w:r w:rsidRPr="005303BA">
          <w:rPr>
            <w:noProof/>
            <w:webHidden/>
          </w:rPr>
        </w:r>
        <w:r w:rsidRPr="005303BA">
          <w:rPr>
            <w:noProof/>
            <w:webHidden/>
          </w:rPr>
          <w:fldChar w:fldCharType="separate"/>
        </w:r>
        <w:r w:rsidRPr="005303BA">
          <w:rPr>
            <w:noProof/>
            <w:webHidden/>
          </w:rPr>
          <w:t>8</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40" w:history="1">
        <w:r w:rsidRPr="005303BA">
          <w:rPr>
            <w:rStyle w:val="Hyperlink"/>
            <w:noProof/>
          </w:rPr>
          <w:t>2.2. DGT-OT Project Wizard</w:t>
        </w:r>
        <w:r w:rsidRPr="005303BA">
          <w:rPr>
            <w:noProof/>
            <w:webHidden/>
          </w:rPr>
          <w:tab/>
        </w:r>
        <w:r w:rsidRPr="005303BA">
          <w:rPr>
            <w:noProof/>
            <w:webHidden/>
          </w:rPr>
          <w:fldChar w:fldCharType="begin"/>
        </w:r>
        <w:r w:rsidRPr="005303BA">
          <w:rPr>
            <w:noProof/>
            <w:webHidden/>
          </w:rPr>
          <w:instrText xml:space="preserve"> PAGEREF _Toc499734040 \h </w:instrText>
        </w:r>
        <w:r w:rsidRPr="005303BA">
          <w:rPr>
            <w:noProof/>
            <w:webHidden/>
          </w:rPr>
        </w:r>
        <w:r w:rsidRPr="005303BA">
          <w:rPr>
            <w:noProof/>
            <w:webHidden/>
          </w:rPr>
          <w:fldChar w:fldCharType="separate"/>
        </w:r>
        <w:r w:rsidRPr="005303BA">
          <w:rPr>
            <w:noProof/>
            <w:webHidden/>
          </w:rPr>
          <w:t>8</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41" w:history="1">
        <w:r w:rsidRPr="005303BA">
          <w:rPr>
            <w:rStyle w:val="Hyperlink"/>
            <w:noProof/>
          </w:rPr>
          <w:t>2.3. Memory sharing in real-time — TeamBase</w:t>
        </w:r>
        <w:r w:rsidRPr="005303BA">
          <w:rPr>
            <w:noProof/>
            <w:webHidden/>
          </w:rPr>
          <w:tab/>
        </w:r>
        <w:r w:rsidRPr="005303BA">
          <w:rPr>
            <w:noProof/>
            <w:webHidden/>
          </w:rPr>
          <w:fldChar w:fldCharType="begin"/>
        </w:r>
        <w:r w:rsidRPr="005303BA">
          <w:rPr>
            <w:noProof/>
            <w:webHidden/>
          </w:rPr>
          <w:instrText xml:space="preserve"> PAGEREF _Toc499734041 \h </w:instrText>
        </w:r>
        <w:r w:rsidRPr="005303BA">
          <w:rPr>
            <w:noProof/>
            <w:webHidden/>
          </w:rPr>
        </w:r>
        <w:r w:rsidRPr="005303BA">
          <w:rPr>
            <w:noProof/>
            <w:webHidden/>
          </w:rPr>
          <w:fldChar w:fldCharType="separate"/>
        </w:r>
        <w:r w:rsidRPr="005303BA">
          <w:rPr>
            <w:noProof/>
            <w:webHidden/>
          </w:rPr>
          <w:t>9</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42" w:history="1">
        <w:r w:rsidRPr="005303BA">
          <w:rPr>
            <w:rStyle w:val="Hyperlink"/>
            <w:noProof/>
          </w:rPr>
          <w:t>2.4. DGT-OT project structure</w:t>
        </w:r>
        <w:r w:rsidRPr="005303BA">
          <w:rPr>
            <w:noProof/>
            <w:webHidden/>
          </w:rPr>
          <w:tab/>
        </w:r>
        <w:r w:rsidRPr="005303BA">
          <w:rPr>
            <w:noProof/>
            <w:webHidden/>
          </w:rPr>
          <w:fldChar w:fldCharType="begin"/>
        </w:r>
        <w:r w:rsidRPr="005303BA">
          <w:rPr>
            <w:noProof/>
            <w:webHidden/>
          </w:rPr>
          <w:instrText xml:space="preserve"> PAGEREF _Toc499734042 \h </w:instrText>
        </w:r>
        <w:r w:rsidRPr="005303BA">
          <w:rPr>
            <w:noProof/>
            <w:webHidden/>
          </w:rPr>
        </w:r>
        <w:r w:rsidRPr="005303BA">
          <w:rPr>
            <w:noProof/>
            <w:webHidden/>
          </w:rPr>
          <w:fldChar w:fldCharType="separate"/>
        </w:r>
        <w:r w:rsidRPr="005303BA">
          <w:rPr>
            <w:noProof/>
            <w:webHidden/>
          </w:rPr>
          <w:t>10</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43" w:history="1">
        <w:r w:rsidRPr="005303BA">
          <w:rPr>
            <w:rStyle w:val="Hyperlink"/>
            <w:noProof/>
          </w:rPr>
          <w:t>2.5. OmegaT_Projects folder</w:t>
        </w:r>
        <w:r w:rsidRPr="005303BA">
          <w:rPr>
            <w:noProof/>
            <w:webHidden/>
          </w:rPr>
          <w:tab/>
        </w:r>
        <w:r w:rsidRPr="005303BA">
          <w:rPr>
            <w:noProof/>
            <w:webHidden/>
          </w:rPr>
          <w:fldChar w:fldCharType="begin"/>
        </w:r>
        <w:r w:rsidRPr="005303BA">
          <w:rPr>
            <w:noProof/>
            <w:webHidden/>
          </w:rPr>
          <w:instrText xml:space="preserve"> PAGEREF _Toc499734043 \h </w:instrText>
        </w:r>
        <w:r w:rsidRPr="005303BA">
          <w:rPr>
            <w:noProof/>
            <w:webHidden/>
          </w:rPr>
        </w:r>
        <w:r w:rsidRPr="005303BA">
          <w:rPr>
            <w:noProof/>
            <w:webHidden/>
          </w:rPr>
          <w:fldChar w:fldCharType="separate"/>
        </w:r>
        <w:r w:rsidRPr="005303BA">
          <w:rPr>
            <w:noProof/>
            <w:webHidden/>
          </w:rPr>
          <w:t>10</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44" w:history="1">
        <w:r w:rsidRPr="005303BA">
          <w:rPr>
            <w:rStyle w:val="Hyperlink"/>
            <w:noProof/>
          </w:rPr>
          <w:t>2.6. Statistics</w:t>
        </w:r>
        <w:r w:rsidRPr="005303BA">
          <w:rPr>
            <w:noProof/>
            <w:webHidden/>
          </w:rPr>
          <w:tab/>
        </w:r>
        <w:r w:rsidRPr="005303BA">
          <w:rPr>
            <w:noProof/>
            <w:webHidden/>
          </w:rPr>
          <w:fldChar w:fldCharType="begin"/>
        </w:r>
        <w:r w:rsidRPr="005303BA">
          <w:rPr>
            <w:noProof/>
            <w:webHidden/>
          </w:rPr>
          <w:instrText xml:space="preserve"> PAGEREF _Toc499734044 \h </w:instrText>
        </w:r>
        <w:r w:rsidRPr="005303BA">
          <w:rPr>
            <w:noProof/>
            <w:webHidden/>
          </w:rPr>
        </w:r>
        <w:r w:rsidRPr="005303BA">
          <w:rPr>
            <w:noProof/>
            <w:webHidden/>
          </w:rPr>
          <w:fldChar w:fldCharType="separate"/>
        </w:r>
        <w:r w:rsidRPr="005303BA">
          <w:rPr>
            <w:noProof/>
            <w:webHidden/>
          </w:rPr>
          <w:t>11</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045" w:history="1">
        <w:r w:rsidRPr="005303BA">
          <w:rPr>
            <w:rStyle w:val="Hyperlink"/>
            <w:noProof/>
          </w:rPr>
          <w:t>3. TRANSLATING/REVISING A (single or multi-document) PROJECT</w:t>
        </w:r>
        <w:r w:rsidRPr="005303BA">
          <w:rPr>
            <w:noProof/>
            <w:webHidden/>
          </w:rPr>
          <w:tab/>
        </w:r>
        <w:r w:rsidRPr="005303BA">
          <w:rPr>
            <w:noProof/>
            <w:webHidden/>
          </w:rPr>
          <w:fldChar w:fldCharType="begin"/>
        </w:r>
        <w:r w:rsidRPr="005303BA">
          <w:rPr>
            <w:noProof/>
            <w:webHidden/>
          </w:rPr>
          <w:instrText xml:space="preserve"> PAGEREF _Toc499734045 \h </w:instrText>
        </w:r>
        <w:r w:rsidRPr="005303BA">
          <w:rPr>
            <w:noProof/>
            <w:webHidden/>
          </w:rPr>
        </w:r>
        <w:r w:rsidRPr="005303BA">
          <w:rPr>
            <w:noProof/>
            <w:webHidden/>
          </w:rPr>
          <w:fldChar w:fldCharType="separate"/>
        </w:r>
        <w:r w:rsidRPr="005303BA">
          <w:rPr>
            <w:noProof/>
            <w:webHidden/>
          </w:rPr>
          <w:t>13</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46" w:history="1">
        <w:r w:rsidRPr="005303BA">
          <w:rPr>
            <w:rStyle w:val="Hyperlink"/>
            <w:noProof/>
          </w:rPr>
          <w:t>3.1. Documents in the project</w:t>
        </w:r>
        <w:r w:rsidRPr="005303BA">
          <w:rPr>
            <w:noProof/>
            <w:webHidden/>
          </w:rPr>
          <w:tab/>
        </w:r>
        <w:r w:rsidRPr="005303BA">
          <w:rPr>
            <w:noProof/>
            <w:webHidden/>
          </w:rPr>
          <w:fldChar w:fldCharType="begin"/>
        </w:r>
        <w:r w:rsidRPr="005303BA">
          <w:rPr>
            <w:noProof/>
            <w:webHidden/>
          </w:rPr>
          <w:instrText xml:space="preserve"> PAGEREF _Toc499734046 \h </w:instrText>
        </w:r>
        <w:r w:rsidRPr="005303BA">
          <w:rPr>
            <w:noProof/>
            <w:webHidden/>
          </w:rPr>
        </w:r>
        <w:r w:rsidRPr="005303BA">
          <w:rPr>
            <w:noProof/>
            <w:webHidden/>
          </w:rPr>
          <w:fldChar w:fldCharType="separate"/>
        </w:r>
        <w:r w:rsidRPr="005303BA">
          <w:rPr>
            <w:noProof/>
            <w:webHidden/>
          </w:rPr>
          <w:t>13</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47" w:history="1">
        <w:r w:rsidRPr="005303BA">
          <w:rPr>
            <w:rStyle w:val="Hyperlink"/>
            <w:noProof/>
          </w:rPr>
          <w:t>3.2. Menus, DGT-icons and preferences</w:t>
        </w:r>
        <w:r w:rsidRPr="005303BA">
          <w:rPr>
            <w:noProof/>
            <w:webHidden/>
          </w:rPr>
          <w:tab/>
        </w:r>
        <w:r w:rsidRPr="005303BA">
          <w:rPr>
            <w:noProof/>
            <w:webHidden/>
          </w:rPr>
          <w:fldChar w:fldCharType="begin"/>
        </w:r>
        <w:r w:rsidRPr="005303BA">
          <w:rPr>
            <w:noProof/>
            <w:webHidden/>
          </w:rPr>
          <w:instrText xml:space="preserve"> PAGEREF _Toc499734047 \h </w:instrText>
        </w:r>
        <w:r w:rsidRPr="005303BA">
          <w:rPr>
            <w:noProof/>
            <w:webHidden/>
          </w:rPr>
        </w:r>
        <w:r w:rsidRPr="005303BA">
          <w:rPr>
            <w:noProof/>
            <w:webHidden/>
          </w:rPr>
          <w:fldChar w:fldCharType="separate"/>
        </w:r>
        <w:r w:rsidRPr="005303BA">
          <w:rPr>
            <w:noProof/>
            <w:webHidden/>
          </w:rPr>
          <w:t>13</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48" w:history="1">
        <w:r w:rsidRPr="005303BA">
          <w:rPr>
            <w:rStyle w:val="Hyperlink"/>
            <w:noProof/>
          </w:rPr>
          <w:t>3.2.1. Some menu preferences</w:t>
        </w:r>
        <w:r w:rsidRPr="005303BA">
          <w:rPr>
            <w:noProof/>
            <w:webHidden/>
          </w:rPr>
          <w:tab/>
        </w:r>
        <w:r w:rsidRPr="005303BA">
          <w:rPr>
            <w:noProof/>
            <w:webHidden/>
          </w:rPr>
          <w:fldChar w:fldCharType="begin"/>
        </w:r>
        <w:r w:rsidRPr="005303BA">
          <w:rPr>
            <w:noProof/>
            <w:webHidden/>
          </w:rPr>
          <w:instrText xml:space="preserve"> PAGEREF _Toc499734048 \h </w:instrText>
        </w:r>
        <w:r w:rsidRPr="005303BA">
          <w:rPr>
            <w:noProof/>
            <w:webHidden/>
          </w:rPr>
        </w:r>
        <w:r w:rsidRPr="005303BA">
          <w:rPr>
            <w:noProof/>
            <w:webHidden/>
          </w:rPr>
          <w:fldChar w:fldCharType="separate"/>
        </w:r>
        <w:r w:rsidRPr="005303BA">
          <w:rPr>
            <w:noProof/>
            <w:webHidden/>
          </w:rPr>
          <w:t>13</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49" w:history="1">
        <w:r w:rsidRPr="005303BA">
          <w:rPr>
            <w:rStyle w:val="Hyperlink"/>
            <w:noProof/>
          </w:rPr>
          <w:t>3.2.2. Layout — position and size of the panes</w:t>
        </w:r>
        <w:r w:rsidRPr="005303BA">
          <w:rPr>
            <w:noProof/>
            <w:webHidden/>
          </w:rPr>
          <w:tab/>
        </w:r>
        <w:r w:rsidRPr="005303BA">
          <w:rPr>
            <w:noProof/>
            <w:webHidden/>
          </w:rPr>
          <w:fldChar w:fldCharType="begin"/>
        </w:r>
        <w:r w:rsidRPr="005303BA">
          <w:rPr>
            <w:noProof/>
            <w:webHidden/>
          </w:rPr>
          <w:instrText xml:space="preserve"> PAGEREF _Toc499734049 \h </w:instrText>
        </w:r>
        <w:r w:rsidRPr="005303BA">
          <w:rPr>
            <w:noProof/>
            <w:webHidden/>
          </w:rPr>
        </w:r>
        <w:r w:rsidRPr="005303BA">
          <w:rPr>
            <w:noProof/>
            <w:webHidden/>
          </w:rPr>
          <w:fldChar w:fldCharType="separate"/>
        </w:r>
        <w:r w:rsidRPr="005303BA">
          <w:rPr>
            <w:noProof/>
            <w:webHidden/>
          </w:rPr>
          <w:t>14</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0" w:history="1">
        <w:r w:rsidRPr="005303BA">
          <w:rPr>
            <w:rStyle w:val="Hyperlink"/>
            <w:noProof/>
          </w:rPr>
          <w:t>3.2.3. Custom Colours</w:t>
        </w:r>
        <w:r w:rsidRPr="005303BA">
          <w:rPr>
            <w:noProof/>
            <w:webHidden/>
          </w:rPr>
          <w:tab/>
        </w:r>
        <w:r w:rsidRPr="005303BA">
          <w:rPr>
            <w:noProof/>
            <w:webHidden/>
          </w:rPr>
          <w:fldChar w:fldCharType="begin"/>
        </w:r>
        <w:r w:rsidRPr="005303BA">
          <w:rPr>
            <w:noProof/>
            <w:webHidden/>
          </w:rPr>
          <w:instrText xml:space="preserve"> PAGEREF _Toc499734050 \h </w:instrText>
        </w:r>
        <w:r w:rsidRPr="005303BA">
          <w:rPr>
            <w:noProof/>
            <w:webHidden/>
          </w:rPr>
        </w:r>
        <w:r w:rsidRPr="005303BA">
          <w:rPr>
            <w:noProof/>
            <w:webHidden/>
          </w:rPr>
          <w:fldChar w:fldCharType="separate"/>
        </w:r>
        <w:r w:rsidRPr="005303BA">
          <w:rPr>
            <w:noProof/>
            <w:webHidden/>
          </w:rPr>
          <w:t>14</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1" w:history="1">
        <w:r w:rsidRPr="005303BA">
          <w:rPr>
            <w:rStyle w:val="Hyperlink"/>
            <w:noProof/>
          </w:rPr>
          <w:t>3.3. Segment status and Translation and Revision Modes</w:t>
        </w:r>
        <w:r w:rsidRPr="005303BA">
          <w:rPr>
            <w:noProof/>
            <w:webHidden/>
          </w:rPr>
          <w:tab/>
        </w:r>
        <w:r w:rsidRPr="005303BA">
          <w:rPr>
            <w:noProof/>
            <w:webHidden/>
          </w:rPr>
          <w:fldChar w:fldCharType="begin"/>
        </w:r>
        <w:r w:rsidRPr="005303BA">
          <w:rPr>
            <w:noProof/>
            <w:webHidden/>
          </w:rPr>
          <w:instrText xml:space="preserve"> PAGEREF _Toc499734051 \h </w:instrText>
        </w:r>
        <w:r w:rsidRPr="005303BA">
          <w:rPr>
            <w:noProof/>
            <w:webHidden/>
          </w:rPr>
        </w:r>
        <w:r w:rsidRPr="005303BA">
          <w:rPr>
            <w:noProof/>
            <w:webHidden/>
          </w:rPr>
          <w:fldChar w:fldCharType="separate"/>
        </w:r>
        <w:r w:rsidRPr="005303BA">
          <w:rPr>
            <w:noProof/>
            <w:webHidden/>
          </w:rPr>
          <w:t>15</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2" w:history="1">
        <w:r w:rsidRPr="005303BA">
          <w:rPr>
            <w:rStyle w:val="Hyperlink"/>
            <w:noProof/>
          </w:rPr>
          <w:t>3.3.1. Segment status</w:t>
        </w:r>
        <w:r w:rsidRPr="005303BA">
          <w:rPr>
            <w:noProof/>
            <w:webHidden/>
          </w:rPr>
          <w:tab/>
        </w:r>
        <w:r w:rsidRPr="005303BA">
          <w:rPr>
            <w:noProof/>
            <w:webHidden/>
          </w:rPr>
          <w:fldChar w:fldCharType="begin"/>
        </w:r>
        <w:r w:rsidRPr="005303BA">
          <w:rPr>
            <w:noProof/>
            <w:webHidden/>
          </w:rPr>
          <w:instrText xml:space="preserve"> PAGEREF _Toc499734052 \h </w:instrText>
        </w:r>
        <w:r w:rsidRPr="005303BA">
          <w:rPr>
            <w:noProof/>
            <w:webHidden/>
          </w:rPr>
        </w:r>
        <w:r w:rsidRPr="005303BA">
          <w:rPr>
            <w:noProof/>
            <w:webHidden/>
          </w:rPr>
          <w:fldChar w:fldCharType="separate"/>
        </w:r>
        <w:r w:rsidRPr="005303BA">
          <w:rPr>
            <w:noProof/>
            <w:webHidden/>
          </w:rPr>
          <w:t>15</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3" w:history="1">
        <w:r w:rsidRPr="005303BA">
          <w:rPr>
            <w:rStyle w:val="Hyperlink"/>
            <w:noProof/>
          </w:rPr>
          <w:t>3.3.2. Translation and Revision Modes</w:t>
        </w:r>
        <w:r w:rsidRPr="005303BA">
          <w:rPr>
            <w:noProof/>
            <w:webHidden/>
          </w:rPr>
          <w:tab/>
        </w:r>
        <w:r w:rsidRPr="005303BA">
          <w:rPr>
            <w:noProof/>
            <w:webHidden/>
          </w:rPr>
          <w:fldChar w:fldCharType="begin"/>
        </w:r>
        <w:r w:rsidRPr="005303BA">
          <w:rPr>
            <w:noProof/>
            <w:webHidden/>
          </w:rPr>
          <w:instrText xml:space="preserve"> PAGEREF _Toc499734053 \h </w:instrText>
        </w:r>
        <w:r w:rsidRPr="005303BA">
          <w:rPr>
            <w:noProof/>
            <w:webHidden/>
          </w:rPr>
        </w:r>
        <w:r w:rsidRPr="005303BA">
          <w:rPr>
            <w:noProof/>
            <w:webHidden/>
          </w:rPr>
          <w:fldChar w:fldCharType="separate"/>
        </w:r>
        <w:r w:rsidRPr="005303BA">
          <w:rPr>
            <w:noProof/>
            <w:webHidden/>
          </w:rPr>
          <w:t>15</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4" w:history="1">
        <w:r w:rsidRPr="005303BA">
          <w:rPr>
            <w:rStyle w:val="Hyperlink"/>
            <w:noProof/>
          </w:rPr>
          <w:t>3.3.3. Segments — colour scheme</w:t>
        </w:r>
        <w:r w:rsidRPr="005303BA">
          <w:rPr>
            <w:noProof/>
            <w:webHidden/>
          </w:rPr>
          <w:tab/>
        </w:r>
        <w:r w:rsidRPr="005303BA">
          <w:rPr>
            <w:noProof/>
            <w:webHidden/>
          </w:rPr>
          <w:fldChar w:fldCharType="begin"/>
        </w:r>
        <w:r w:rsidRPr="005303BA">
          <w:rPr>
            <w:noProof/>
            <w:webHidden/>
          </w:rPr>
          <w:instrText xml:space="preserve"> PAGEREF _Toc499734054 \h </w:instrText>
        </w:r>
        <w:r w:rsidRPr="005303BA">
          <w:rPr>
            <w:noProof/>
            <w:webHidden/>
          </w:rPr>
        </w:r>
        <w:r w:rsidRPr="005303BA">
          <w:rPr>
            <w:noProof/>
            <w:webHidden/>
          </w:rPr>
          <w:fldChar w:fldCharType="separate"/>
        </w:r>
        <w:r w:rsidRPr="005303BA">
          <w:rPr>
            <w:noProof/>
            <w:webHidden/>
          </w:rPr>
          <w:t>16</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5" w:history="1">
        <w:r w:rsidRPr="005303BA">
          <w:rPr>
            <w:rStyle w:val="Hyperlink"/>
            <w:noProof/>
          </w:rPr>
          <w:t>3.4. Editor display, Fuzzy Matches and Machine Translation</w:t>
        </w:r>
        <w:r w:rsidRPr="005303BA">
          <w:rPr>
            <w:noProof/>
            <w:webHidden/>
          </w:rPr>
          <w:tab/>
        </w:r>
        <w:r w:rsidRPr="005303BA">
          <w:rPr>
            <w:noProof/>
            <w:webHidden/>
          </w:rPr>
          <w:fldChar w:fldCharType="begin"/>
        </w:r>
        <w:r w:rsidRPr="005303BA">
          <w:rPr>
            <w:noProof/>
            <w:webHidden/>
          </w:rPr>
          <w:instrText xml:space="preserve"> PAGEREF _Toc499734055 \h </w:instrText>
        </w:r>
        <w:r w:rsidRPr="005303BA">
          <w:rPr>
            <w:noProof/>
            <w:webHidden/>
          </w:rPr>
        </w:r>
        <w:r w:rsidRPr="005303BA">
          <w:rPr>
            <w:noProof/>
            <w:webHidden/>
          </w:rPr>
          <w:fldChar w:fldCharType="separate"/>
        </w:r>
        <w:r w:rsidRPr="005303BA">
          <w:rPr>
            <w:noProof/>
            <w:webHidden/>
          </w:rPr>
          <w:t>17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6" w:history="1">
        <w:r w:rsidRPr="005303BA">
          <w:rPr>
            <w:rStyle w:val="Hyperlink"/>
            <w:noProof/>
          </w:rPr>
          <w:t>3.5. Match rate displayed in the Fuzzy Matches pane and in the Editor</w:t>
        </w:r>
        <w:r w:rsidRPr="005303BA">
          <w:rPr>
            <w:noProof/>
            <w:webHidden/>
          </w:rPr>
          <w:tab/>
        </w:r>
        <w:r w:rsidRPr="005303BA">
          <w:rPr>
            <w:noProof/>
            <w:webHidden/>
          </w:rPr>
          <w:fldChar w:fldCharType="begin"/>
        </w:r>
        <w:r w:rsidRPr="005303BA">
          <w:rPr>
            <w:noProof/>
            <w:webHidden/>
          </w:rPr>
          <w:instrText xml:space="preserve"> PAGEREF _Toc499734056 \h </w:instrText>
        </w:r>
        <w:r w:rsidRPr="005303BA">
          <w:rPr>
            <w:noProof/>
            <w:webHidden/>
          </w:rPr>
        </w:r>
        <w:r w:rsidRPr="005303BA">
          <w:rPr>
            <w:noProof/>
            <w:webHidden/>
          </w:rPr>
          <w:fldChar w:fldCharType="separate"/>
        </w:r>
        <w:r w:rsidRPr="005303BA">
          <w:rPr>
            <w:noProof/>
            <w:webHidden/>
          </w:rPr>
          <w:t>18</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7" w:history="1">
        <w:r w:rsidRPr="005303BA">
          <w:rPr>
            <w:rStyle w:val="Hyperlink"/>
            <w:noProof/>
          </w:rPr>
          <w:t>3.6. Project memory and external translation memories</w:t>
        </w:r>
        <w:r w:rsidRPr="005303BA">
          <w:rPr>
            <w:noProof/>
            <w:webHidden/>
          </w:rPr>
          <w:tab/>
        </w:r>
        <w:r w:rsidRPr="005303BA">
          <w:rPr>
            <w:noProof/>
            <w:webHidden/>
          </w:rPr>
          <w:fldChar w:fldCharType="begin"/>
        </w:r>
        <w:r w:rsidRPr="005303BA">
          <w:rPr>
            <w:noProof/>
            <w:webHidden/>
          </w:rPr>
          <w:instrText xml:space="preserve"> PAGEREF _Toc499734057 \h </w:instrText>
        </w:r>
        <w:r w:rsidRPr="005303BA">
          <w:rPr>
            <w:noProof/>
            <w:webHidden/>
          </w:rPr>
        </w:r>
        <w:r w:rsidRPr="005303BA">
          <w:rPr>
            <w:noProof/>
            <w:webHidden/>
          </w:rPr>
          <w:fldChar w:fldCharType="separate"/>
        </w:r>
        <w:r w:rsidRPr="005303BA">
          <w:rPr>
            <w:noProof/>
            <w:webHidden/>
          </w:rPr>
          <w:t>18</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8" w:history="1">
        <w:r w:rsidRPr="005303BA">
          <w:rPr>
            <w:rStyle w:val="Hyperlink"/>
            <w:noProof/>
          </w:rPr>
          <w:t>3.7. Tags, Tag Validation and Pseudo-Tags</w:t>
        </w:r>
        <w:r w:rsidRPr="005303BA">
          <w:rPr>
            <w:noProof/>
            <w:webHidden/>
          </w:rPr>
          <w:tab/>
        </w:r>
        <w:r w:rsidRPr="005303BA">
          <w:rPr>
            <w:noProof/>
            <w:webHidden/>
          </w:rPr>
          <w:fldChar w:fldCharType="begin"/>
        </w:r>
        <w:r w:rsidRPr="005303BA">
          <w:rPr>
            <w:noProof/>
            <w:webHidden/>
          </w:rPr>
          <w:instrText xml:space="preserve"> PAGEREF _Toc499734058 \h </w:instrText>
        </w:r>
        <w:r w:rsidRPr="005303BA">
          <w:rPr>
            <w:noProof/>
            <w:webHidden/>
          </w:rPr>
        </w:r>
        <w:r w:rsidRPr="005303BA">
          <w:rPr>
            <w:noProof/>
            <w:webHidden/>
          </w:rPr>
          <w:fldChar w:fldCharType="separate"/>
        </w:r>
        <w:r w:rsidRPr="005303BA">
          <w:rPr>
            <w:noProof/>
            <w:webHidden/>
          </w:rPr>
          <w:t>18</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59" w:history="1">
        <w:r w:rsidRPr="005303BA">
          <w:rPr>
            <w:rStyle w:val="Hyperlink"/>
            <w:noProof/>
          </w:rPr>
          <w:t>3.8. Footnote segments</w:t>
        </w:r>
        <w:r w:rsidRPr="005303BA">
          <w:rPr>
            <w:noProof/>
            <w:webHidden/>
          </w:rPr>
          <w:tab/>
        </w:r>
        <w:r w:rsidRPr="005303BA">
          <w:rPr>
            <w:noProof/>
            <w:webHidden/>
          </w:rPr>
          <w:fldChar w:fldCharType="begin"/>
        </w:r>
        <w:r w:rsidRPr="005303BA">
          <w:rPr>
            <w:noProof/>
            <w:webHidden/>
          </w:rPr>
          <w:instrText xml:space="preserve"> PAGEREF _Toc499734059 \h </w:instrText>
        </w:r>
        <w:r w:rsidRPr="005303BA">
          <w:rPr>
            <w:noProof/>
            <w:webHidden/>
          </w:rPr>
        </w:r>
        <w:r w:rsidRPr="005303BA">
          <w:rPr>
            <w:noProof/>
            <w:webHidden/>
          </w:rPr>
          <w:fldChar w:fldCharType="separate"/>
        </w:r>
        <w:r w:rsidRPr="005303BA">
          <w:rPr>
            <w:noProof/>
            <w:webHidden/>
          </w:rPr>
          <w:t>19</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0" w:history="1">
        <w:r w:rsidRPr="005303BA">
          <w:rPr>
            <w:rStyle w:val="Hyperlink"/>
            <w:noProof/>
            <w:lang w:eastAsia="fr-BE"/>
          </w:rPr>
          <w:t>3.9. O</w:t>
        </w:r>
        <w:r w:rsidRPr="005303BA">
          <w:rPr>
            <w:rStyle w:val="Hyperlink"/>
            <w:noProof/>
          </w:rPr>
          <w:t>rphan segments</w:t>
        </w:r>
        <w:r w:rsidRPr="005303BA">
          <w:rPr>
            <w:noProof/>
            <w:webHidden/>
          </w:rPr>
          <w:tab/>
        </w:r>
        <w:r w:rsidRPr="005303BA">
          <w:rPr>
            <w:noProof/>
            <w:webHidden/>
          </w:rPr>
          <w:fldChar w:fldCharType="begin"/>
        </w:r>
        <w:r w:rsidRPr="005303BA">
          <w:rPr>
            <w:noProof/>
            <w:webHidden/>
          </w:rPr>
          <w:instrText xml:space="preserve"> PAGEREF _Toc499734060 \h </w:instrText>
        </w:r>
        <w:r w:rsidRPr="005303BA">
          <w:rPr>
            <w:noProof/>
            <w:webHidden/>
          </w:rPr>
        </w:r>
        <w:r w:rsidRPr="005303BA">
          <w:rPr>
            <w:noProof/>
            <w:webHidden/>
          </w:rPr>
          <w:fldChar w:fldCharType="separate"/>
        </w:r>
        <w:r w:rsidRPr="005303BA">
          <w:rPr>
            <w:noProof/>
            <w:webHidden/>
          </w:rPr>
          <w:t>19</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1" w:history="1">
        <w:r w:rsidRPr="005303BA">
          <w:rPr>
            <w:rStyle w:val="Hyperlink"/>
            <w:noProof/>
          </w:rPr>
          <w:t>3.10. Auto-propagation — Non-unique segments / alternative translations / default translation</w:t>
        </w:r>
        <w:r w:rsidRPr="005303BA">
          <w:rPr>
            <w:noProof/>
            <w:webHidden/>
          </w:rPr>
          <w:tab/>
        </w:r>
        <w:r w:rsidRPr="005303BA">
          <w:rPr>
            <w:noProof/>
            <w:webHidden/>
          </w:rPr>
          <w:fldChar w:fldCharType="begin"/>
        </w:r>
        <w:r w:rsidRPr="005303BA">
          <w:rPr>
            <w:noProof/>
            <w:webHidden/>
          </w:rPr>
          <w:instrText xml:space="preserve"> PAGEREF _Toc499734061 \h </w:instrText>
        </w:r>
        <w:r w:rsidRPr="005303BA">
          <w:rPr>
            <w:noProof/>
            <w:webHidden/>
          </w:rPr>
        </w:r>
        <w:r w:rsidRPr="005303BA">
          <w:rPr>
            <w:noProof/>
            <w:webHidden/>
          </w:rPr>
          <w:fldChar w:fldCharType="separate"/>
        </w:r>
        <w:r w:rsidRPr="005303BA">
          <w:rPr>
            <w:noProof/>
            <w:webHidden/>
          </w:rPr>
          <w:t>19</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2" w:history="1">
        <w:r w:rsidRPr="005303BA">
          <w:rPr>
            <w:rStyle w:val="Hyperlink"/>
            <w:noProof/>
          </w:rPr>
          <w:t>3.11. Merging and splitting segments/segmentation</w:t>
        </w:r>
        <w:r w:rsidRPr="005303BA">
          <w:rPr>
            <w:noProof/>
            <w:webHidden/>
          </w:rPr>
          <w:tab/>
        </w:r>
        <w:r w:rsidRPr="005303BA">
          <w:rPr>
            <w:noProof/>
            <w:webHidden/>
          </w:rPr>
          <w:fldChar w:fldCharType="begin"/>
        </w:r>
        <w:r w:rsidRPr="005303BA">
          <w:rPr>
            <w:noProof/>
            <w:webHidden/>
          </w:rPr>
          <w:instrText xml:space="preserve"> PAGEREF _Toc499734062 \h </w:instrText>
        </w:r>
        <w:r w:rsidRPr="005303BA">
          <w:rPr>
            <w:noProof/>
            <w:webHidden/>
          </w:rPr>
        </w:r>
        <w:r w:rsidRPr="005303BA">
          <w:rPr>
            <w:noProof/>
            <w:webHidden/>
          </w:rPr>
          <w:fldChar w:fldCharType="separate"/>
        </w:r>
        <w:r w:rsidRPr="005303BA">
          <w:rPr>
            <w:noProof/>
            <w:webHidden/>
          </w:rPr>
          <w:t>21</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3" w:history="1">
        <w:r w:rsidRPr="005303BA">
          <w:rPr>
            <w:rStyle w:val="Hyperlink"/>
            <w:noProof/>
          </w:rPr>
          <w:t>3.12. View Source or Target File</w:t>
        </w:r>
        <w:r w:rsidRPr="005303BA">
          <w:rPr>
            <w:noProof/>
            <w:webHidden/>
          </w:rPr>
          <w:tab/>
        </w:r>
        <w:r w:rsidRPr="005303BA">
          <w:rPr>
            <w:noProof/>
            <w:webHidden/>
          </w:rPr>
          <w:fldChar w:fldCharType="begin"/>
        </w:r>
        <w:r w:rsidRPr="005303BA">
          <w:rPr>
            <w:noProof/>
            <w:webHidden/>
          </w:rPr>
          <w:instrText xml:space="preserve"> PAGEREF _Toc499734063 \h </w:instrText>
        </w:r>
        <w:r w:rsidRPr="005303BA">
          <w:rPr>
            <w:noProof/>
            <w:webHidden/>
          </w:rPr>
        </w:r>
        <w:r w:rsidRPr="005303BA">
          <w:rPr>
            <w:noProof/>
            <w:webHidden/>
          </w:rPr>
          <w:fldChar w:fldCharType="separate"/>
        </w:r>
        <w:r w:rsidRPr="005303BA">
          <w:rPr>
            <w:noProof/>
            <w:webHidden/>
          </w:rPr>
          <w:t>21</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4" w:history="1">
        <w:r w:rsidRPr="005303BA">
          <w:rPr>
            <w:rStyle w:val="Hyperlink"/>
            <w:noProof/>
          </w:rPr>
          <w:t>3.13. Open project in Studio</w:t>
        </w:r>
        <w:r w:rsidRPr="005303BA">
          <w:rPr>
            <w:noProof/>
            <w:webHidden/>
          </w:rPr>
          <w:tab/>
        </w:r>
        <w:r w:rsidRPr="005303BA">
          <w:rPr>
            <w:noProof/>
            <w:webHidden/>
          </w:rPr>
          <w:fldChar w:fldCharType="begin"/>
        </w:r>
        <w:r w:rsidRPr="005303BA">
          <w:rPr>
            <w:noProof/>
            <w:webHidden/>
          </w:rPr>
          <w:instrText xml:space="preserve"> PAGEREF _Toc499734064 \h </w:instrText>
        </w:r>
        <w:r w:rsidRPr="005303BA">
          <w:rPr>
            <w:noProof/>
            <w:webHidden/>
          </w:rPr>
        </w:r>
        <w:r w:rsidRPr="005303BA">
          <w:rPr>
            <w:noProof/>
            <w:webHidden/>
          </w:rPr>
          <w:fldChar w:fldCharType="separate"/>
        </w:r>
        <w:r w:rsidRPr="005303BA">
          <w:rPr>
            <w:noProof/>
            <w:webHidden/>
          </w:rPr>
          <w:t>21</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5" w:history="1">
        <w:r w:rsidRPr="005303BA">
          <w:rPr>
            <w:rStyle w:val="Hyperlink"/>
            <w:noProof/>
          </w:rPr>
          <w:t>3.14. View Other Target Languages</w:t>
        </w:r>
        <w:r w:rsidRPr="005303BA">
          <w:rPr>
            <w:noProof/>
            <w:webHidden/>
          </w:rPr>
          <w:tab/>
        </w:r>
        <w:r w:rsidRPr="005303BA">
          <w:rPr>
            <w:noProof/>
            <w:webHidden/>
          </w:rPr>
          <w:fldChar w:fldCharType="begin"/>
        </w:r>
        <w:r w:rsidRPr="005303BA">
          <w:rPr>
            <w:noProof/>
            <w:webHidden/>
          </w:rPr>
          <w:instrText xml:space="preserve"> PAGEREF _Toc499734065 \h </w:instrText>
        </w:r>
        <w:r w:rsidRPr="005303BA">
          <w:rPr>
            <w:noProof/>
            <w:webHidden/>
          </w:rPr>
        </w:r>
        <w:r w:rsidRPr="005303BA">
          <w:rPr>
            <w:noProof/>
            <w:webHidden/>
          </w:rPr>
          <w:fldChar w:fldCharType="separate"/>
        </w:r>
        <w:r w:rsidRPr="005303BA">
          <w:rPr>
            <w:noProof/>
            <w:webHidden/>
          </w:rPr>
          <w:t>21</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6" w:history="1">
        <w:r w:rsidRPr="005303BA">
          <w:rPr>
            <w:rStyle w:val="Hyperlink"/>
            <w:noProof/>
          </w:rPr>
          <w:t>3.15. Print</w:t>
        </w:r>
        <w:r w:rsidRPr="005303BA">
          <w:rPr>
            <w:noProof/>
            <w:webHidden/>
          </w:rPr>
          <w:tab/>
        </w:r>
        <w:r w:rsidRPr="005303BA">
          <w:rPr>
            <w:noProof/>
            <w:webHidden/>
          </w:rPr>
          <w:fldChar w:fldCharType="begin"/>
        </w:r>
        <w:r w:rsidRPr="005303BA">
          <w:rPr>
            <w:noProof/>
            <w:webHidden/>
          </w:rPr>
          <w:instrText xml:space="preserve"> PAGEREF _Toc499734066 \h </w:instrText>
        </w:r>
        <w:r w:rsidRPr="005303BA">
          <w:rPr>
            <w:noProof/>
            <w:webHidden/>
          </w:rPr>
        </w:r>
        <w:r w:rsidRPr="005303BA">
          <w:rPr>
            <w:noProof/>
            <w:webHidden/>
          </w:rPr>
          <w:fldChar w:fldCharType="separate"/>
        </w:r>
        <w:r w:rsidRPr="005303BA">
          <w:rPr>
            <w:noProof/>
            <w:webHidden/>
          </w:rPr>
          <w:t>22</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7" w:history="1">
        <w:r w:rsidRPr="005303BA">
          <w:rPr>
            <w:rStyle w:val="Hyperlink"/>
            <w:noProof/>
          </w:rPr>
          <w:t>3.16. Create Translated Documents or Current Document</w:t>
        </w:r>
        <w:r w:rsidRPr="005303BA">
          <w:rPr>
            <w:noProof/>
            <w:webHidden/>
          </w:rPr>
          <w:tab/>
        </w:r>
        <w:r w:rsidRPr="005303BA">
          <w:rPr>
            <w:noProof/>
            <w:webHidden/>
          </w:rPr>
          <w:fldChar w:fldCharType="begin"/>
        </w:r>
        <w:r w:rsidRPr="005303BA">
          <w:rPr>
            <w:noProof/>
            <w:webHidden/>
          </w:rPr>
          <w:instrText xml:space="preserve"> PAGEREF _Toc499734067 \h </w:instrText>
        </w:r>
        <w:r w:rsidRPr="005303BA">
          <w:rPr>
            <w:noProof/>
            <w:webHidden/>
          </w:rPr>
        </w:r>
        <w:r w:rsidRPr="005303BA">
          <w:rPr>
            <w:noProof/>
            <w:webHidden/>
          </w:rPr>
          <w:fldChar w:fldCharType="separate"/>
        </w:r>
        <w:r w:rsidRPr="005303BA">
          <w:rPr>
            <w:noProof/>
            <w:webHidden/>
          </w:rPr>
          <w:t>22</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8" w:history="1">
        <w:r w:rsidRPr="005303BA">
          <w:rPr>
            <w:rStyle w:val="Hyperlink"/>
            <w:noProof/>
          </w:rPr>
          <w:t>3.17. Search in DGT databases</w:t>
        </w:r>
        <w:r w:rsidRPr="005303BA">
          <w:rPr>
            <w:noProof/>
            <w:webHidden/>
          </w:rPr>
          <w:tab/>
        </w:r>
        <w:r w:rsidRPr="005303BA">
          <w:rPr>
            <w:noProof/>
            <w:webHidden/>
          </w:rPr>
          <w:fldChar w:fldCharType="begin"/>
        </w:r>
        <w:r w:rsidRPr="005303BA">
          <w:rPr>
            <w:noProof/>
            <w:webHidden/>
          </w:rPr>
          <w:instrText xml:space="preserve"> PAGEREF _Toc499734068 \h </w:instrText>
        </w:r>
        <w:r w:rsidRPr="005303BA">
          <w:rPr>
            <w:noProof/>
            <w:webHidden/>
          </w:rPr>
        </w:r>
        <w:r w:rsidRPr="005303BA">
          <w:rPr>
            <w:noProof/>
            <w:webHidden/>
          </w:rPr>
          <w:fldChar w:fldCharType="separate"/>
        </w:r>
        <w:r w:rsidRPr="005303BA">
          <w:rPr>
            <w:noProof/>
            <w:webHidden/>
          </w:rPr>
          <w:t>22</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69" w:history="1">
        <w:r w:rsidRPr="005303BA">
          <w:rPr>
            <w:rStyle w:val="Hyperlink"/>
            <w:noProof/>
          </w:rPr>
          <w:t>3.18. Search (Concordance) and Filter</w:t>
        </w:r>
        <w:r w:rsidRPr="005303BA">
          <w:rPr>
            <w:noProof/>
            <w:webHidden/>
          </w:rPr>
          <w:tab/>
        </w:r>
        <w:r w:rsidRPr="005303BA">
          <w:rPr>
            <w:noProof/>
            <w:webHidden/>
          </w:rPr>
          <w:fldChar w:fldCharType="begin"/>
        </w:r>
        <w:r w:rsidRPr="005303BA">
          <w:rPr>
            <w:noProof/>
            <w:webHidden/>
          </w:rPr>
          <w:instrText xml:space="preserve"> PAGEREF _Toc499734069 \h </w:instrText>
        </w:r>
        <w:r w:rsidRPr="005303BA">
          <w:rPr>
            <w:noProof/>
            <w:webHidden/>
          </w:rPr>
        </w:r>
        <w:r w:rsidRPr="005303BA">
          <w:rPr>
            <w:noProof/>
            <w:webHidden/>
          </w:rPr>
          <w:fldChar w:fldCharType="separate"/>
        </w:r>
        <w:r w:rsidRPr="005303BA">
          <w:rPr>
            <w:noProof/>
            <w:webHidden/>
          </w:rPr>
          <w:t>22</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0" w:history="1">
        <w:r w:rsidRPr="005303BA">
          <w:rPr>
            <w:rStyle w:val="Hyperlink"/>
            <w:noProof/>
          </w:rPr>
          <w:t>3.18.1. Search combining Expression and Word modes</w:t>
        </w:r>
        <w:r w:rsidRPr="005303BA">
          <w:rPr>
            <w:noProof/>
            <w:webHidden/>
          </w:rPr>
          <w:tab/>
        </w:r>
        <w:r w:rsidRPr="005303BA">
          <w:rPr>
            <w:noProof/>
            <w:webHidden/>
          </w:rPr>
          <w:fldChar w:fldCharType="begin"/>
        </w:r>
        <w:r w:rsidRPr="005303BA">
          <w:rPr>
            <w:noProof/>
            <w:webHidden/>
          </w:rPr>
          <w:instrText xml:space="preserve"> PAGEREF _Toc499734070 \h </w:instrText>
        </w:r>
        <w:r w:rsidRPr="005303BA">
          <w:rPr>
            <w:noProof/>
            <w:webHidden/>
          </w:rPr>
        </w:r>
        <w:r w:rsidRPr="005303BA">
          <w:rPr>
            <w:noProof/>
            <w:webHidden/>
          </w:rPr>
          <w:fldChar w:fldCharType="separate"/>
        </w:r>
        <w:r w:rsidRPr="005303BA">
          <w:rPr>
            <w:noProof/>
            <w:webHidden/>
          </w:rPr>
          <w:t>24</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1" w:history="1">
        <w:r w:rsidRPr="005303BA">
          <w:rPr>
            <w:rStyle w:val="Hyperlink"/>
            <w:noProof/>
          </w:rPr>
          <w:t>3.18.2. Filter</w:t>
        </w:r>
        <w:r w:rsidRPr="005303BA">
          <w:rPr>
            <w:noProof/>
            <w:webHidden/>
          </w:rPr>
          <w:tab/>
        </w:r>
        <w:r w:rsidRPr="005303BA">
          <w:rPr>
            <w:noProof/>
            <w:webHidden/>
          </w:rPr>
          <w:fldChar w:fldCharType="begin"/>
        </w:r>
        <w:r w:rsidRPr="005303BA">
          <w:rPr>
            <w:noProof/>
            <w:webHidden/>
          </w:rPr>
          <w:instrText xml:space="preserve"> PAGEREF _Toc499734071 \h </w:instrText>
        </w:r>
        <w:r w:rsidRPr="005303BA">
          <w:rPr>
            <w:noProof/>
            <w:webHidden/>
          </w:rPr>
        </w:r>
        <w:r w:rsidRPr="005303BA">
          <w:rPr>
            <w:noProof/>
            <w:webHidden/>
          </w:rPr>
          <w:fldChar w:fldCharType="separate"/>
        </w:r>
        <w:r w:rsidRPr="005303BA">
          <w:rPr>
            <w:noProof/>
            <w:webHidden/>
          </w:rPr>
          <w:t>25</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2" w:history="1">
        <w:r w:rsidRPr="005303BA">
          <w:rPr>
            <w:rStyle w:val="Hyperlink"/>
            <w:noProof/>
          </w:rPr>
          <w:t>3.18.3. Limiting the search to one external memory or a group of external memories</w:t>
        </w:r>
        <w:r w:rsidRPr="005303BA">
          <w:rPr>
            <w:noProof/>
            <w:webHidden/>
          </w:rPr>
          <w:tab/>
        </w:r>
        <w:r w:rsidRPr="005303BA">
          <w:rPr>
            <w:noProof/>
            <w:webHidden/>
          </w:rPr>
          <w:fldChar w:fldCharType="begin"/>
        </w:r>
        <w:r w:rsidRPr="005303BA">
          <w:rPr>
            <w:noProof/>
            <w:webHidden/>
          </w:rPr>
          <w:instrText xml:space="preserve"> PAGEREF _Toc499734072 \h </w:instrText>
        </w:r>
        <w:r w:rsidRPr="005303BA">
          <w:rPr>
            <w:noProof/>
            <w:webHidden/>
          </w:rPr>
        </w:r>
        <w:r w:rsidRPr="005303BA">
          <w:rPr>
            <w:noProof/>
            <w:webHidden/>
          </w:rPr>
          <w:fldChar w:fldCharType="separate"/>
        </w:r>
        <w:r w:rsidRPr="005303BA">
          <w:rPr>
            <w:noProof/>
            <w:webHidden/>
          </w:rPr>
          <w:t>25</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3" w:history="1">
        <w:r w:rsidRPr="005303BA">
          <w:rPr>
            <w:rStyle w:val="Hyperlink"/>
            <w:noProof/>
          </w:rPr>
          <w:t>3.18.4. Regular Expressions</w:t>
        </w:r>
        <w:r w:rsidRPr="005303BA">
          <w:rPr>
            <w:noProof/>
            <w:webHidden/>
          </w:rPr>
          <w:tab/>
        </w:r>
        <w:r w:rsidRPr="005303BA">
          <w:rPr>
            <w:noProof/>
            <w:webHidden/>
          </w:rPr>
          <w:fldChar w:fldCharType="begin"/>
        </w:r>
        <w:r w:rsidRPr="005303BA">
          <w:rPr>
            <w:noProof/>
            <w:webHidden/>
          </w:rPr>
          <w:instrText xml:space="preserve"> PAGEREF _Toc499734073 \h </w:instrText>
        </w:r>
        <w:r w:rsidRPr="005303BA">
          <w:rPr>
            <w:noProof/>
            <w:webHidden/>
          </w:rPr>
        </w:r>
        <w:r w:rsidRPr="005303BA">
          <w:rPr>
            <w:noProof/>
            <w:webHidden/>
          </w:rPr>
          <w:fldChar w:fldCharType="separate"/>
        </w:r>
        <w:r w:rsidRPr="005303BA">
          <w:rPr>
            <w:noProof/>
            <w:webHidden/>
          </w:rPr>
          <w:t>25</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4" w:history="1">
        <w:r w:rsidRPr="005303BA">
          <w:rPr>
            <w:rStyle w:val="Hyperlink"/>
            <w:noProof/>
          </w:rPr>
          <w:t>3.19. Search/Replace</w:t>
        </w:r>
        <w:r w:rsidRPr="005303BA">
          <w:rPr>
            <w:noProof/>
            <w:webHidden/>
          </w:rPr>
          <w:tab/>
        </w:r>
        <w:r w:rsidRPr="005303BA">
          <w:rPr>
            <w:noProof/>
            <w:webHidden/>
          </w:rPr>
          <w:fldChar w:fldCharType="begin"/>
        </w:r>
        <w:r w:rsidRPr="005303BA">
          <w:rPr>
            <w:noProof/>
            <w:webHidden/>
          </w:rPr>
          <w:instrText xml:space="preserve"> PAGEREF _Toc499734074 \h </w:instrText>
        </w:r>
        <w:r w:rsidRPr="005303BA">
          <w:rPr>
            <w:noProof/>
            <w:webHidden/>
          </w:rPr>
        </w:r>
        <w:r w:rsidRPr="005303BA">
          <w:rPr>
            <w:noProof/>
            <w:webHidden/>
          </w:rPr>
          <w:fldChar w:fldCharType="separate"/>
        </w:r>
        <w:r w:rsidRPr="005303BA">
          <w:rPr>
            <w:noProof/>
            <w:webHidden/>
          </w:rPr>
          <w:t>26</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5" w:history="1">
        <w:r w:rsidRPr="005303BA">
          <w:rPr>
            <w:rStyle w:val="Hyperlink"/>
            <w:noProof/>
          </w:rPr>
          <w:t>3.20. Search in monolingual reference documents</w:t>
        </w:r>
        <w:r w:rsidRPr="005303BA">
          <w:rPr>
            <w:noProof/>
            <w:webHidden/>
          </w:rPr>
          <w:tab/>
        </w:r>
        <w:r w:rsidRPr="005303BA">
          <w:rPr>
            <w:noProof/>
            <w:webHidden/>
          </w:rPr>
          <w:fldChar w:fldCharType="begin"/>
        </w:r>
        <w:r w:rsidRPr="005303BA">
          <w:rPr>
            <w:noProof/>
            <w:webHidden/>
          </w:rPr>
          <w:instrText xml:space="preserve"> PAGEREF _Toc499734075 \h </w:instrText>
        </w:r>
        <w:r w:rsidRPr="005303BA">
          <w:rPr>
            <w:noProof/>
            <w:webHidden/>
          </w:rPr>
        </w:r>
        <w:r w:rsidRPr="005303BA">
          <w:rPr>
            <w:noProof/>
            <w:webHidden/>
          </w:rPr>
          <w:fldChar w:fldCharType="separate"/>
        </w:r>
        <w:r w:rsidRPr="005303BA">
          <w:rPr>
            <w:noProof/>
            <w:webHidden/>
          </w:rPr>
          <w:t>26</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6" w:history="1">
        <w:r w:rsidRPr="005303BA">
          <w:rPr>
            <w:rStyle w:val="Hyperlink"/>
            <w:noProof/>
          </w:rPr>
          <w:t>3.21. Search and Pre-Translate</w:t>
        </w:r>
        <w:r w:rsidRPr="005303BA">
          <w:rPr>
            <w:noProof/>
            <w:webHidden/>
          </w:rPr>
          <w:tab/>
        </w:r>
        <w:r w:rsidRPr="005303BA">
          <w:rPr>
            <w:noProof/>
            <w:webHidden/>
          </w:rPr>
          <w:fldChar w:fldCharType="begin"/>
        </w:r>
        <w:r w:rsidRPr="005303BA">
          <w:rPr>
            <w:noProof/>
            <w:webHidden/>
          </w:rPr>
          <w:instrText xml:space="preserve"> PAGEREF _Toc499734076 \h </w:instrText>
        </w:r>
        <w:r w:rsidRPr="005303BA">
          <w:rPr>
            <w:noProof/>
            <w:webHidden/>
          </w:rPr>
        </w:r>
        <w:r w:rsidRPr="005303BA">
          <w:rPr>
            <w:noProof/>
            <w:webHidden/>
          </w:rPr>
          <w:fldChar w:fldCharType="separate"/>
        </w:r>
        <w:r w:rsidRPr="005303BA">
          <w:rPr>
            <w:noProof/>
            <w:webHidden/>
          </w:rPr>
          <w:t>27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7" w:history="1">
        <w:r w:rsidRPr="005303BA">
          <w:rPr>
            <w:rStyle w:val="Hyperlink"/>
            <w:noProof/>
          </w:rPr>
          <w:t>3.22. Glossaries</w:t>
        </w:r>
        <w:r w:rsidRPr="005303BA">
          <w:rPr>
            <w:noProof/>
            <w:webHidden/>
          </w:rPr>
          <w:tab/>
        </w:r>
        <w:r w:rsidRPr="005303BA">
          <w:rPr>
            <w:noProof/>
            <w:webHidden/>
          </w:rPr>
          <w:fldChar w:fldCharType="begin"/>
        </w:r>
        <w:r w:rsidRPr="005303BA">
          <w:rPr>
            <w:noProof/>
            <w:webHidden/>
          </w:rPr>
          <w:instrText xml:space="preserve"> PAGEREF _Toc499734077 \h </w:instrText>
        </w:r>
        <w:r w:rsidRPr="005303BA">
          <w:rPr>
            <w:noProof/>
            <w:webHidden/>
          </w:rPr>
        </w:r>
        <w:r w:rsidRPr="005303BA">
          <w:rPr>
            <w:noProof/>
            <w:webHidden/>
          </w:rPr>
          <w:fldChar w:fldCharType="separate"/>
        </w:r>
        <w:r w:rsidRPr="005303BA">
          <w:rPr>
            <w:noProof/>
            <w:webHidden/>
          </w:rPr>
          <w:t>27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8" w:history="1">
        <w:r w:rsidRPr="005303BA">
          <w:rPr>
            <w:rStyle w:val="Hyperlink"/>
            <w:noProof/>
          </w:rPr>
          <w:t>3.23. Notes in translated documents</w:t>
        </w:r>
        <w:r w:rsidRPr="005303BA">
          <w:rPr>
            <w:noProof/>
            <w:webHidden/>
          </w:rPr>
          <w:tab/>
        </w:r>
        <w:r w:rsidRPr="005303BA">
          <w:rPr>
            <w:noProof/>
            <w:webHidden/>
          </w:rPr>
          <w:fldChar w:fldCharType="begin"/>
        </w:r>
        <w:r w:rsidRPr="005303BA">
          <w:rPr>
            <w:noProof/>
            <w:webHidden/>
          </w:rPr>
          <w:instrText xml:space="preserve"> PAGEREF _Toc499734078 \h </w:instrText>
        </w:r>
        <w:r w:rsidRPr="005303BA">
          <w:rPr>
            <w:noProof/>
            <w:webHidden/>
          </w:rPr>
        </w:r>
        <w:r w:rsidRPr="005303BA">
          <w:rPr>
            <w:noProof/>
            <w:webHidden/>
          </w:rPr>
          <w:fldChar w:fldCharType="separate"/>
        </w:r>
        <w:r w:rsidRPr="005303BA">
          <w:rPr>
            <w:noProof/>
            <w:webHidden/>
          </w:rPr>
          <w:t>28</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79" w:history="1">
        <w:r w:rsidRPr="005303BA">
          <w:rPr>
            <w:rStyle w:val="Hyperlink"/>
            <w:noProof/>
          </w:rPr>
          <w:t>3.24. Auto-completion</w:t>
        </w:r>
        <w:r w:rsidRPr="005303BA">
          <w:rPr>
            <w:noProof/>
            <w:webHidden/>
          </w:rPr>
          <w:tab/>
        </w:r>
        <w:r w:rsidRPr="005303BA">
          <w:rPr>
            <w:noProof/>
            <w:webHidden/>
          </w:rPr>
          <w:fldChar w:fldCharType="begin"/>
        </w:r>
        <w:r w:rsidRPr="005303BA">
          <w:rPr>
            <w:noProof/>
            <w:webHidden/>
          </w:rPr>
          <w:instrText xml:space="preserve"> PAGEREF _Toc499734079 \h </w:instrText>
        </w:r>
        <w:r w:rsidRPr="005303BA">
          <w:rPr>
            <w:noProof/>
            <w:webHidden/>
          </w:rPr>
        </w:r>
        <w:r w:rsidRPr="005303BA">
          <w:rPr>
            <w:noProof/>
            <w:webHidden/>
          </w:rPr>
          <w:fldChar w:fldCharType="separate"/>
        </w:r>
        <w:r w:rsidRPr="005303BA">
          <w:rPr>
            <w:noProof/>
            <w:webHidden/>
          </w:rPr>
          <w:t>29</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80" w:history="1">
        <w:r w:rsidRPr="005303BA">
          <w:rPr>
            <w:rStyle w:val="Hyperlink"/>
            <w:noProof/>
          </w:rPr>
          <w:t>3.25. Spellcheck, Language Checker and Quality Assurance</w:t>
        </w:r>
        <w:r w:rsidRPr="005303BA">
          <w:rPr>
            <w:noProof/>
            <w:webHidden/>
          </w:rPr>
          <w:tab/>
        </w:r>
        <w:r w:rsidRPr="005303BA">
          <w:rPr>
            <w:noProof/>
            <w:webHidden/>
          </w:rPr>
          <w:fldChar w:fldCharType="begin"/>
        </w:r>
        <w:r w:rsidRPr="005303BA">
          <w:rPr>
            <w:noProof/>
            <w:webHidden/>
          </w:rPr>
          <w:instrText xml:space="preserve"> PAGEREF _Toc499734080 \h </w:instrText>
        </w:r>
        <w:r w:rsidRPr="005303BA">
          <w:rPr>
            <w:noProof/>
            <w:webHidden/>
          </w:rPr>
        </w:r>
        <w:r w:rsidRPr="005303BA">
          <w:rPr>
            <w:noProof/>
            <w:webHidden/>
          </w:rPr>
          <w:fldChar w:fldCharType="separate"/>
        </w:r>
        <w:r w:rsidRPr="005303BA">
          <w:rPr>
            <w:noProof/>
            <w:webHidden/>
          </w:rPr>
          <w:t>31</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081" w:history="1">
        <w:r w:rsidRPr="005303BA">
          <w:rPr>
            <w:rStyle w:val="Hyperlink"/>
            <w:noProof/>
          </w:rPr>
          <w:t>4. MANAGING DGT-OT PROJECTS</w:t>
        </w:r>
        <w:r w:rsidRPr="005303BA">
          <w:rPr>
            <w:noProof/>
            <w:webHidden/>
          </w:rPr>
          <w:tab/>
        </w:r>
        <w:r w:rsidRPr="005303BA">
          <w:rPr>
            <w:noProof/>
            <w:webHidden/>
          </w:rPr>
          <w:fldChar w:fldCharType="begin"/>
        </w:r>
        <w:r w:rsidRPr="005303BA">
          <w:rPr>
            <w:noProof/>
            <w:webHidden/>
          </w:rPr>
          <w:instrText xml:space="preserve"> PAGEREF _Toc499734081 \h </w:instrText>
        </w:r>
        <w:r w:rsidRPr="005303BA">
          <w:rPr>
            <w:noProof/>
            <w:webHidden/>
          </w:rPr>
        </w:r>
        <w:r w:rsidRPr="005303BA">
          <w:rPr>
            <w:noProof/>
            <w:webHidden/>
          </w:rPr>
          <w:fldChar w:fldCharType="separate"/>
        </w:r>
        <w:r w:rsidRPr="005303BA">
          <w:rPr>
            <w:noProof/>
            <w:webHidden/>
          </w:rPr>
          <w:t>32</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82" w:history="1">
        <w:r w:rsidRPr="005303BA">
          <w:rPr>
            <w:rStyle w:val="Hyperlink"/>
            <w:noProof/>
          </w:rPr>
          <w:t>4.1. Creating a new (single or multi-document) project</w:t>
        </w:r>
        <w:r w:rsidRPr="005303BA">
          <w:rPr>
            <w:noProof/>
            <w:webHidden/>
          </w:rPr>
          <w:tab/>
        </w:r>
        <w:r w:rsidRPr="005303BA">
          <w:rPr>
            <w:noProof/>
            <w:webHidden/>
          </w:rPr>
          <w:fldChar w:fldCharType="begin"/>
        </w:r>
        <w:r w:rsidRPr="005303BA">
          <w:rPr>
            <w:noProof/>
            <w:webHidden/>
          </w:rPr>
          <w:instrText xml:space="preserve"> PAGEREF _Toc499734082 \h </w:instrText>
        </w:r>
        <w:r w:rsidRPr="005303BA">
          <w:rPr>
            <w:noProof/>
            <w:webHidden/>
          </w:rPr>
        </w:r>
        <w:r w:rsidRPr="005303BA">
          <w:rPr>
            <w:noProof/>
            <w:webHidden/>
          </w:rPr>
          <w:fldChar w:fldCharType="separate"/>
        </w:r>
        <w:r w:rsidRPr="005303BA">
          <w:rPr>
            <w:noProof/>
            <w:webHidden/>
          </w:rPr>
          <w:t>33</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83" w:history="1">
        <w:r w:rsidRPr="005303BA">
          <w:rPr>
            <w:rStyle w:val="Hyperlink"/>
            <w:noProof/>
          </w:rPr>
          <w:t>4.2. Creating a new project with confidential documents (SECEM)</w:t>
        </w:r>
        <w:r w:rsidRPr="005303BA">
          <w:rPr>
            <w:noProof/>
            <w:webHidden/>
          </w:rPr>
          <w:tab/>
        </w:r>
        <w:r w:rsidRPr="005303BA">
          <w:rPr>
            <w:noProof/>
            <w:webHidden/>
          </w:rPr>
          <w:fldChar w:fldCharType="begin"/>
        </w:r>
        <w:r w:rsidRPr="005303BA">
          <w:rPr>
            <w:noProof/>
            <w:webHidden/>
          </w:rPr>
          <w:instrText xml:space="preserve"> PAGEREF _Toc499734083 \h </w:instrText>
        </w:r>
        <w:r w:rsidRPr="005303BA">
          <w:rPr>
            <w:noProof/>
            <w:webHidden/>
          </w:rPr>
        </w:r>
        <w:r w:rsidRPr="005303BA">
          <w:rPr>
            <w:noProof/>
            <w:webHidden/>
          </w:rPr>
          <w:fldChar w:fldCharType="separate"/>
        </w:r>
        <w:r w:rsidRPr="005303BA">
          <w:rPr>
            <w:noProof/>
            <w:webHidden/>
          </w:rPr>
          <w:t>33</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84" w:history="1">
        <w:r w:rsidRPr="005303BA">
          <w:rPr>
            <w:rStyle w:val="Hyperlink"/>
            <w:noProof/>
          </w:rPr>
          <w:t>4.3. Translation and revision with sdlxliff files – being tested</w:t>
        </w:r>
        <w:r w:rsidRPr="005303BA">
          <w:rPr>
            <w:noProof/>
            <w:webHidden/>
          </w:rPr>
          <w:tab/>
        </w:r>
        <w:r w:rsidRPr="005303BA">
          <w:rPr>
            <w:noProof/>
            <w:webHidden/>
          </w:rPr>
          <w:fldChar w:fldCharType="begin"/>
        </w:r>
        <w:r w:rsidRPr="005303BA">
          <w:rPr>
            <w:noProof/>
            <w:webHidden/>
          </w:rPr>
          <w:instrText xml:space="preserve"> PAGEREF _Toc499734084 \h </w:instrText>
        </w:r>
        <w:r w:rsidRPr="005303BA">
          <w:rPr>
            <w:noProof/>
            <w:webHidden/>
          </w:rPr>
        </w:r>
        <w:r w:rsidRPr="005303BA">
          <w:rPr>
            <w:noProof/>
            <w:webHidden/>
          </w:rPr>
          <w:fldChar w:fldCharType="separate"/>
        </w:r>
        <w:r w:rsidRPr="005303BA">
          <w:rPr>
            <w:noProof/>
            <w:webHidden/>
          </w:rPr>
          <w:t>33</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85" w:history="1">
        <w:r w:rsidRPr="005303BA">
          <w:rPr>
            <w:rStyle w:val="Hyperlink"/>
            <w:noProof/>
          </w:rPr>
          <w:t>4.3.1. Translation in DGT-OT and eventually revision in Studio</w:t>
        </w:r>
        <w:r w:rsidRPr="005303BA">
          <w:rPr>
            <w:noProof/>
            <w:webHidden/>
          </w:rPr>
          <w:tab/>
        </w:r>
        <w:r w:rsidRPr="005303BA">
          <w:rPr>
            <w:noProof/>
            <w:webHidden/>
          </w:rPr>
          <w:fldChar w:fldCharType="begin"/>
        </w:r>
        <w:r w:rsidRPr="005303BA">
          <w:rPr>
            <w:noProof/>
            <w:webHidden/>
          </w:rPr>
          <w:instrText xml:space="preserve"> PAGEREF _Toc499734085 \h </w:instrText>
        </w:r>
        <w:r w:rsidRPr="005303BA">
          <w:rPr>
            <w:noProof/>
            <w:webHidden/>
          </w:rPr>
        </w:r>
        <w:r w:rsidRPr="005303BA">
          <w:rPr>
            <w:noProof/>
            <w:webHidden/>
          </w:rPr>
          <w:fldChar w:fldCharType="separate"/>
        </w:r>
        <w:r w:rsidRPr="005303BA">
          <w:rPr>
            <w:noProof/>
            <w:webHidden/>
          </w:rPr>
          <w:t>34</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86" w:history="1">
        <w:r w:rsidRPr="005303BA">
          <w:rPr>
            <w:rStyle w:val="Hyperlink"/>
            <w:noProof/>
          </w:rPr>
          <w:t>4.3.2. Revision and finalization of freelance sdlxliff translated files in DGT-OT</w:t>
        </w:r>
        <w:r w:rsidRPr="005303BA">
          <w:rPr>
            <w:noProof/>
            <w:webHidden/>
          </w:rPr>
          <w:tab/>
        </w:r>
        <w:r w:rsidRPr="005303BA">
          <w:rPr>
            <w:noProof/>
            <w:webHidden/>
          </w:rPr>
          <w:fldChar w:fldCharType="begin"/>
        </w:r>
        <w:r w:rsidRPr="005303BA">
          <w:rPr>
            <w:noProof/>
            <w:webHidden/>
          </w:rPr>
          <w:instrText xml:space="preserve"> PAGEREF _Toc499734086 \h </w:instrText>
        </w:r>
        <w:r w:rsidRPr="005303BA">
          <w:rPr>
            <w:noProof/>
            <w:webHidden/>
          </w:rPr>
        </w:r>
        <w:r w:rsidRPr="005303BA">
          <w:rPr>
            <w:noProof/>
            <w:webHidden/>
          </w:rPr>
          <w:fldChar w:fldCharType="separate"/>
        </w:r>
        <w:r w:rsidRPr="005303BA">
          <w:rPr>
            <w:noProof/>
            <w:webHidden/>
          </w:rPr>
          <w:t>34</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87" w:history="1">
        <w:r w:rsidRPr="005303BA">
          <w:rPr>
            <w:rStyle w:val="Hyperlink"/>
            <w:noProof/>
          </w:rPr>
          <w:t>4.3.3. Revision in DGT-OT of in-house sdlxliff translations done in Studio and finalization in Studio</w:t>
        </w:r>
        <w:r w:rsidRPr="005303BA">
          <w:rPr>
            <w:noProof/>
            <w:webHidden/>
          </w:rPr>
          <w:tab/>
        </w:r>
        <w:r w:rsidRPr="005303BA">
          <w:rPr>
            <w:noProof/>
            <w:webHidden/>
          </w:rPr>
          <w:fldChar w:fldCharType="begin"/>
        </w:r>
        <w:r w:rsidRPr="005303BA">
          <w:rPr>
            <w:noProof/>
            <w:webHidden/>
          </w:rPr>
          <w:instrText xml:space="preserve"> PAGEREF _Toc499734087 \h </w:instrText>
        </w:r>
        <w:r w:rsidRPr="005303BA">
          <w:rPr>
            <w:noProof/>
            <w:webHidden/>
          </w:rPr>
        </w:r>
        <w:r w:rsidRPr="005303BA">
          <w:rPr>
            <w:noProof/>
            <w:webHidden/>
          </w:rPr>
          <w:fldChar w:fldCharType="separate"/>
        </w:r>
        <w:r w:rsidRPr="005303BA">
          <w:rPr>
            <w:noProof/>
            <w:webHidden/>
          </w:rPr>
          <w:t>34</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88" w:history="1">
        <w:r w:rsidRPr="005303BA">
          <w:rPr>
            <w:rStyle w:val="Hyperlink"/>
            <w:noProof/>
          </w:rPr>
          <w:t>4.4. Updating a project with new documents/versions or translation memories</w:t>
        </w:r>
        <w:r w:rsidRPr="005303BA">
          <w:rPr>
            <w:noProof/>
            <w:webHidden/>
          </w:rPr>
          <w:tab/>
        </w:r>
        <w:r w:rsidRPr="005303BA">
          <w:rPr>
            <w:noProof/>
            <w:webHidden/>
          </w:rPr>
          <w:fldChar w:fldCharType="begin"/>
        </w:r>
        <w:r w:rsidRPr="005303BA">
          <w:rPr>
            <w:noProof/>
            <w:webHidden/>
          </w:rPr>
          <w:instrText xml:space="preserve"> PAGEREF _Toc499734088 \h </w:instrText>
        </w:r>
        <w:r w:rsidRPr="005303BA">
          <w:rPr>
            <w:noProof/>
            <w:webHidden/>
          </w:rPr>
        </w:r>
        <w:r w:rsidRPr="005303BA">
          <w:rPr>
            <w:noProof/>
            <w:webHidden/>
          </w:rPr>
          <w:fldChar w:fldCharType="separate"/>
        </w:r>
        <w:r w:rsidRPr="005303BA">
          <w:rPr>
            <w:noProof/>
            <w:webHidden/>
          </w:rPr>
          <w:t>35</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89" w:history="1">
        <w:r w:rsidRPr="005303BA">
          <w:rPr>
            <w:rStyle w:val="Hyperlink"/>
            <w:noProof/>
          </w:rPr>
          <w:t>4.5. (Re)create a project partially translated by a colleague</w:t>
        </w:r>
        <w:r w:rsidRPr="005303BA">
          <w:rPr>
            <w:noProof/>
            <w:webHidden/>
          </w:rPr>
          <w:tab/>
        </w:r>
        <w:r w:rsidRPr="005303BA">
          <w:rPr>
            <w:noProof/>
            <w:webHidden/>
          </w:rPr>
          <w:fldChar w:fldCharType="begin"/>
        </w:r>
        <w:r w:rsidRPr="005303BA">
          <w:rPr>
            <w:noProof/>
            <w:webHidden/>
          </w:rPr>
          <w:instrText xml:space="preserve"> PAGEREF _Toc499734089 \h </w:instrText>
        </w:r>
        <w:r w:rsidRPr="005303BA">
          <w:rPr>
            <w:noProof/>
            <w:webHidden/>
          </w:rPr>
        </w:r>
        <w:r w:rsidRPr="005303BA">
          <w:rPr>
            <w:noProof/>
            <w:webHidden/>
          </w:rPr>
          <w:fldChar w:fldCharType="separate"/>
        </w:r>
        <w:r w:rsidRPr="005303BA">
          <w:rPr>
            <w:noProof/>
            <w:webHidden/>
          </w:rPr>
          <w:t>35</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0" w:history="1">
        <w:r w:rsidRPr="005303BA">
          <w:rPr>
            <w:rStyle w:val="Hyperlink"/>
            <w:noProof/>
          </w:rPr>
          <w:t>4.6. Sending (ongoing or finalized) translated documents to Tradesk (in batch)</w:t>
        </w:r>
        <w:r w:rsidRPr="005303BA">
          <w:rPr>
            <w:noProof/>
            <w:webHidden/>
          </w:rPr>
          <w:tab/>
        </w:r>
        <w:r w:rsidRPr="005303BA">
          <w:rPr>
            <w:noProof/>
            <w:webHidden/>
          </w:rPr>
          <w:fldChar w:fldCharType="begin"/>
        </w:r>
        <w:r w:rsidRPr="005303BA">
          <w:rPr>
            <w:noProof/>
            <w:webHidden/>
          </w:rPr>
          <w:instrText xml:space="preserve"> PAGEREF _Toc499734090 \h </w:instrText>
        </w:r>
        <w:r w:rsidRPr="005303BA">
          <w:rPr>
            <w:noProof/>
            <w:webHidden/>
          </w:rPr>
        </w:r>
        <w:r w:rsidRPr="005303BA">
          <w:rPr>
            <w:noProof/>
            <w:webHidden/>
          </w:rPr>
          <w:fldChar w:fldCharType="separate"/>
        </w:r>
        <w:r w:rsidRPr="005303BA">
          <w:rPr>
            <w:noProof/>
            <w:webHidden/>
          </w:rPr>
          <w:t>36</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1" w:history="1">
        <w:r w:rsidRPr="005303BA">
          <w:rPr>
            <w:rStyle w:val="Hyperlink"/>
            <w:noProof/>
          </w:rPr>
          <w:t>4.7. Sending individual document memories to Euramis (in batch)</w:t>
        </w:r>
        <w:r w:rsidRPr="005303BA">
          <w:rPr>
            <w:noProof/>
            <w:webHidden/>
          </w:rPr>
          <w:tab/>
        </w:r>
        <w:r w:rsidRPr="005303BA">
          <w:rPr>
            <w:noProof/>
            <w:webHidden/>
          </w:rPr>
          <w:fldChar w:fldCharType="begin"/>
        </w:r>
        <w:r w:rsidRPr="005303BA">
          <w:rPr>
            <w:noProof/>
            <w:webHidden/>
          </w:rPr>
          <w:instrText xml:space="preserve"> PAGEREF _Toc499734091 \h </w:instrText>
        </w:r>
        <w:r w:rsidRPr="005303BA">
          <w:rPr>
            <w:noProof/>
            <w:webHidden/>
          </w:rPr>
        </w:r>
        <w:r w:rsidRPr="005303BA">
          <w:rPr>
            <w:noProof/>
            <w:webHidden/>
          </w:rPr>
          <w:fldChar w:fldCharType="separate"/>
        </w:r>
        <w:r w:rsidRPr="005303BA">
          <w:rPr>
            <w:noProof/>
            <w:webHidden/>
          </w:rPr>
          <w:t>37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2" w:history="1">
        <w:r w:rsidRPr="005303BA">
          <w:rPr>
            <w:rStyle w:val="Hyperlink"/>
            <w:noProof/>
          </w:rPr>
          <w:t>4.8. Ranking external memories individually or by subfolders</w:t>
        </w:r>
        <w:r w:rsidRPr="005303BA">
          <w:rPr>
            <w:noProof/>
            <w:webHidden/>
          </w:rPr>
          <w:tab/>
        </w:r>
        <w:r w:rsidRPr="005303BA">
          <w:rPr>
            <w:noProof/>
            <w:webHidden/>
          </w:rPr>
          <w:fldChar w:fldCharType="begin"/>
        </w:r>
        <w:r w:rsidRPr="005303BA">
          <w:rPr>
            <w:noProof/>
            <w:webHidden/>
          </w:rPr>
          <w:instrText xml:space="preserve"> PAGEREF _Toc499734092 \h </w:instrText>
        </w:r>
        <w:r w:rsidRPr="005303BA">
          <w:rPr>
            <w:noProof/>
            <w:webHidden/>
          </w:rPr>
        </w:r>
        <w:r w:rsidRPr="005303BA">
          <w:rPr>
            <w:noProof/>
            <w:webHidden/>
          </w:rPr>
          <w:fldChar w:fldCharType="separate"/>
        </w:r>
        <w:r w:rsidRPr="005303BA">
          <w:rPr>
            <w:noProof/>
            <w:webHidden/>
          </w:rPr>
          <w:t>37</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3" w:history="1">
        <w:r w:rsidRPr="005303BA">
          <w:rPr>
            <w:rStyle w:val="Hyperlink"/>
            <w:noProof/>
          </w:rPr>
          <w:t>4.9. Giving a penalty to memories</w:t>
        </w:r>
        <w:r w:rsidRPr="005303BA">
          <w:rPr>
            <w:noProof/>
            <w:webHidden/>
          </w:rPr>
          <w:tab/>
        </w:r>
        <w:r w:rsidRPr="005303BA">
          <w:rPr>
            <w:noProof/>
            <w:webHidden/>
          </w:rPr>
          <w:fldChar w:fldCharType="begin"/>
        </w:r>
        <w:r w:rsidRPr="005303BA">
          <w:rPr>
            <w:noProof/>
            <w:webHidden/>
          </w:rPr>
          <w:instrText xml:space="preserve"> PAGEREF _Toc499734093 \h </w:instrText>
        </w:r>
        <w:r w:rsidRPr="005303BA">
          <w:rPr>
            <w:noProof/>
            <w:webHidden/>
          </w:rPr>
        </w:r>
        <w:r w:rsidRPr="005303BA">
          <w:rPr>
            <w:noProof/>
            <w:webHidden/>
          </w:rPr>
          <w:fldChar w:fldCharType="separate"/>
        </w:r>
        <w:r w:rsidRPr="005303BA">
          <w:rPr>
            <w:noProof/>
            <w:webHidden/>
          </w:rPr>
          <w:t>38</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4" w:history="1">
        <w:r w:rsidRPr="005303BA">
          <w:rPr>
            <w:rStyle w:val="Hyperlink"/>
            <w:noProof/>
          </w:rPr>
          <w:t>4.10. Pre-translation</w:t>
        </w:r>
        <w:r w:rsidRPr="005303BA">
          <w:rPr>
            <w:noProof/>
            <w:webHidden/>
          </w:rPr>
          <w:tab/>
        </w:r>
        <w:r w:rsidRPr="005303BA">
          <w:rPr>
            <w:noProof/>
            <w:webHidden/>
          </w:rPr>
          <w:fldChar w:fldCharType="begin"/>
        </w:r>
        <w:r w:rsidRPr="005303BA">
          <w:rPr>
            <w:noProof/>
            <w:webHidden/>
          </w:rPr>
          <w:instrText xml:space="preserve"> PAGEREF _Toc499734094 \h </w:instrText>
        </w:r>
        <w:r w:rsidRPr="005303BA">
          <w:rPr>
            <w:noProof/>
            <w:webHidden/>
          </w:rPr>
        </w:r>
        <w:r w:rsidRPr="005303BA">
          <w:rPr>
            <w:noProof/>
            <w:webHidden/>
          </w:rPr>
          <w:fldChar w:fldCharType="separate"/>
        </w:r>
        <w:r w:rsidRPr="005303BA">
          <w:rPr>
            <w:noProof/>
            <w:webHidden/>
          </w:rPr>
          <w:t>39</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5" w:history="1">
        <w:r w:rsidRPr="005303BA">
          <w:rPr>
            <w:rStyle w:val="Hyperlink"/>
            <w:noProof/>
          </w:rPr>
          <w:t>4.11. Translating with the help of a relay language (tmx2source)</w:t>
        </w:r>
        <w:r w:rsidRPr="005303BA">
          <w:rPr>
            <w:noProof/>
            <w:webHidden/>
          </w:rPr>
          <w:tab/>
        </w:r>
        <w:r w:rsidRPr="005303BA">
          <w:rPr>
            <w:noProof/>
            <w:webHidden/>
          </w:rPr>
          <w:fldChar w:fldCharType="begin"/>
        </w:r>
        <w:r w:rsidRPr="005303BA">
          <w:rPr>
            <w:noProof/>
            <w:webHidden/>
          </w:rPr>
          <w:instrText xml:space="preserve"> PAGEREF _Toc499734095 \h </w:instrText>
        </w:r>
        <w:r w:rsidRPr="005303BA">
          <w:rPr>
            <w:noProof/>
            <w:webHidden/>
          </w:rPr>
        </w:r>
        <w:r w:rsidRPr="005303BA">
          <w:rPr>
            <w:noProof/>
            <w:webHidden/>
          </w:rPr>
          <w:fldChar w:fldCharType="separate"/>
        </w:r>
        <w:r w:rsidRPr="005303BA">
          <w:rPr>
            <w:noProof/>
            <w:webHidden/>
          </w:rPr>
          <w:t>39</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6" w:history="1">
        <w:r w:rsidRPr="005303BA">
          <w:rPr>
            <w:rStyle w:val="Hyperlink"/>
            <w:noProof/>
          </w:rPr>
          <w:t>4.12. Sharing memories in real time — TeamBase</w:t>
        </w:r>
        <w:r w:rsidRPr="005303BA">
          <w:rPr>
            <w:noProof/>
            <w:webHidden/>
          </w:rPr>
          <w:tab/>
        </w:r>
        <w:r w:rsidRPr="005303BA">
          <w:rPr>
            <w:noProof/>
            <w:webHidden/>
          </w:rPr>
          <w:fldChar w:fldCharType="begin"/>
        </w:r>
        <w:r w:rsidRPr="005303BA">
          <w:rPr>
            <w:noProof/>
            <w:webHidden/>
          </w:rPr>
          <w:instrText xml:space="preserve"> PAGEREF _Toc499734096 \h </w:instrText>
        </w:r>
        <w:r w:rsidRPr="005303BA">
          <w:rPr>
            <w:noProof/>
            <w:webHidden/>
          </w:rPr>
        </w:r>
        <w:r w:rsidRPr="005303BA">
          <w:rPr>
            <w:noProof/>
            <w:webHidden/>
          </w:rPr>
          <w:fldChar w:fldCharType="separate"/>
        </w:r>
        <w:r w:rsidRPr="005303BA">
          <w:rPr>
            <w:noProof/>
            <w:webHidden/>
          </w:rPr>
          <w:t>40</w:t>
        </w:r>
        <w:r w:rsidRPr="005303BA">
          <w:rPr>
            <w:noProof/>
            <w:webHidden/>
          </w:rPr>
          <w:fldChar w:fldCharType="end"/>
        </w:r>
      </w:hyperlink>
    </w:p>
    <w:p w:rsidR="008B6342" w:rsidRPr="005303BA" w:rsidRDefault="008B6342" w:rsidP="008B6342">
      <w:pPr>
        <w:pStyle w:val="TOC3"/>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7" w:history="1">
        <w:r w:rsidRPr="005303BA">
          <w:rPr>
            <w:rStyle w:val="Hyperlink"/>
            <w:noProof/>
          </w:rPr>
          <w:t>4.13. Revision workflow</w:t>
        </w:r>
        <w:r w:rsidRPr="005303BA">
          <w:rPr>
            <w:noProof/>
            <w:webHidden/>
          </w:rPr>
          <w:tab/>
        </w:r>
        <w:r w:rsidRPr="005303BA">
          <w:rPr>
            <w:noProof/>
            <w:webHidden/>
          </w:rPr>
          <w:fldChar w:fldCharType="begin"/>
        </w:r>
        <w:r w:rsidRPr="005303BA">
          <w:rPr>
            <w:noProof/>
            <w:webHidden/>
          </w:rPr>
          <w:instrText xml:space="preserve"> PAGEREF _Toc499734097 \h </w:instrText>
        </w:r>
        <w:r w:rsidRPr="005303BA">
          <w:rPr>
            <w:noProof/>
            <w:webHidden/>
          </w:rPr>
        </w:r>
        <w:r w:rsidRPr="005303BA">
          <w:rPr>
            <w:noProof/>
            <w:webHidden/>
          </w:rPr>
          <w:fldChar w:fldCharType="separate"/>
        </w:r>
        <w:r w:rsidRPr="005303BA">
          <w:rPr>
            <w:noProof/>
            <w:webHidden/>
          </w:rPr>
          <w:t>41</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8" w:history="1">
        <w:r w:rsidRPr="005303BA">
          <w:rPr>
            <w:rStyle w:val="Hyperlink"/>
            <w:noProof/>
          </w:rPr>
          <w:t>4.13.1. Revision of the whole project</w:t>
        </w:r>
        <w:r w:rsidRPr="005303BA">
          <w:rPr>
            <w:noProof/>
            <w:webHidden/>
          </w:rPr>
          <w:tab/>
        </w:r>
        <w:r w:rsidRPr="005303BA">
          <w:rPr>
            <w:noProof/>
            <w:webHidden/>
          </w:rPr>
          <w:fldChar w:fldCharType="begin"/>
        </w:r>
        <w:r w:rsidRPr="005303BA">
          <w:rPr>
            <w:noProof/>
            <w:webHidden/>
          </w:rPr>
          <w:instrText xml:space="preserve"> PAGEREF _Toc499734098 \h </w:instrText>
        </w:r>
        <w:r w:rsidRPr="005303BA">
          <w:rPr>
            <w:noProof/>
            <w:webHidden/>
          </w:rPr>
        </w:r>
        <w:r w:rsidRPr="005303BA">
          <w:rPr>
            <w:noProof/>
            <w:webHidden/>
          </w:rPr>
          <w:fldChar w:fldCharType="separate"/>
        </w:r>
        <w:r w:rsidRPr="005303BA">
          <w:rPr>
            <w:noProof/>
            <w:webHidden/>
          </w:rPr>
          <w:t>42</w:t>
        </w:r>
        <w:r w:rsidRPr="005303BA">
          <w:rPr>
            <w:noProof/>
            <w:webHidden/>
          </w:rPr>
          <w:fldChar w:fldCharType="end"/>
        </w:r>
      </w:hyperlink>
    </w:p>
    <w:p w:rsidR="008B6342" w:rsidRPr="005303BA" w:rsidRDefault="008B6342" w:rsidP="008B6342">
      <w:pPr>
        <w:pStyle w:val="TOC4"/>
        <w:tabs>
          <w:tab w:val="right" w:leader="dot" w:pos="9781"/>
        </w:tabs>
        <w:ind w:right="282"/>
        <w:rPr>
          <w:rFonts w:asciiTheme="minorHAnsi" w:eastAsiaTheme="minorEastAsia" w:hAnsiTheme="minorHAnsi" w:cstheme="minorBidi"/>
          <w:bCs w:val="0"/>
          <w:noProof/>
          <w:kern w:val="0"/>
          <w:szCs w:val="22"/>
          <w:lang w:eastAsia="en-GB" w:bidi="ar-SA"/>
        </w:rPr>
      </w:pPr>
      <w:hyperlink w:anchor="_Toc499734099" w:history="1">
        <w:r w:rsidRPr="005303BA">
          <w:rPr>
            <w:rStyle w:val="Hyperlink"/>
            <w:noProof/>
          </w:rPr>
          <w:t>4.13.2. Revision of part of a project</w:t>
        </w:r>
        <w:r w:rsidRPr="005303BA">
          <w:rPr>
            <w:noProof/>
            <w:webHidden/>
          </w:rPr>
          <w:tab/>
        </w:r>
        <w:r w:rsidRPr="005303BA">
          <w:rPr>
            <w:noProof/>
            <w:webHidden/>
          </w:rPr>
          <w:fldChar w:fldCharType="begin"/>
        </w:r>
        <w:r w:rsidRPr="005303BA">
          <w:rPr>
            <w:noProof/>
            <w:webHidden/>
          </w:rPr>
          <w:instrText xml:space="preserve"> PAGEREF _Toc499734099 \h </w:instrText>
        </w:r>
        <w:r w:rsidRPr="005303BA">
          <w:rPr>
            <w:noProof/>
            <w:webHidden/>
          </w:rPr>
        </w:r>
        <w:r w:rsidRPr="005303BA">
          <w:rPr>
            <w:noProof/>
            <w:webHidden/>
          </w:rPr>
          <w:fldChar w:fldCharType="separate"/>
        </w:r>
        <w:r w:rsidRPr="005303BA">
          <w:rPr>
            <w:noProof/>
            <w:webHidden/>
          </w:rPr>
          <w:t>43</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100" w:history="1">
        <w:r w:rsidRPr="005303BA">
          <w:rPr>
            <w:rStyle w:val="Hyperlink"/>
            <w:noProof/>
          </w:rPr>
          <w:t>5. DGT-OT MAIN FUNCTIONS, SHORTCUTS AND ICONS</w:t>
        </w:r>
        <w:r w:rsidRPr="005303BA">
          <w:rPr>
            <w:noProof/>
            <w:webHidden/>
          </w:rPr>
          <w:tab/>
        </w:r>
        <w:r w:rsidRPr="005303BA">
          <w:rPr>
            <w:noProof/>
            <w:webHidden/>
          </w:rPr>
          <w:fldChar w:fldCharType="begin"/>
        </w:r>
        <w:r w:rsidRPr="005303BA">
          <w:rPr>
            <w:noProof/>
            <w:webHidden/>
          </w:rPr>
          <w:instrText xml:space="preserve"> PAGEREF _Toc499734100 \h </w:instrText>
        </w:r>
        <w:r w:rsidRPr="005303BA">
          <w:rPr>
            <w:noProof/>
            <w:webHidden/>
          </w:rPr>
        </w:r>
        <w:r w:rsidRPr="005303BA">
          <w:rPr>
            <w:noProof/>
            <w:webHidden/>
          </w:rPr>
          <w:fldChar w:fldCharType="separate"/>
        </w:r>
        <w:r w:rsidRPr="005303BA">
          <w:rPr>
            <w:noProof/>
            <w:webHidden/>
          </w:rPr>
          <w:t>44</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101" w:history="1">
        <w:r w:rsidRPr="005303BA">
          <w:rPr>
            <w:rStyle w:val="Hyperlink"/>
            <w:noProof/>
          </w:rPr>
          <w:t>6. LIST OF MEMORIZED REGULAR EXPRESSIONS</w:t>
        </w:r>
        <w:r w:rsidRPr="005303BA">
          <w:rPr>
            <w:noProof/>
            <w:webHidden/>
          </w:rPr>
          <w:tab/>
        </w:r>
        <w:r w:rsidRPr="005303BA">
          <w:rPr>
            <w:noProof/>
            <w:webHidden/>
          </w:rPr>
          <w:fldChar w:fldCharType="begin"/>
        </w:r>
        <w:r w:rsidRPr="005303BA">
          <w:rPr>
            <w:noProof/>
            <w:webHidden/>
          </w:rPr>
          <w:instrText xml:space="preserve"> PAGEREF _Toc499734101 \h </w:instrText>
        </w:r>
        <w:r w:rsidRPr="005303BA">
          <w:rPr>
            <w:noProof/>
            <w:webHidden/>
          </w:rPr>
        </w:r>
        <w:r w:rsidRPr="005303BA">
          <w:rPr>
            <w:noProof/>
            <w:webHidden/>
          </w:rPr>
          <w:fldChar w:fldCharType="separate"/>
        </w:r>
        <w:r w:rsidRPr="005303BA">
          <w:rPr>
            <w:noProof/>
            <w:webHidden/>
          </w:rPr>
          <w:t>46</w:t>
        </w:r>
        <w:r w:rsidRPr="005303BA">
          <w:rPr>
            <w:noProof/>
            <w:webHidden/>
          </w:rPr>
          <w:fldChar w:fldCharType="end"/>
        </w:r>
      </w:hyperlink>
    </w:p>
    <w:p w:rsidR="008B6342" w:rsidRPr="005303BA" w:rsidRDefault="008B6342" w:rsidP="008B6342">
      <w:pPr>
        <w:pStyle w:val="TOC2"/>
        <w:tabs>
          <w:tab w:val="clear" w:pos="10538"/>
          <w:tab w:val="right" w:leader="dot" w:pos="9781"/>
        </w:tabs>
        <w:ind w:right="282"/>
        <w:rPr>
          <w:rFonts w:asciiTheme="minorHAnsi" w:eastAsiaTheme="minorEastAsia" w:hAnsiTheme="minorHAnsi" w:cstheme="minorBidi"/>
          <w:bCs w:val="0"/>
          <w:noProof/>
          <w:kern w:val="0"/>
          <w:szCs w:val="22"/>
          <w:lang w:eastAsia="en-GB" w:bidi="ar-SA"/>
        </w:rPr>
      </w:pPr>
      <w:hyperlink w:anchor="_Toc499734102" w:history="1">
        <w:r w:rsidRPr="005303BA">
          <w:rPr>
            <w:rStyle w:val="Hyperlink"/>
            <w:noProof/>
          </w:rPr>
          <w:t>7. TROUBLESHOOTING</w:t>
        </w:r>
        <w:r w:rsidRPr="005303BA">
          <w:rPr>
            <w:noProof/>
            <w:webHidden/>
          </w:rPr>
          <w:tab/>
        </w:r>
        <w:r w:rsidRPr="005303BA">
          <w:rPr>
            <w:noProof/>
            <w:webHidden/>
          </w:rPr>
          <w:fldChar w:fldCharType="begin"/>
        </w:r>
        <w:r w:rsidRPr="005303BA">
          <w:rPr>
            <w:noProof/>
            <w:webHidden/>
          </w:rPr>
          <w:instrText xml:space="preserve"> PAGEREF _Toc499734102 \h </w:instrText>
        </w:r>
        <w:r w:rsidRPr="005303BA">
          <w:rPr>
            <w:noProof/>
            <w:webHidden/>
          </w:rPr>
        </w:r>
        <w:r w:rsidRPr="005303BA">
          <w:rPr>
            <w:noProof/>
            <w:webHidden/>
          </w:rPr>
          <w:fldChar w:fldCharType="separate"/>
        </w:r>
        <w:r w:rsidRPr="005303BA">
          <w:rPr>
            <w:noProof/>
            <w:webHidden/>
          </w:rPr>
          <w:t>47</w:t>
        </w:r>
        <w:r w:rsidRPr="005303BA">
          <w:rPr>
            <w:noProof/>
            <w:webHidden/>
          </w:rPr>
          <w:fldChar w:fldCharType="end"/>
        </w:r>
      </w:hyperlink>
    </w:p>
    <w:p w:rsidR="00083CB7" w:rsidRPr="005303BA" w:rsidRDefault="003D6F8D" w:rsidP="008B6342">
      <w:pPr>
        <w:tabs>
          <w:tab w:val="left" w:pos="9072"/>
          <w:tab w:val="right" w:leader="dot" w:pos="9356"/>
          <w:tab w:val="right" w:leader="dot" w:pos="9498"/>
          <w:tab w:val="right" w:leader="dot" w:pos="9639"/>
          <w:tab w:val="right" w:leader="dot" w:pos="9781"/>
          <w:tab w:val="right" w:leader="dot" w:pos="9923"/>
          <w:tab w:val="right" w:leader="dot" w:pos="10065"/>
        </w:tabs>
        <w:spacing w:before="0"/>
        <w:ind w:right="282"/>
        <w:jc w:val="left"/>
        <w:rPr>
          <w:sz w:val="4"/>
          <w:szCs w:val="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303BA">
        <w:fldChar w:fldCharType="end"/>
      </w:r>
    </w:p>
    <w:p w:rsidR="00083CB7" w:rsidRPr="005303BA" w:rsidRDefault="00083CB7" w:rsidP="009B7CD6">
      <w:pPr>
        <w:tabs>
          <w:tab w:val="right" w:leader="dot" w:pos="9781"/>
        </w:tabs>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083CB7" w:rsidRPr="005303BA" w:rsidRDefault="00083CB7" w:rsidP="00083CB7">
      <w:pPr>
        <w:rPr>
          <w:sz w:val="4"/>
          <w:szCs w:val="4"/>
        </w:rPr>
      </w:pPr>
    </w:p>
    <w:p w:rsidR="003D6F8D" w:rsidRPr="005303BA" w:rsidRDefault="00083CB7" w:rsidP="00083CB7">
      <w:pPr>
        <w:tabs>
          <w:tab w:val="left" w:pos="7037"/>
        </w:tabs>
        <w:rPr>
          <w:sz w:val="4"/>
          <w:szCs w:val="4"/>
        </w:rPr>
      </w:pPr>
      <w:r w:rsidRPr="005303BA">
        <w:rPr>
          <w:sz w:val="4"/>
          <w:szCs w:val="4"/>
        </w:rPr>
        <w:tab/>
      </w:r>
    </w:p>
    <w:sectPr w:rsidR="003D6F8D" w:rsidRPr="005303BA" w:rsidSect="003D6F8D">
      <w:headerReference w:type="default" r:id="rId98"/>
      <w:footerReference w:type="default" r:id="rId99"/>
      <w:type w:val="continuous"/>
      <w:pgSz w:w="11906" w:h="16838" w:code="9"/>
      <w:pgMar w:top="1134" w:right="851" w:bottom="851"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1DD" w:rsidRDefault="008921DD" w:rsidP="009345A1">
      <w:r>
        <w:separator/>
      </w:r>
    </w:p>
  </w:endnote>
  <w:endnote w:type="continuationSeparator" w:id="0">
    <w:p w:rsidR="008921DD" w:rsidRDefault="008921DD" w:rsidP="00934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jaVu Sans Mono">
    <w:altName w:val="Consolas"/>
    <w:charset w:val="01"/>
    <w:family w:val="modern"/>
    <w:pitch w:val="fixed"/>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NewPSM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EastAsia" w:hAnsiTheme="minorHAnsi" w:cstheme="minorBidi"/>
        <w:szCs w:val="22"/>
      </w:rPr>
      <w:id w:val="687883047"/>
      <w:docPartObj>
        <w:docPartGallery w:val="Page Numbers (Bottom of Page)"/>
        <w:docPartUnique/>
      </w:docPartObj>
    </w:sdtPr>
    <w:sdtEndPr>
      <w:rPr>
        <w:rFonts w:asciiTheme="majorHAnsi" w:eastAsiaTheme="majorEastAsia" w:hAnsiTheme="majorHAnsi" w:cstheme="majorBidi"/>
        <w:noProof/>
        <w:color w:val="76923C" w:themeColor="accent3" w:themeShade="BF"/>
        <w:sz w:val="24"/>
        <w:szCs w:val="24"/>
      </w:rPr>
    </w:sdtEndPr>
    <w:sdtContent>
      <w:p w:rsidR="008921DD" w:rsidRPr="002362E8" w:rsidRDefault="008921DD">
        <w:pPr>
          <w:pStyle w:val="Footer"/>
          <w:jc w:val="center"/>
          <w:rPr>
            <w:rFonts w:asciiTheme="majorHAnsi" w:eastAsiaTheme="majorEastAsia" w:hAnsiTheme="majorHAnsi" w:cstheme="majorBidi"/>
            <w:color w:val="76923C" w:themeColor="accent3" w:themeShade="BF"/>
            <w:sz w:val="24"/>
            <w:szCs w:val="24"/>
          </w:rPr>
        </w:pPr>
        <w:r w:rsidRPr="002362E8">
          <w:rPr>
            <w:rFonts w:asciiTheme="minorHAnsi" w:eastAsiaTheme="minorEastAsia" w:hAnsiTheme="minorHAnsi" w:cstheme="minorBidi"/>
            <w:color w:val="76923C" w:themeColor="accent3" w:themeShade="BF"/>
            <w:sz w:val="24"/>
            <w:szCs w:val="24"/>
          </w:rPr>
          <w:fldChar w:fldCharType="begin"/>
        </w:r>
        <w:r w:rsidRPr="002362E8">
          <w:rPr>
            <w:color w:val="76923C" w:themeColor="accent3" w:themeShade="BF"/>
            <w:sz w:val="24"/>
            <w:szCs w:val="24"/>
          </w:rPr>
          <w:instrText xml:space="preserve"> PAGE   \* MERGEFORMAT </w:instrText>
        </w:r>
        <w:r w:rsidRPr="002362E8">
          <w:rPr>
            <w:rFonts w:asciiTheme="minorHAnsi" w:eastAsiaTheme="minorEastAsia" w:hAnsiTheme="minorHAnsi" w:cstheme="minorBidi"/>
            <w:color w:val="76923C" w:themeColor="accent3" w:themeShade="BF"/>
            <w:sz w:val="24"/>
            <w:szCs w:val="24"/>
          </w:rPr>
          <w:fldChar w:fldCharType="separate"/>
        </w:r>
        <w:r w:rsidR="00BE10B3" w:rsidRPr="00BE10B3">
          <w:rPr>
            <w:rFonts w:asciiTheme="majorHAnsi" w:eastAsiaTheme="majorEastAsia" w:hAnsiTheme="majorHAnsi" w:cstheme="majorBidi"/>
            <w:noProof/>
            <w:color w:val="76923C" w:themeColor="accent3" w:themeShade="BF"/>
            <w:sz w:val="24"/>
            <w:szCs w:val="24"/>
          </w:rPr>
          <w:t>19</w:t>
        </w:r>
        <w:r w:rsidRPr="002362E8">
          <w:rPr>
            <w:rFonts w:asciiTheme="majorHAnsi" w:eastAsiaTheme="majorEastAsia" w:hAnsiTheme="majorHAnsi" w:cstheme="majorBidi"/>
            <w:noProof/>
            <w:color w:val="76923C" w:themeColor="accent3" w:themeShade="BF"/>
            <w:sz w:val="24"/>
            <w:szCs w:val="24"/>
          </w:rPr>
          <w:fldChar w:fldCharType="end"/>
        </w:r>
      </w:p>
    </w:sdtContent>
  </w:sdt>
  <w:p w:rsidR="008921DD" w:rsidRDefault="008921DD" w:rsidP="009345A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1DD" w:rsidRDefault="008921DD" w:rsidP="009345A1">
      <w:r>
        <w:separator/>
      </w:r>
    </w:p>
  </w:footnote>
  <w:footnote w:type="continuationSeparator" w:id="0">
    <w:p w:rsidR="008921DD" w:rsidRDefault="008921DD" w:rsidP="009345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DD" w:rsidRPr="00EC2ECF" w:rsidRDefault="008921DD" w:rsidP="00BA7794">
    <w:pPr>
      <w:pStyle w:val="Header"/>
      <w:pBdr>
        <w:bottom w:val="single" w:sz="12" w:space="0" w:color="auto"/>
      </w:pBdr>
      <w:jc w:val="right"/>
      <w:rPr>
        <w:b/>
        <w:color w:val="A6A6A6" w:themeColor="background1" w:themeShade="A6"/>
        <w:sz w:val="14"/>
        <w:szCs w:val="14"/>
      </w:rPr>
    </w:pPr>
    <w:r>
      <w:rPr>
        <w:b/>
        <w:color w:val="00B05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 xml:space="preserve">DGT-OmegaT 2017, its Wizard and TeamBase </w:t>
    </w:r>
    <w:r w:rsidRPr="00B1574B">
      <w:rPr>
        <w:b/>
        <w:color w:val="00B05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w:t>
    </w:r>
    <w:r>
      <w:rPr>
        <w:b/>
        <w:color w:val="00B05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 xml:space="preserve"> Quick Guide </w:t>
    </w:r>
    <w:r w:rsidRPr="00B1574B">
      <w:rPr>
        <w:b/>
        <w:color w:val="00B05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w:t>
    </w:r>
    <w:r>
      <w:rPr>
        <w:b/>
        <w:color w:val="00B05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 xml:space="preserve">  December 2017  (OmegaT-3.6.0_7 + DGT Extensions 3.1)</w:t>
    </w:r>
  </w:p>
  <w:p w:rsidR="008921DD" w:rsidRPr="002362E8" w:rsidRDefault="008921DD" w:rsidP="00EC2ECF">
    <w:pPr>
      <w:pStyle w:val="Header"/>
      <w:pBdr>
        <w:bottom w:val="single" w:sz="12" w:space="0" w:color="auto"/>
      </w:pBdr>
      <w:spacing w:before="0"/>
      <w:jc w:val="right"/>
      <w:rPr>
        <w:b/>
        <w:color w:val="A6A6A6" w:themeColor="background1" w:themeShade="A6"/>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A description..." style="width:25.65pt;height:21.3pt;visibility:visible;mso-wrap-style:square" o:bullet="t">
        <v:imagedata r:id="rId1" o:title="A description"/>
      </v:shape>
    </w:pict>
  </w:numPicBullet>
  <w:abstractNum w:abstractNumId="0">
    <w:nsid w:val="00000002"/>
    <w:multiLevelType w:val="multilevel"/>
    <w:tmpl w:val="F5729A7E"/>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ascii="Times New Roman" w:eastAsia="DejaVu Sans" w:hAnsi="Times New Roman" w:cs="DejaVu San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10"/>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0">
    <w:nsid w:val="0000000C"/>
    <w:multiLevelType w:val="multilevel"/>
    <w:tmpl w:val="0000000C"/>
    <w:name w:val="WW8Num1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2">
    <w:nsid w:val="0000000E"/>
    <w:multiLevelType w:val="multilevel"/>
    <w:tmpl w:val="0000000E"/>
    <w:name w:val="WW8Num14"/>
    <w:lvl w:ilvl="0">
      <w:start w:val="1"/>
      <w:numFmt w:val="bullet"/>
      <w:lvlText w:val=""/>
      <w:lvlJc w:val="left"/>
      <w:pPr>
        <w:tabs>
          <w:tab w:val="num" w:pos="720"/>
        </w:tabs>
        <w:ind w:left="1080" w:hanging="360"/>
      </w:pPr>
      <w:rPr>
        <w:rFonts w:ascii="Symbol" w:hAnsi="Symbol" w:cs="OpenSymbol"/>
      </w:rPr>
    </w:lvl>
    <w:lvl w:ilvl="1">
      <w:start w:val="1"/>
      <w:numFmt w:val="bullet"/>
      <w:lvlText w:val=""/>
      <w:lvlJc w:val="left"/>
      <w:pPr>
        <w:tabs>
          <w:tab w:val="num" w:pos="1080"/>
        </w:tabs>
        <w:ind w:left="1440" w:hanging="360"/>
      </w:pPr>
      <w:rPr>
        <w:rFonts w:ascii="Symbol" w:hAnsi="Symbol" w:cs="OpenSymbol"/>
      </w:rPr>
    </w:lvl>
    <w:lvl w:ilvl="2">
      <w:start w:val="1"/>
      <w:numFmt w:val="bullet"/>
      <w:lvlText w:val=""/>
      <w:lvlJc w:val="left"/>
      <w:pPr>
        <w:tabs>
          <w:tab w:val="num" w:pos="1440"/>
        </w:tabs>
        <w:ind w:left="1800" w:hanging="360"/>
      </w:pPr>
      <w:rPr>
        <w:rFonts w:ascii="Symbol" w:hAnsi="Symbol" w:cs="OpenSymbol"/>
      </w:rPr>
    </w:lvl>
    <w:lvl w:ilvl="3">
      <w:start w:val="1"/>
      <w:numFmt w:val="bullet"/>
      <w:lvlText w:val=""/>
      <w:lvlJc w:val="left"/>
      <w:pPr>
        <w:tabs>
          <w:tab w:val="num" w:pos="1800"/>
        </w:tabs>
        <w:ind w:left="2160" w:hanging="360"/>
      </w:pPr>
      <w:rPr>
        <w:rFonts w:ascii="Symbol" w:hAnsi="Symbol" w:cs="OpenSymbol"/>
      </w:rPr>
    </w:lvl>
    <w:lvl w:ilvl="4">
      <w:start w:val="1"/>
      <w:numFmt w:val="bullet"/>
      <w:lvlText w:val=""/>
      <w:lvlJc w:val="left"/>
      <w:pPr>
        <w:tabs>
          <w:tab w:val="num" w:pos="2160"/>
        </w:tabs>
        <w:ind w:left="2520" w:hanging="360"/>
      </w:pPr>
      <w:rPr>
        <w:rFonts w:ascii="Symbol" w:hAnsi="Symbol" w:cs="OpenSymbol"/>
      </w:rPr>
    </w:lvl>
    <w:lvl w:ilvl="5">
      <w:start w:val="1"/>
      <w:numFmt w:val="bullet"/>
      <w:lvlText w:val=""/>
      <w:lvlJc w:val="left"/>
      <w:pPr>
        <w:tabs>
          <w:tab w:val="num" w:pos="2520"/>
        </w:tabs>
        <w:ind w:left="2880" w:hanging="360"/>
      </w:pPr>
      <w:rPr>
        <w:rFonts w:ascii="Symbol" w:hAnsi="Symbol" w:cs="OpenSymbol"/>
      </w:rPr>
    </w:lvl>
    <w:lvl w:ilvl="6">
      <w:start w:val="1"/>
      <w:numFmt w:val="bullet"/>
      <w:lvlText w:val=""/>
      <w:lvlJc w:val="left"/>
      <w:pPr>
        <w:tabs>
          <w:tab w:val="num" w:pos="2880"/>
        </w:tabs>
        <w:ind w:left="3240" w:hanging="360"/>
      </w:pPr>
      <w:rPr>
        <w:rFonts w:ascii="Symbol" w:hAnsi="Symbol" w:cs="OpenSymbol"/>
      </w:rPr>
    </w:lvl>
    <w:lvl w:ilvl="7">
      <w:start w:val="1"/>
      <w:numFmt w:val="bullet"/>
      <w:lvlText w:val=""/>
      <w:lvlJc w:val="left"/>
      <w:pPr>
        <w:tabs>
          <w:tab w:val="num" w:pos="3240"/>
        </w:tabs>
        <w:ind w:left="3600" w:hanging="360"/>
      </w:pPr>
      <w:rPr>
        <w:rFonts w:ascii="Symbol" w:hAnsi="Symbol" w:cs="OpenSymbol"/>
      </w:rPr>
    </w:lvl>
    <w:lvl w:ilvl="8">
      <w:start w:val="1"/>
      <w:numFmt w:val="bullet"/>
      <w:lvlText w:val=""/>
      <w:lvlJc w:val="left"/>
      <w:pPr>
        <w:tabs>
          <w:tab w:val="num" w:pos="3600"/>
        </w:tabs>
        <w:ind w:left="3960" w:hanging="360"/>
      </w:pPr>
      <w:rPr>
        <w:rFonts w:ascii="Symbol" w:hAnsi="Symbol" w:cs="OpenSymbol"/>
      </w:rPr>
    </w:lvl>
  </w:abstractNum>
  <w:abstractNum w:abstractNumId="13">
    <w:nsid w:val="0000000F"/>
    <w:multiLevelType w:val="multilevel"/>
    <w:tmpl w:val="0000000F"/>
    <w:name w:val="WW8Num15"/>
    <w:lvl w:ilvl="0">
      <w:start w:val="4"/>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4">
    <w:nsid w:val="00000010"/>
    <w:multiLevelType w:val="multilevel"/>
    <w:tmpl w:val="00000010"/>
    <w:name w:val="WW8Num1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5">
    <w:nsid w:val="00000011"/>
    <w:multiLevelType w:val="multilevel"/>
    <w:tmpl w:val="00000011"/>
    <w:name w:val="WW8Num17"/>
    <w:lvl w:ilvl="0">
      <w:start w:val="1"/>
      <w:numFmt w:val="bullet"/>
      <w:lvlText w:val=""/>
      <w:lvlJc w:val="left"/>
      <w:pPr>
        <w:tabs>
          <w:tab w:val="num" w:pos="720"/>
        </w:tabs>
        <w:ind w:left="1440" w:hanging="360"/>
      </w:pPr>
      <w:rPr>
        <w:rFonts w:ascii="Symbol" w:hAnsi="Symbol" w:cs="OpenSymbol"/>
      </w:rPr>
    </w:lvl>
    <w:lvl w:ilvl="1">
      <w:start w:val="1"/>
      <w:numFmt w:val="bullet"/>
      <w:lvlText w:val=""/>
      <w:lvlJc w:val="left"/>
      <w:pPr>
        <w:tabs>
          <w:tab w:val="num" w:pos="1080"/>
        </w:tabs>
        <w:ind w:left="1800" w:hanging="360"/>
      </w:pPr>
      <w:rPr>
        <w:rFonts w:ascii="Symbol" w:hAnsi="Symbol" w:cs="OpenSymbol"/>
      </w:rPr>
    </w:lvl>
    <w:lvl w:ilvl="2">
      <w:start w:val="1"/>
      <w:numFmt w:val="bullet"/>
      <w:lvlText w:val=""/>
      <w:lvlJc w:val="left"/>
      <w:pPr>
        <w:tabs>
          <w:tab w:val="num" w:pos="1440"/>
        </w:tabs>
        <w:ind w:left="2160" w:hanging="360"/>
      </w:pPr>
      <w:rPr>
        <w:rFonts w:ascii="Symbol" w:hAnsi="Symbol" w:cs="OpenSymbol"/>
      </w:rPr>
    </w:lvl>
    <w:lvl w:ilvl="3">
      <w:start w:val="1"/>
      <w:numFmt w:val="bullet"/>
      <w:lvlText w:val=""/>
      <w:lvlJc w:val="left"/>
      <w:pPr>
        <w:tabs>
          <w:tab w:val="num" w:pos="1800"/>
        </w:tabs>
        <w:ind w:left="2520" w:hanging="360"/>
      </w:pPr>
      <w:rPr>
        <w:rFonts w:ascii="Symbol" w:hAnsi="Symbol" w:cs="OpenSymbol"/>
      </w:rPr>
    </w:lvl>
    <w:lvl w:ilvl="4">
      <w:start w:val="1"/>
      <w:numFmt w:val="bullet"/>
      <w:lvlText w:val=""/>
      <w:lvlJc w:val="left"/>
      <w:pPr>
        <w:tabs>
          <w:tab w:val="num" w:pos="2160"/>
        </w:tabs>
        <w:ind w:left="2880" w:hanging="360"/>
      </w:pPr>
      <w:rPr>
        <w:rFonts w:ascii="Symbol" w:hAnsi="Symbol" w:cs="OpenSymbol"/>
      </w:rPr>
    </w:lvl>
    <w:lvl w:ilvl="5">
      <w:start w:val="1"/>
      <w:numFmt w:val="bullet"/>
      <w:lvlText w:val=""/>
      <w:lvlJc w:val="left"/>
      <w:pPr>
        <w:tabs>
          <w:tab w:val="num" w:pos="2520"/>
        </w:tabs>
        <w:ind w:left="3240" w:hanging="360"/>
      </w:pPr>
      <w:rPr>
        <w:rFonts w:ascii="Symbol" w:hAnsi="Symbol" w:cs="OpenSymbol"/>
      </w:rPr>
    </w:lvl>
    <w:lvl w:ilvl="6">
      <w:start w:val="1"/>
      <w:numFmt w:val="bullet"/>
      <w:lvlText w:val=""/>
      <w:lvlJc w:val="left"/>
      <w:pPr>
        <w:tabs>
          <w:tab w:val="num" w:pos="2880"/>
        </w:tabs>
        <w:ind w:left="3600" w:hanging="360"/>
      </w:pPr>
      <w:rPr>
        <w:rFonts w:ascii="Symbol" w:hAnsi="Symbol" w:cs="OpenSymbol"/>
      </w:rPr>
    </w:lvl>
    <w:lvl w:ilvl="7">
      <w:start w:val="1"/>
      <w:numFmt w:val="bullet"/>
      <w:lvlText w:val=""/>
      <w:lvlJc w:val="left"/>
      <w:pPr>
        <w:tabs>
          <w:tab w:val="num" w:pos="3240"/>
        </w:tabs>
        <w:ind w:left="3960" w:hanging="360"/>
      </w:pPr>
      <w:rPr>
        <w:rFonts w:ascii="Symbol" w:hAnsi="Symbol" w:cs="OpenSymbol"/>
      </w:rPr>
    </w:lvl>
    <w:lvl w:ilvl="8">
      <w:start w:val="1"/>
      <w:numFmt w:val="bullet"/>
      <w:lvlText w:val=""/>
      <w:lvlJc w:val="left"/>
      <w:pPr>
        <w:tabs>
          <w:tab w:val="num" w:pos="3600"/>
        </w:tabs>
        <w:ind w:left="4320" w:hanging="360"/>
      </w:pPr>
      <w:rPr>
        <w:rFonts w:ascii="Symbol" w:hAnsi="Symbol" w:cs="OpenSymbol"/>
      </w:rPr>
    </w:lvl>
  </w:abstractNum>
  <w:abstractNum w:abstractNumId="16">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5"/>
    <w:multiLevelType w:val="multilevel"/>
    <w:tmpl w:val="00000015"/>
    <w:name w:val="WW8Num21"/>
    <w:lvl w:ilvl="0">
      <w:start w:val="1"/>
      <w:numFmt w:val="none"/>
      <w:pStyle w:val="Heading3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0">
    <w:nsid w:val="00000016"/>
    <w:multiLevelType w:val="multilevel"/>
    <w:tmpl w:val="00000016"/>
    <w:name w:val="WW8Num22"/>
    <w:lvl w:ilvl="0">
      <w:start w:val="5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nsid w:val="041F5398"/>
    <w:multiLevelType w:val="hybridMultilevel"/>
    <w:tmpl w:val="487408C4"/>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06047ECF"/>
    <w:multiLevelType w:val="hybridMultilevel"/>
    <w:tmpl w:val="FA96F61E"/>
    <w:lvl w:ilvl="0" w:tplc="08160017">
      <w:start w:val="1"/>
      <w:numFmt w:val="lowerLetter"/>
      <w:lvlText w:val="%1)"/>
      <w:lvlJc w:val="left"/>
      <w:pPr>
        <w:ind w:left="1137" w:hanging="360"/>
      </w:pPr>
      <w:rPr>
        <w:rFonts w:hint="default"/>
      </w:rPr>
    </w:lvl>
    <w:lvl w:ilvl="1" w:tplc="08160019" w:tentative="1">
      <w:start w:val="1"/>
      <w:numFmt w:val="lowerLetter"/>
      <w:lvlText w:val="%2."/>
      <w:lvlJc w:val="left"/>
      <w:pPr>
        <w:ind w:left="1857" w:hanging="360"/>
      </w:pPr>
    </w:lvl>
    <w:lvl w:ilvl="2" w:tplc="0816001B" w:tentative="1">
      <w:start w:val="1"/>
      <w:numFmt w:val="lowerRoman"/>
      <w:lvlText w:val="%3."/>
      <w:lvlJc w:val="right"/>
      <w:pPr>
        <w:ind w:left="2577" w:hanging="180"/>
      </w:pPr>
    </w:lvl>
    <w:lvl w:ilvl="3" w:tplc="0816000F" w:tentative="1">
      <w:start w:val="1"/>
      <w:numFmt w:val="decimal"/>
      <w:lvlText w:val="%4."/>
      <w:lvlJc w:val="left"/>
      <w:pPr>
        <w:ind w:left="3297" w:hanging="360"/>
      </w:pPr>
    </w:lvl>
    <w:lvl w:ilvl="4" w:tplc="08160019" w:tentative="1">
      <w:start w:val="1"/>
      <w:numFmt w:val="lowerLetter"/>
      <w:lvlText w:val="%5."/>
      <w:lvlJc w:val="left"/>
      <w:pPr>
        <w:ind w:left="4017" w:hanging="360"/>
      </w:pPr>
    </w:lvl>
    <w:lvl w:ilvl="5" w:tplc="0816001B" w:tentative="1">
      <w:start w:val="1"/>
      <w:numFmt w:val="lowerRoman"/>
      <w:lvlText w:val="%6."/>
      <w:lvlJc w:val="right"/>
      <w:pPr>
        <w:ind w:left="4737" w:hanging="180"/>
      </w:pPr>
    </w:lvl>
    <w:lvl w:ilvl="6" w:tplc="0816000F" w:tentative="1">
      <w:start w:val="1"/>
      <w:numFmt w:val="decimal"/>
      <w:lvlText w:val="%7."/>
      <w:lvlJc w:val="left"/>
      <w:pPr>
        <w:ind w:left="5457" w:hanging="360"/>
      </w:pPr>
    </w:lvl>
    <w:lvl w:ilvl="7" w:tplc="08160019" w:tentative="1">
      <w:start w:val="1"/>
      <w:numFmt w:val="lowerLetter"/>
      <w:lvlText w:val="%8."/>
      <w:lvlJc w:val="left"/>
      <w:pPr>
        <w:ind w:left="6177" w:hanging="360"/>
      </w:pPr>
    </w:lvl>
    <w:lvl w:ilvl="8" w:tplc="0816001B" w:tentative="1">
      <w:start w:val="1"/>
      <w:numFmt w:val="lowerRoman"/>
      <w:lvlText w:val="%9."/>
      <w:lvlJc w:val="right"/>
      <w:pPr>
        <w:ind w:left="6897" w:hanging="180"/>
      </w:pPr>
    </w:lvl>
  </w:abstractNum>
  <w:abstractNum w:abstractNumId="28">
    <w:nsid w:val="06E354E1"/>
    <w:multiLevelType w:val="hybridMultilevel"/>
    <w:tmpl w:val="67B631FA"/>
    <w:lvl w:ilvl="0" w:tplc="4FECA85C">
      <w:start w:val="1"/>
      <w:numFmt w:val="lowerLetter"/>
      <w:lvlText w:val="%1)"/>
      <w:lvlJc w:val="left"/>
      <w:pPr>
        <w:ind w:left="780" w:hanging="360"/>
      </w:pPr>
      <w:rPr>
        <w:rFonts w:hint="default"/>
      </w:rPr>
    </w:lvl>
    <w:lvl w:ilvl="1" w:tplc="08160019" w:tentative="1">
      <w:start w:val="1"/>
      <w:numFmt w:val="lowerLetter"/>
      <w:lvlText w:val="%2."/>
      <w:lvlJc w:val="left"/>
      <w:pPr>
        <w:ind w:left="1500" w:hanging="360"/>
      </w:pPr>
    </w:lvl>
    <w:lvl w:ilvl="2" w:tplc="0816001B" w:tentative="1">
      <w:start w:val="1"/>
      <w:numFmt w:val="lowerRoman"/>
      <w:lvlText w:val="%3."/>
      <w:lvlJc w:val="right"/>
      <w:pPr>
        <w:ind w:left="2220" w:hanging="180"/>
      </w:pPr>
    </w:lvl>
    <w:lvl w:ilvl="3" w:tplc="0816000F" w:tentative="1">
      <w:start w:val="1"/>
      <w:numFmt w:val="decimal"/>
      <w:lvlText w:val="%4."/>
      <w:lvlJc w:val="left"/>
      <w:pPr>
        <w:ind w:left="2940" w:hanging="360"/>
      </w:pPr>
    </w:lvl>
    <w:lvl w:ilvl="4" w:tplc="08160019" w:tentative="1">
      <w:start w:val="1"/>
      <w:numFmt w:val="lowerLetter"/>
      <w:lvlText w:val="%5."/>
      <w:lvlJc w:val="left"/>
      <w:pPr>
        <w:ind w:left="3660" w:hanging="360"/>
      </w:pPr>
    </w:lvl>
    <w:lvl w:ilvl="5" w:tplc="0816001B" w:tentative="1">
      <w:start w:val="1"/>
      <w:numFmt w:val="lowerRoman"/>
      <w:lvlText w:val="%6."/>
      <w:lvlJc w:val="right"/>
      <w:pPr>
        <w:ind w:left="4380" w:hanging="180"/>
      </w:pPr>
    </w:lvl>
    <w:lvl w:ilvl="6" w:tplc="0816000F" w:tentative="1">
      <w:start w:val="1"/>
      <w:numFmt w:val="decimal"/>
      <w:lvlText w:val="%7."/>
      <w:lvlJc w:val="left"/>
      <w:pPr>
        <w:ind w:left="5100" w:hanging="360"/>
      </w:pPr>
    </w:lvl>
    <w:lvl w:ilvl="7" w:tplc="08160019" w:tentative="1">
      <w:start w:val="1"/>
      <w:numFmt w:val="lowerLetter"/>
      <w:lvlText w:val="%8."/>
      <w:lvlJc w:val="left"/>
      <w:pPr>
        <w:ind w:left="5820" w:hanging="360"/>
      </w:pPr>
    </w:lvl>
    <w:lvl w:ilvl="8" w:tplc="0816001B" w:tentative="1">
      <w:start w:val="1"/>
      <w:numFmt w:val="lowerRoman"/>
      <w:lvlText w:val="%9."/>
      <w:lvlJc w:val="right"/>
      <w:pPr>
        <w:ind w:left="6540" w:hanging="180"/>
      </w:pPr>
    </w:lvl>
  </w:abstractNum>
  <w:abstractNum w:abstractNumId="29">
    <w:nsid w:val="14250A64"/>
    <w:multiLevelType w:val="hybridMultilevel"/>
    <w:tmpl w:val="B0821418"/>
    <w:lvl w:ilvl="0" w:tplc="4B44DDE8">
      <w:start w:val="1"/>
      <w:numFmt w:val="bullet"/>
      <w:lvlText w:val=""/>
      <w:lvlJc w:val="left"/>
      <w:pPr>
        <w:ind w:left="1800" w:hanging="360"/>
      </w:pPr>
      <w:rPr>
        <w:rFonts w:ascii="Wingdings" w:hAnsi="Wingdings" w:hint="default"/>
        <w:b/>
      </w:rPr>
    </w:lvl>
    <w:lvl w:ilvl="1" w:tplc="08160003" w:tentative="1">
      <w:start w:val="1"/>
      <w:numFmt w:val="bullet"/>
      <w:lvlText w:val="o"/>
      <w:lvlJc w:val="left"/>
      <w:pPr>
        <w:ind w:left="2520" w:hanging="360"/>
      </w:pPr>
      <w:rPr>
        <w:rFonts w:ascii="Courier New" w:hAnsi="Courier New" w:cs="Courier New" w:hint="default"/>
      </w:rPr>
    </w:lvl>
    <w:lvl w:ilvl="2" w:tplc="08160005" w:tentative="1">
      <w:start w:val="1"/>
      <w:numFmt w:val="bullet"/>
      <w:lvlText w:val=""/>
      <w:lvlJc w:val="left"/>
      <w:pPr>
        <w:ind w:left="3240" w:hanging="360"/>
      </w:pPr>
      <w:rPr>
        <w:rFonts w:ascii="Wingdings" w:hAnsi="Wingdings" w:hint="default"/>
      </w:rPr>
    </w:lvl>
    <w:lvl w:ilvl="3" w:tplc="08160001" w:tentative="1">
      <w:start w:val="1"/>
      <w:numFmt w:val="bullet"/>
      <w:lvlText w:val=""/>
      <w:lvlJc w:val="left"/>
      <w:pPr>
        <w:ind w:left="3960" w:hanging="360"/>
      </w:pPr>
      <w:rPr>
        <w:rFonts w:ascii="Symbol" w:hAnsi="Symbol" w:hint="default"/>
      </w:rPr>
    </w:lvl>
    <w:lvl w:ilvl="4" w:tplc="08160003" w:tentative="1">
      <w:start w:val="1"/>
      <w:numFmt w:val="bullet"/>
      <w:lvlText w:val="o"/>
      <w:lvlJc w:val="left"/>
      <w:pPr>
        <w:ind w:left="4680" w:hanging="360"/>
      </w:pPr>
      <w:rPr>
        <w:rFonts w:ascii="Courier New" w:hAnsi="Courier New" w:cs="Courier New" w:hint="default"/>
      </w:rPr>
    </w:lvl>
    <w:lvl w:ilvl="5" w:tplc="08160005" w:tentative="1">
      <w:start w:val="1"/>
      <w:numFmt w:val="bullet"/>
      <w:lvlText w:val=""/>
      <w:lvlJc w:val="left"/>
      <w:pPr>
        <w:ind w:left="5400" w:hanging="360"/>
      </w:pPr>
      <w:rPr>
        <w:rFonts w:ascii="Wingdings" w:hAnsi="Wingdings" w:hint="default"/>
      </w:rPr>
    </w:lvl>
    <w:lvl w:ilvl="6" w:tplc="08160001" w:tentative="1">
      <w:start w:val="1"/>
      <w:numFmt w:val="bullet"/>
      <w:lvlText w:val=""/>
      <w:lvlJc w:val="left"/>
      <w:pPr>
        <w:ind w:left="6120" w:hanging="360"/>
      </w:pPr>
      <w:rPr>
        <w:rFonts w:ascii="Symbol" w:hAnsi="Symbol" w:hint="default"/>
      </w:rPr>
    </w:lvl>
    <w:lvl w:ilvl="7" w:tplc="08160003" w:tentative="1">
      <w:start w:val="1"/>
      <w:numFmt w:val="bullet"/>
      <w:lvlText w:val="o"/>
      <w:lvlJc w:val="left"/>
      <w:pPr>
        <w:ind w:left="6840" w:hanging="360"/>
      </w:pPr>
      <w:rPr>
        <w:rFonts w:ascii="Courier New" w:hAnsi="Courier New" w:cs="Courier New" w:hint="default"/>
      </w:rPr>
    </w:lvl>
    <w:lvl w:ilvl="8" w:tplc="08160005" w:tentative="1">
      <w:start w:val="1"/>
      <w:numFmt w:val="bullet"/>
      <w:lvlText w:val=""/>
      <w:lvlJc w:val="left"/>
      <w:pPr>
        <w:ind w:left="7560" w:hanging="360"/>
      </w:pPr>
      <w:rPr>
        <w:rFonts w:ascii="Wingdings" w:hAnsi="Wingdings" w:hint="default"/>
      </w:rPr>
    </w:lvl>
  </w:abstractNum>
  <w:abstractNum w:abstractNumId="30">
    <w:nsid w:val="156F76B7"/>
    <w:multiLevelType w:val="hybridMultilevel"/>
    <w:tmpl w:val="D3564898"/>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nsid w:val="221715E8"/>
    <w:multiLevelType w:val="hybridMultilevel"/>
    <w:tmpl w:val="1320F802"/>
    <w:lvl w:ilvl="0" w:tplc="037E34D6">
      <w:start w:val="1"/>
      <w:numFmt w:val="lowerRoman"/>
      <w:lvlText w:val="%1."/>
      <w:lvlJc w:val="left"/>
      <w:pPr>
        <w:ind w:left="1183" w:hanging="360"/>
      </w:pPr>
      <w:rPr>
        <w:rFonts w:hint="default"/>
      </w:rPr>
    </w:lvl>
    <w:lvl w:ilvl="1" w:tplc="08160019" w:tentative="1">
      <w:start w:val="1"/>
      <w:numFmt w:val="lowerLetter"/>
      <w:lvlText w:val="%2."/>
      <w:lvlJc w:val="left"/>
      <w:pPr>
        <w:ind w:left="1903" w:hanging="360"/>
      </w:pPr>
    </w:lvl>
    <w:lvl w:ilvl="2" w:tplc="0816001B" w:tentative="1">
      <w:start w:val="1"/>
      <w:numFmt w:val="lowerRoman"/>
      <w:lvlText w:val="%3."/>
      <w:lvlJc w:val="right"/>
      <w:pPr>
        <w:ind w:left="2623" w:hanging="180"/>
      </w:pPr>
    </w:lvl>
    <w:lvl w:ilvl="3" w:tplc="0816000F" w:tentative="1">
      <w:start w:val="1"/>
      <w:numFmt w:val="decimal"/>
      <w:lvlText w:val="%4."/>
      <w:lvlJc w:val="left"/>
      <w:pPr>
        <w:ind w:left="3343" w:hanging="360"/>
      </w:pPr>
    </w:lvl>
    <w:lvl w:ilvl="4" w:tplc="08160019" w:tentative="1">
      <w:start w:val="1"/>
      <w:numFmt w:val="lowerLetter"/>
      <w:lvlText w:val="%5."/>
      <w:lvlJc w:val="left"/>
      <w:pPr>
        <w:ind w:left="4063" w:hanging="360"/>
      </w:pPr>
    </w:lvl>
    <w:lvl w:ilvl="5" w:tplc="0816001B" w:tentative="1">
      <w:start w:val="1"/>
      <w:numFmt w:val="lowerRoman"/>
      <w:lvlText w:val="%6."/>
      <w:lvlJc w:val="right"/>
      <w:pPr>
        <w:ind w:left="4783" w:hanging="180"/>
      </w:pPr>
    </w:lvl>
    <w:lvl w:ilvl="6" w:tplc="0816000F" w:tentative="1">
      <w:start w:val="1"/>
      <w:numFmt w:val="decimal"/>
      <w:lvlText w:val="%7."/>
      <w:lvlJc w:val="left"/>
      <w:pPr>
        <w:ind w:left="5503" w:hanging="360"/>
      </w:pPr>
    </w:lvl>
    <w:lvl w:ilvl="7" w:tplc="08160019" w:tentative="1">
      <w:start w:val="1"/>
      <w:numFmt w:val="lowerLetter"/>
      <w:lvlText w:val="%8."/>
      <w:lvlJc w:val="left"/>
      <w:pPr>
        <w:ind w:left="6223" w:hanging="360"/>
      </w:pPr>
    </w:lvl>
    <w:lvl w:ilvl="8" w:tplc="0816001B" w:tentative="1">
      <w:start w:val="1"/>
      <w:numFmt w:val="lowerRoman"/>
      <w:lvlText w:val="%9."/>
      <w:lvlJc w:val="right"/>
      <w:pPr>
        <w:ind w:left="6943" w:hanging="180"/>
      </w:pPr>
    </w:lvl>
  </w:abstractNum>
  <w:abstractNum w:abstractNumId="32">
    <w:nsid w:val="22D57992"/>
    <w:multiLevelType w:val="hybridMultilevel"/>
    <w:tmpl w:val="6FE873EC"/>
    <w:lvl w:ilvl="0" w:tplc="0816000B">
      <w:start w:val="1"/>
      <w:numFmt w:val="bullet"/>
      <w:lvlText w:val=""/>
      <w:lvlJc w:val="left"/>
      <w:pPr>
        <w:ind w:left="1560" w:hanging="360"/>
      </w:pPr>
      <w:rPr>
        <w:rFonts w:ascii="Wingdings" w:hAnsi="Wingdings" w:hint="default"/>
      </w:rPr>
    </w:lvl>
    <w:lvl w:ilvl="1" w:tplc="08160003">
      <w:start w:val="1"/>
      <w:numFmt w:val="bullet"/>
      <w:lvlText w:val="o"/>
      <w:lvlJc w:val="left"/>
      <w:pPr>
        <w:ind w:left="2280" w:hanging="360"/>
      </w:pPr>
      <w:rPr>
        <w:rFonts w:ascii="Courier New" w:hAnsi="Courier New" w:cs="Courier New" w:hint="default"/>
      </w:rPr>
    </w:lvl>
    <w:lvl w:ilvl="2" w:tplc="08160005" w:tentative="1">
      <w:start w:val="1"/>
      <w:numFmt w:val="bullet"/>
      <w:lvlText w:val=""/>
      <w:lvlJc w:val="left"/>
      <w:pPr>
        <w:ind w:left="3000" w:hanging="360"/>
      </w:pPr>
      <w:rPr>
        <w:rFonts w:ascii="Wingdings" w:hAnsi="Wingdings" w:hint="default"/>
      </w:rPr>
    </w:lvl>
    <w:lvl w:ilvl="3" w:tplc="08160001" w:tentative="1">
      <w:start w:val="1"/>
      <w:numFmt w:val="bullet"/>
      <w:lvlText w:val=""/>
      <w:lvlJc w:val="left"/>
      <w:pPr>
        <w:ind w:left="3720" w:hanging="360"/>
      </w:pPr>
      <w:rPr>
        <w:rFonts w:ascii="Symbol" w:hAnsi="Symbol" w:hint="default"/>
      </w:rPr>
    </w:lvl>
    <w:lvl w:ilvl="4" w:tplc="08160003" w:tentative="1">
      <w:start w:val="1"/>
      <w:numFmt w:val="bullet"/>
      <w:lvlText w:val="o"/>
      <w:lvlJc w:val="left"/>
      <w:pPr>
        <w:ind w:left="4440" w:hanging="360"/>
      </w:pPr>
      <w:rPr>
        <w:rFonts w:ascii="Courier New" w:hAnsi="Courier New" w:cs="Courier New" w:hint="default"/>
      </w:rPr>
    </w:lvl>
    <w:lvl w:ilvl="5" w:tplc="08160005" w:tentative="1">
      <w:start w:val="1"/>
      <w:numFmt w:val="bullet"/>
      <w:lvlText w:val=""/>
      <w:lvlJc w:val="left"/>
      <w:pPr>
        <w:ind w:left="5160" w:hanging="360"/>
      </w:pPr>
      <w:rPr>
        <w:rFonts w:ascii="Wingdings" w:hAnsi="Wingdings" w:hint="default"/>
      </w:rPr>
    </w:lvl>
    <w:lvl w:ilvl="6" w:tplc="08160001" w:tentative="1">
      <w:start w:val="1"/>
      <w:numFmt w:val="bullet"/>
      <w:lvlText w:val=""/>
      <w:lvlJc w:val="left"/>
      <w:pPr>
        <w:ind w:left="5880" w:hanging="360"/>
      </w:pPr>
      <w:rPr>
        <w:rFonts w:ascii="Symbol" w:hAnsi="Symbol" w:hint="default"/>
      </w:rPr>
    </w:lvl>
    <w:lvl w:ilvl="7" w:tplc="08160003" w:tentative="1">
      <w:start w:val="1"/>
      <w:numFmt w:val="bullet"/>
      <w:lvlText w:val="o"/>
      <w:lvlJc w:val="left"/>
      <w:pPr>
        <w:ind w:left="6600" w:hanging="360"/>
      </w:pPr>
      <w:rPr>
        <w:rFonts w:ascii="Courier New" w:hAnsi="Courier New" w:cs="Courier New" w:hint="default"/>
      </w:rPr>
    </w:lvl>
    <w:lvl w:ilvl="8" w:tplc="08160005" w:tentative="1">
      <w:start w:val="1"/>
      <w:numFmt w:val="bullet"/>
      <w:lvlText w:val=""/>
      <w:lvlJc w:val="left"/>
      <w:pPr>
        <w:ind w:left="7320" w:hanging="360"/>
      </w:pPr>
      <w:rPr>
        <w:rFonts w:ascii="Wingdings" w:hAnsi="Wingdings" w:hint="default"/>
      </w:rPr>
    </w:lvl>
  </w:abstractNum>
  <w:abstractNum w:abstractNumId="33">
    <w:nsid w:val="2D3806B7"/>
    <w:multiLevelType w:val="hybridMultilevel"/>
    <w:tmpl w:val="14F8D816"/>
    <w:lvl w:ilvl="0" w:tplc="08160009">
      <w:start w:val="1"/>
      <w:numFmt w:val="bullet"/>
      <w:lvlText w:val=""/>
      <w:lvlJc w:val="left"/>
      <w:pPr>
        <w:ind w:left="973" w:hanging="360"/>
      </w:pPr>
      <w:rPr>
        <w:rFonts w:ascii="Wingdings" w:hAnsi="Wingdings" w:hint="default"/>
      </w:rPr>
    </w:lvl>
    <w:lvl w:ilvl="1" w:tplc="08160003" w:tentative="1">
      <w:start w:val="1"/>
      <w:numFmt w:val="bullet"/>
      <w:lvlText w:val="o"/>
      <w:lvlJc w:val="left"/>
      <w:pPr>
        <w:ind w:left="1693" w:hanging="360"/>
      </w:pPr>
      <w:rPr>
        <w:rFonts w:ascii="Courier New" w:hAnsi="Courier New" w:cs="Courier New" w:hint="default"/>
      </w:rPr>
    </w:lvl>
    <w:lvl w:ilvl="2" w:tplc="08160005" w:tentative="1">
      <w:start w:val="1"/>
      <w:numFmt w:val="bullet"/>
      <w:lvlText w:val=""/>
      <w:lvlJc w:val="left"/>
      <w:pPr>
        <w:ind w:left="2413" w:hanging="360"/>
      </w:pPr>
      <w:rPr>
        <w:rFonts w:ascii="Wingdings" w:hAnsi="Wingdings" w:hint="default"/>
      </w:rPr>
    </w:lvl>
    <w:lvl w:ilvl="3" w:tplc="08160001" w:tentative="1">
      <w:start w:val="1"/>
      <w:numFmt w:val="bullet"/>
      <w:lvlText w:val=""/>
      <w:lvlJc w:val="left"/>
      <w:pPr>
        <w:ind w:left="3133" w:hanging="360"/>
      </w:pPr>
      <w:rPr>
        <w:rFonts w:ascii="Symbol" w:hAnsi="Symbol" w:hint="default"/>
      </w:rPr>
    </w:lvl>
    <w:lvl w:ilvl="4" w:tplc="08160003" w:tentative="1">
      <w:start w:val="1"/>
      <w:numFmt w:val="bullet"/>
      <w:lvlText w:val="o"/>
      <w:lvlJc w:val="left"/>
      <w:pPr>
        <w:ind w:left="3853" w:hanging="360"/>
      </w:pPr>
      <w:rPr>
        <w:rFonts w:ascii="Courier New" w:hAnsi="Courier New" w:cs="Courier New" w:hint="default"/>
      </w:rPr>
    </w:lvl>
    <w:lvl w:ilvl="5" w:tplc="08160005" w:tentative="1">
      <w:start w:val="1"/>
      <w:numFmt w:val="bullet"/>
      <w:lvlText w:val=""/>
      <w:lvlJc w:val="left"/>
      <w:pPr>
        <w:ind w:left="4573" w:hanging="360"/>
      </w:pPr>
      <w:rPr>
        <w:rFonts w:ascii="Wingdings" w:hAnsi="Wingdings" w:hint="default"/>
      </w:rPr>
    </w:lvl>
    <w:lvl w:ilvl="6" w:tplc="08160001" w:tentative="1">
      <w:start w:val="1"/>
      <w:numFmt w:val="bullet"/>
      <w:lvlText w:val=""/>
      <w:lvlJc w:val="left"/>
      <w:pPr>
        <w:ind w:left="5293" w:hanging="360"/>
      </w:pPr>
      <w:rPr>
        <w:rFonts w:ascii="Symbol" w:hAnsi="Symbol" w:hint="default"/>
      </w:rPr>
    </w:lvl>
    <w:lvl w:ilvl="7" w:tplc="08160003" w:tentative="1">
      <w:start w:val="1"/>
      <w:numFmt w:val="bullet"/>
      <w:lvlText w:val="o"/>
      <w:lvlJc w:val="left"/>
      <w:pPr>
        <w:ind w:left="6013" w:hanging="360"/>
      </w:pPr>
      <w:rPr>
        <w:rFonts w:ascii="Courier New" w:hAnsi="Courier New" w:cs="Courier New" w:hint="default"/>
      </w:rPr>
    </w:lvl>
    <w:lvl w:ilvl="8" w:tplc="08160005" w:tentative="1">
      <w:start w:val="1"/>
      <w:numFmt w:val="bullet"/>
      <w:lvlText w:val=""/>
      <w:lvlJc w:val="left"/>
      <w:pPr>
        <w:ind w:left="6733" w:hanging="360"/>
      </w:pPr>
      <w:rPr>
        <w:rFonts w:ascii="Wingdings" w:hAnsi="Wingdings" w:hint="default"/>
      </w:rPr>
    </w:lvl>
  </w:abstractNum>
  <w:abstractNum w:abstractNumId="34">
    <w:nsid w:val="2E257666"/>
    <w:multiLevelType w:val="hybridMultilevel"/>
    <w:tmpl w:val="88327DE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nsid w:val="311E7ABD"/>
    <w:multiLevelType w:val="multilevel"/>
    <w:tmpl w:val="0F2C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2070199"/>
    <w:multiLevelType w:val="hybridMultilevel"/>
    <w:tmpl w:val="34F053A8"/>
    <w:lvl w:ilvl="0" w:tplc="0816000B">
      <w:start w:val="1"/>
      <w:numFmt w:val="bullet"/>
      <w:lvlText w:val=""/>
      <w:lvlJc w:val="left"/>
      <w:pPr>
        <w:ind w:left="720" w:hanging="360"/>
      </w:pPr>
      <w:rPr>
        <w:rFonts w:ascii="Wingdings" w:hAnsi="Wingdings" w:hint="default"/>
      </w:rPr>
    </w:lvl>
    <w:lvl w:ilvl="1" w:tplc="0816000B">
      <w:start w:val="1"/>
      <w:numFmt w:val="bullet"/>
      <w:lvlText w:val=""/>
      <w:lvlJc w:val="left"/>
      <w:pPr>
        <w:ind w:left="1440" w:hanging="360"/>
      </w:pPr>
      <w:rPr>
        <w:rFonts w:ascii="Wingdings" w:hAnsi="Wingdings"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nsid w:val="3234238A"/>
    <w:multiLevelType w:val="hybridMultilevel"/>
    <w:tmpl w:val="22DA597E"/>
    <w:lvl w:ilvl="0" w:tplc="D8188DFC">
      <w:start w:val="1"/>
      <w:numFmt w:val="lowerRoman"/>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nsid w:val="33016042"/>
    <w:multiLevelType w:val="hybridMultilevel"/>
    <w:tmpl w:val="965485F4"/>
    <w:lvl w:ilvl="0" w:tplc="8D989E18">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39">
    <w:nsid w:val="33AB7441"/>
    <w:multiLevelType w:val="hybridMultilevel"/>
    <w:tmpl w:val="5E02FE22"/>
    <w:lvl w:ilvl="0" w:tplc="0409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nsid w:val="370456FF"/>
    <w:multiLevelType w:val="multilevel"/>
    <w:tmpl w:val="7A2096D8"/>
    <w:name w:val="WW8Num2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ascii="Times New Roman" w:eastAsia="DejaVu Sans" w:hAnsi="Times New Roman" w:cs="DejaVu San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
    <w:nsid w:val="3E101A55"/>
    <w:multiLevelType w:val="hybridMultilevel"/>
    <w:tmpl w:val="37482986"/>
    <w:lvl w:ilvl="0" w:tplc="40846F50">
      <w:start w:val="1"/>
      <w:numFmt w:val="lowerLetter"/>
      <w:lvlText w:val="%1)"/>
      <w:lvlJc w:val="left"/>
      <w:pPr>
        <w:ind w:left="1160" w:hanging="720"/>
      </w:pPr>
      <w:rPr>
        <w:rFonts w:ascii="Arial Narrow" w:eastAsia="DejaVu Sans" w:hAnsi="Arial Narrow" w:cs="Times New Roman"/>
      </w:rPr>
    </w:lvl>
    <w:lvl w:ilvl="1" w:tplc="08160019">
      <w:start w:val="1"/>
      <w:numFmt w:val="lowerLetter"/>
      <w:lvlText w:val="%2."/>
      <w:lvlJc w:val="left"/>
      <w:pPr>
        <w:ind w:left="1520" w:hanging="360"/>
      </w:pPr>
    </w:lvl>
    <w:lvl w:ilvl="2" w:tplc="0816001B" w:tentative="1">
      <w:start w:val="1"/>
      <w:numFmt w:val="lowerRoman"/>
      <w:lvlText w:val="%3."/>
      <w:lvlJc w:val="right"/>
      <w:pPr>
        <w:ind w:left="2240" w:hanging="180"/>
      </w:pPr>
    </w:lvl>
    <w:lvl w:ilvl="3" w:tplc="0816000F" w:tentative="1">
      <w:start w:val="1"/>
      <w:numFmt w:val="decimal"/>
      <w:lvlText w:val="%4."/>
      <w:lvlJc w:val="left"/>
      <w:pPr>
        <w:ind w:left="2960" w:hanging="360"/>
      </w:pPr>
    </w:lvl>
    <w:lvl w:ilvl="4" w:tplc="08160019" w:tentative="1">
      <w:start w:val="1"/>
      <w:numFmt w:val="lowerLetter"/>
      <w:lvlText w:val="%5."/>
      <w:lvlJc w:val="left"/>
      <w:pPr>
        <w:ind w:left="3680" w:hanging="360"/>
      </w:pPr>
    </w:lvl>
    <w:lvl w:ilvl="5" w:tplc="0816001B" w:tentative="1">
      <w:start w:val="1"/>
      <w:numFmt w:val="lowerRoman"/>
      <w:lvlText w:val="%6."/>
      <w:lvlJc w:val="right"/>
      <w:pPr>
        <w:ind w:left="4400" w:hanging="180"/>
      </w:pPr>
    </w:lvl>
    <w:lvl w:ilvl="6" w:tplc="0816000F" w:tentative="1">
      <w:start w:val="1"/>
      <w:numFmt w:val="decimal"/>
      <w:lvlText w:val="%7."/>
      <w:lvlJc w:val="left"/>
      <w:pPr>
        <w:ind w:left="5120" w:hanging="360"/>
      </w:pPr>
    </w:lvl>
    <w:lvl w:ilvl="7" w:tplc="08160019" w:tentative="1">
      <w:start w:val="1"/>
      <w:numFmt w:val="lowerLetter"/>
      <w:lvlText w:val="%8."/>
      <w:lvlJc w:val="left"/>
      <w:pPr>
        <w:ind w:left="5840" w:hanging="360"/>
      </w:pPr>
    </w:lvl>
    <w:lvl w:ilvl="8" w:tplc="0816001B" w:tentative="1">
      <w:start w:val="1"/>
      <w:numFmt w:val="lowerRoman"/>
      <w:lvlText w:val="%9."/>
      <w:lvlJc w:val="right"/>
      <w:pPr>
        <w:ind w:left="6560" w:hanging="180"/>
      </w:pPr>
    </w:lvl>
  </w:abstractNum>
  <w:abstractNum w:abstractNumId="42">
    <w:nsid w:val="41EA7AC9"/>
    <w:multiLevelType w:val="hybridMultilevel"/>
    <w:tmpl w:val="8BD03DE6"/>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43">
    <w:nsid w:val="43D46F51"/>
    <w:multiLevelType w:val="hybridMultilevel"/>
    <w:tmpl w:val="90EE94C6"/>
    <w:lvl w:ilvl="0" w:tplc="D7BE228C">
      <w:start w:val="1"/>
      <w:numFmt w:val="bullet"/>
      <w:lvlText w:val=""/>
      <w:lvlPicBulletId w:val="0"/>
      <w:lvlJc w:val="left"/>
      <w:pPr>
        <w:tabs>
          <w:tab w:val="num" w:pos="720"/>
        </w:tabs>
        <w:ind w:left="720" w:hanging="360"/>
      </w:pPr>
      <w:rPr>
        <w:rFonts w:ascii="Symbol" w:hAnsi="Symbol" w:hint="default"/>
      </w:rPr>
    </w:lvl>
    <w:lvl w:ilvl="1" w:tplc="C3C4CDC0" w:tentative="1">
      <w:start w:val="1"/>
      <w:numFmt w:val="bullet"/>
      <w:lvlText w:val=""/>
      <w:lvlJc w:val="left"/>
      <w:pPr>
        <w:tabs>
          <w:tab w:val="num" w:pos="1440"/>
        </w:tabs>
        <w:ind w:left="1440" w:hanging="360"/>
      </w:pPr>
      <w:rPr>
        <w:rFonts w:ascii="Symbol" w:hAnsi="Symbol" w:hint="default"/>
      </w:rPr>
    </w:lvl>
    <w:lvl w:ilvl="2" w:tplc="BE66F7BE" w:tentative="1">
      <w:start w:val="1"/>
      <w:numFmt w:val="bullet"/>
      <w:lvlText w:val=""/>
      <w:lvlJc w:val="left"/>
      <w:pPr>
        <w:tabs>
          <w:tab w:val="num" w:pos="2160"/>
        </w:tabs>
        <w:ind w:left="2160" w:hanging="360"/>
      </w:pPr>
      <w:rPr>
        <w:rFonts w:ascii="Symbol" w:hAnsi="Symbol" w:hint="default"/>
      </w:rPr>
    </w:lvl>
    <w:lvl w:ilvl="3" w:tplc="DE5C14BE" w:tentative="1">
      <w:start w:val="1"/>
      <w:numFmt w:val="bullet"/>
      <w:lvlText w:val=""/>
      <w:lvlJc w:val="left"/>
      <w:pPr>
        <w:tabs>
          <w:tab w:val="num" w:pos="2880"/>
        </w:tabs>
        <w:ind w:left="2880" w:hanging="360"/>
      </w:pPr>
      <w:rPr>
        <w:rFonts w:ascii="Symbol" w:hAnsi="Symbol" w:hint="default"/>
      </w:rPr>
    </w:lvl>
    <w:lvl w:ilvl="4" w:tplc="19B47C2E" w:tentative="1">
      <w:start w:val="1"/>
      <w:numFmt w:val="bullet"/>
      <w:lvlText w:val=""/>
      <w:lvlJc w:val="left"/>
      <w:pPr>
        <w:tabs>
          <w:tab w:val="num" w:pos="3600"/>
        </w:tabs>
        <w:ind w:left="3600" w:hanging="360"/>
      </w:pPr>
      <w:rPr>
        <w:rFonts w:ascii="Symbol" w:hAnsi="Symbol" w:hint="default"/>
      </w:rPr>
    </w:lvl>
    <w:lvl w:ilvl="5" w:tplc="7EAACB8A" w:tentative="1">
      <w:start w:val="1"/>
      <w:numFmt w:val="bullet"/>
      <w:lvlText w:val=""/>
      <w:lvlJc w:val="left"/>
      <w:pPr>
        <w:tabs>
          <w:tab w:val="num" w:pos="4320"/>
        </w:tabs>
        <w:ind w:left="4320" w:hanging="360"/>
      </w:pPr>
      <w:rPr>
        <w:rFonts w:ascii="Symbol" w:hAnsi="Symbol" w:hint="default"/>
      </w:rPr>
    </w:lvl>
    <w:lvl w:ilvl="6" w:tplc="0C30E12A" w:tentative="1">
      <w:start w:val="1"/>
      <w:numFmt w:val="bullet"/>
      <w:lvlText w:val=""/>
      <w:lvlJc w:val="left"/>
      <w:pPr>
        <w:tabs>
          <w:tab w:val="num" w:pos="5040"/>
        </w:tabs>
        <w:ind w:left="5040" w:hanging="360"/>
      </w:pPr>
      <w:rPr>
        <w:rFonts w:ascii="Symbol" w:hAnsi="Symbol" w:hint="default"/>
      </w:rPr>
    </w:lvl>
    <w:lvl w:ilvl="7" w:tplc="9884A802" w:tentative="1">
      <w:start w:val="1"/>
      <w:numFmt w:val="bullet"/>
      <w:lvlText w:val=""/>
      <w:lvlJc w:val="left"/>
      <w:pPr>
        <w:tabs>
          <w:tab w:val="num" w:pos="5760"/>
        </w:tabs>
        <w:ind w:left="5760" w:hanging="360"/>
      </w:pPr>
      <w:rPr>
        <w:rFonts w:ascii="Symbol" w:hAnsi="Symbol" w:hint="default"/>
      </w:rPr>
    </w:lvl>
    <w:lvl w:ilvl="8" w:tplc="DC6EE3D4" w:tentative="1">
      <w:start w:val="1"/>
      <w:numFmt w:val="bullet"/>
      <w:lvlText w:val=""/>
      <w:lvlJc w:val="left"/>
      <w:pPr>
        <w:tabs>
          <w:tab w:val="num" w:pos="6480"/>
        </w:tabs>
        <w:ind w:left="6480" w:hanging="360"/>
      </w:pPr>
      <w:rPr>
        <w:rFonts w:ascii="Symbol" w:hAnsi="Symbol" w:hint="default"/>
      </w:rPr>
    </w:lvl>
  </w:abstractNum>
  <w:abstractNum w:abstractNumId="44">
    <w:nsid w:val="4C5D560F"/>
    <w:multiLevelType w:val="hybridMultilevel"/>
    <w:tmpl w:val="4E987B56"/>
    <w:lvl w:ilvl="0" w:tplc="037E34D6">
      <w:start w:val="1"/>
      <w:numFmt w:val="lowerRoman"/>
      <w:lvlText w:val="%1."/>
      <w:lvlJc w:val="left"/>
      <w:pPr>
        <w:ind w:left="1146"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52C772DD"/>
    <w:multiLevelType w:val="hybridMultilevel"/>
    <w:tmpl w:val="A60A7508"/>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6">
    <w:nsid w:val="53855BA2"/>
    <w:multiLevelType w:val="hybridMultilevel"/>
    <w:tmpl w:val="C30657F2"/>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7">
    <w:nsid w:val="55916CEF"/>
    <w:multiLevelType w:val="hybridMultilevel"/>
    <w:tmpl w:val="C9508E2C"/>
    <w:lvl w:ilvl="0" w:tplc="0409000B">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48">
    <w:nsid w:val="5AC33416"/>
    <w:multiLevelType w:val="hybridMultilevel"/>
    <w:tmpl w:val="90FEC98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9">
    <w:nsid w:val="602E1CEB"/>
    <w:multiLevelType w:val="multilevel"/>
    <w:tmpl w:val="33BC3B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231358A"/>
    <w:multiLevelType w:val="hybridMultilevel"/>
    <w:tmpl w:val="50227942"/>
    <w:lvl w:ilvl="0" w:tplc="966C4744">
      <w:start w:val="1"/>
      <w:numFmt w:val="lowerLetter"/>
      <w:lvlText w:val="%1)"/>
      <w:lvlJc w:val="left"/>
      <w:pPr>
        <w:ind w:left="410" w:hanging="360"/>
      </w:pPr>
      <w:rPr>
        <w:rFonts w:hint="default"/>
      </w:rPr>
    </w:lvl>
    <w:lvl w:ilvl="1" w:tplc="08160019" w:tentative="1">
      <w:start w:val="1"/>
      <w:numFmt w:val="lowerLetter"/>
      <w:lvlText w:val="%2."/>
      <w:lvlJc w:val="left"/>
      <w:pPr>
        <w:ind w:left="1130" w:hanging="360"/>
      </w:pPr>
    </w:lvl>
    <w:lvl w:ilvl="2" w:tplc="0816001B" w:tentative="1">
      <w:start w:val="1"/>
      <w:numFmt w:val="lowerRoman"/>
      <w:lvlText w:val="%3."/>
      <w:lvlJc w:val="right"/>
      <w:pPr>
        <w:ind w:left="1850" w:hanging="180"/>
      </w:pPr>
    </w:lvl>
    <w:lvl w:ilvl="3" w:tplc="0816000F" w:tentative="1">
      <w:start w:val="1"/>
      <w:numFmt w:val="decimal"/>
      <w:lvlText w:val="%4."/>
      <w:lvlJc w:val="left"/>
      <w:pPr>
        <w:ind w:left="2570" w:hanging="360"/>
      </w:pPr>
    </w:lvl>
    <w:lvl w:ilvl="4" w:tplc="08160019" w:tentative="1">
      <w:start w:val="1"/>
      <w:numFmt w:val="lowerLetter"/>
      <w:lvlText w:val="%5."/>
      <w:lvlJc w:val="left"/>
      <w:pPr>
        <w:ind w:left="3290" w:hanging="360"/>
      </w:pPr>
    </w:lvl>
    <w:lvl w:ilvl="5" w:tplc="0816001B" w:tentative="1">
      <w:start w:val="1"/>
      <w:numFmt w:val="lowerRoman"/>
      <w:lvlText w:val="%6."/>
      <w:lvlJc w:val="right"/>
      <w:pPr>
        <w:ind w:left="4010" w:hanging="180"/>
      </w:pPr>
    </w:lvl>
    <w:lvl w:ilvl="6" w:tplc="0816000F" w:tentative="1">
      <w:start w:val="1"/>
      <w:numFmt w:val="decimal"/>
      <w:lvlText w:val="%7."/>
      <w:lvlJc w:val="left"/>
      <w:pPr>
        <w:ind w:left="4730" w:hanging="360"/>
      </w:pPr>
    </w:lvl>
    <w:lvl w:ilvl="7" w:tplc="08160019" w:tentative="1">
      <w:start w:val="1"/>
      <w:numFmt w:val="lowerLetter"/>
      <w:lvlText w:val="%8."/>
      <w:lvlJc w:val="left"/>
      <w:pPr>
        <w:ind w:left="5450" w:hanging="360"/>
      </w:pPr>
    </w:lvl>
    <w:lvl w:ilvl="8" w:tplc="0816001B" w:tentative="1">
      <w:start w:val="1"/>
      <w:numFmt w:val="lowerRoman"/>
      <w:lvlText w:val="%9."/>
      <w:lvlJc w:val="right"/>
      <w:pPr>
        <w:ind w:left="6170" w:hanging="180"/>
      </w:pPr>
    </w:lvl>
  </w:abstractNum>
  <w:abstractNum w:abstractNumId="51">
    <w:nsid w:val="67294AD6"/>
    <w:multiLevelType w:val="hybridMultilevel"/>
    <w:tmpl w:val="1D68A53A"/>
    <w:lvl w:ilvl="0" w:tplc="08160017">
      <w:start w:val="1"/>
      <w:numFmt w:val="lowerLetter"/>
      <w:lvlText w:val="%1)"/>
      <w:lvlJc w:val="left"/>
      <w:pPr>
        <w:ind w:left="720" w:hanging="360"/>
      </w:pPr>
      <w:rPr>
        <w:rFonts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2">
    <w:nsid w:val="68641206"/>
    <w:multiLevelType w:val="hybridMultilevel"/>
    <w:tmpl w:val="DFE86D94"/>
    <w:lvl w:ilvl="0" w:tplc="04090009">
      <w:start w:val="1"/>
      <w:numFmt w:val="bullet"/>
      <w:lvlText w:val=""/>
      <w:lvlJc w:val="left"/>
      <w:pPr>
        <w:ind w:left="1718" w:hanging="360"/>
      </w:pPr>
      <w:rPr>
        <w:rFonts w:ascii="Wingdings" w:hAnsi="Wingdings" w:hint="default"/>
      </w:rPr>
    </w:lvl>
    <w:lvl w:ilvl="1" w:tplc="04090003">
      <w:start w:val="1"/>
      <w:numFmt w:val="bullet"/>
      <w:lvlText w:val="o"/>
      <w:lvlJc w:val="left"/>
      <w:pPr>
        <w:ind w:left="2438" w:hanging="360"/>
      </w:pPr>
      <w:rPr>
        <w:rFonts w:ascii="Courier New" w:hAnsi="Courier New" w:cs="Courier New" w:hint="default"/>
      </w:rPr>
    </w:lvl>
    <w:lvl w:ilvl="2" w:tplc="04090005" w:tentative="1">
      <w:start w:val="1"/>
      <w:numFmt w:val="bullet"/>
      <w:lvlText w:val=""/>
      <w:lvlJc w:val="left"/>
      <w:pPr>
        <w:ind w:left="3158" w:hanging="360"/>
      </w:pPr>
      <w:rPr>
        <w:rFonts w:ascii="Wingdings" w:hAnsi="Wingdings" w:hint="default"/>
      </w:rPr>
    </w:lvl>
    <w:lvl w:ilvl="3" w:tplc="04090001" w:tentative="1">
      <w:start w:val="1"/>
      <w:numFmt w:val="bullet"/>
      <w:lvlText w:val=""/>
      <w:lvlJc w:val="left"/>
      <w:pPr>
        <w:ind w:left="3878" w:hanging="360"/>
      </w:pPr>
      <w:rPr>
        <w:rFonts w:ascii="Symbol" w:hAnsi="Symbol" w:hint="default"/>
      </w:rPr>
    </w:lvl>
    <w:lvl w:ilvl="4" w:tplc="04090003" w:tentative="1">
      <w:start w:val="1"/>
      <w:numFmt w:val="bullet"/>
      <w:lvlText w:val="o"/>
      <w:lvlJc w:val="left"/>
      <w:pPr>
        <w:ind w:left="4598" w:hanging="360"/>
      </w:pPr>
      <w:rPr>
        <w:rFonts w:ascii="Courier New" w:hAnsi="Courier New" w:cs="Courier New" w:hint="default"/>
      </w:rPr>
    </w:lvl>
    <w:lvl w:ilvl="5" w:tplc="04090005" w:tentative="1">
      <w:start w:val="1"/>
      <w:numFmt w:val="bullet"/>
      <w:lvlText w:val=""/>
      <w:lvlJc w:val="left"/>
      <w:pPr>
        <w:ind w:left="5318" w:hanging="360"/>
      </w:pPr>
      <w:rPr>
        <w:rFonts w:ascii="Wingdings" w:hAnsi="Wingdings" w:hint="default"/>
      </w:rPr>
    </w:lvl>
    <w:lvl w:ilvl="6" w:tplc="04090001" w:tentative="1">
      <w:start w:val="1"/>
      <w:numFmt w:val="bullet"/>
      <w:lvlText w:val=""/>
      <w:lvlJc w:val="left"/>
      <w:pPr>
        <w:ind w:left="6038" w:hanging="360"/>
      </w:pPr>
      <w:rPr>
        <w:rFonts w:ascii="Symbol" w:hAnsi="Symbol" w:hint="default"/>
      </w:rPr>
    </w:lvl>
    <w:lvl w:ilvl="7" w:tplc="04090003" w:tentative="1">
      <w:start w:val="1"/>
      <w:numFmt w:val="bullet"/>
      <w:lvlText w:val="o"/>
      <w:lvlJc w:val="left"/>
      <w:pPr>
        <w:ind w:left="6758" w:hanging="360"/>
      </w:pPr>
      <w:rPr>
        <w:rFonts w:ascii="Courier New" w:hAnsi="Courier New" w:cs="Courier New" w:hint="default"/>
      </w:rPr>
    </w:lvl>
    <w:lvl w:ilvl="8" w:tplc="04090005" w:tentative="1">
      <w:start w:val="1"/>
      <w:numFmt w:val="bullet"/>
      <w:lvlText w:val=""/>
      <w:lvlJc w:val="left"/>
      <w:pPr>
        <w:ind w:left="7478" w:hanging="360"/>
      </w:pPr>
      <w:rPr>
        <w:rFonts w:ascii="Wingdings" w:hAnsi="Wingdings" w:hint="default"/>
      </w:rPr>
    </w:lvl>
  </w:abstractNum>
  <w:abstractNum w:abstractNumId="53">
    <w:nsid w:val="6B5270BC"/>
    <w:multiLevelType w:val="hybridMultilevel"/>
    <w:tmpl w:val="37482986"/>
    <w:lvl w:ilvl="0" w:tplc="40846F50">
      <w:start w:val="1"/>
      <w:numFmt w:val="lowerLetter"/>
      <w:lvlText w:val="%1)"/>
      <w:lvlJc w:val="left"/>
      <w:pPr>
        <w:ind w:left="1160" w:hanging="720"/>
      </w:pPr>
      <w:rPr>
        <w:rFonts w:ascii="Arial Narrow" w:eastAsia="DejaVu Sans" w:hAnsi="Arial Narrow" w:cs="Times New Roman"/>
      </w:rPr>
    </w:lvl>
    <w:lvl w:ilvl="1" w:tplc="08160019">
      <w:start w:val="1"/>
      <w:numFmt w:val="lowerLetter"/>
      <w:lvlText w:val="%2."/>
      <w:lvlJc w:val="left"/>
      <w:pPr>
        <w:ind w:left="1520" w:hanging="360"/>
      </w:pPr>
    </w:lvl>
    <w:lvl w:ilvl="2" w:tplc="0816001B" w:tentative="1">
      <w:start w:val="1"/>
      <w:numFmt w:val="lowerRoman"/>
      <w:lvlText w:val="%3."/>
      <w:lvlJc w:val="right"/>
      <w:pPr>
        <w:ind w:left="2240" w:hanging="180"/>
      </w:pPr>
    </w:lvl>
    <w:lvl w:ilvl="3" w:tplc="0816000F" w:tentative="1">
      <w:start w:val="1"/>
      <w:numFmt w:val="decimal"/>
      <w:lvlText w:val="%4."/>
      <w:lvlJc w:val="left"/>
      <w:pPr>
        <w:ind w:left="2960" w:hanging="360"/>
      </w:pPr>
    </w:lvl>
    <w:lvl w:ilvl="4" w:tplc="08160019" w:tentative="1">
      <w:start w:val="1"/>
      <w:numFmt w:val="lowerLetter"/>
      <w:lvlText w:val="%5."/>
      <w:lvlJc w:val="left"/>
      <w:pPr>
        <w:ind w:left="3680" w:hanging="360"/>
      </w:pPr>
    </w:lvl>
    <w:lvl w:ilvl="5" w:tplc="0816001B" w:tentative="1">
      <w:start w:val="1"/>
      <w:numFmt w:val="lowerRoman"/>
      <w:lvlText w:val="%6."/>
      <w:lvlJc w:val="right"/>
      <w:pPr>
        <w:ind w:left="4400" w:hanging="180"/>
      </w:pPr>
    </w:lvl>
    <w:lvl w:ilvl="6" w:tplc="0816000F" w:tentative="1">
      <w:start w:val="1"/>
      <w:numFmt w:val="decimal"/>
      <w:lvlText w:val="%7."/>
      <w:lvlJc w:val="left"/>
      <w:pPr>
        <w:ind w:left="5120" w:hanging="360"/>
      </w:pPr>
    </w:lvl>
    <w:lvl w:ilvl="7" w:tplc="08160019" w:tentative="1">
      <w:start w:val="1"/>
      <w:numFmt w:val="lowerLetter"/>
      <w:lvlText w:val="%8."/>
      <w:lvlJc w:val="left"/>
      <w:pPr>
        <w:ind w:left="5840" w:hanging="360"/>
      </w:pPr>
    </w:lvl>
    <w:lvl w:ilvl="8" w:tplc="0816001B" w:tentative="1">
      <w:start w:val="1"/>
      <w:numFmt w:val="lowerRoman"/>
      <w:lvlText w:val="%9."/>
      <w:lvlJc w:val="right"/>
      <w:pPr>
        <w:ind w:left="6560" w:hanging="180"/>
      </w:pPr>
    </w:lvl>
  </w:abstractNum>
  <w:abstractNum w:abstractNumId="54">
    <w:nsid w:val="6C7A5C0D"/>
    <w:multiLevelType w:val="hybridMultilevel"/>
    <w:tmpl w:val="3BAC924C"/>
    <w:lvl w:ilvl="0" w:tplc="0409000B">
      <w:start w:val="1"/>
      <w:numFmt w:val="bullet"/>
      <w:lvlText w:val=""/>
      <w:lvlJc w:val="left"/>
      <w:pPr>
        <w:ind w:left="1080" w:hanging="360"/>
      </w:pPr>
      <w:rPr>
        <w:rFonts w:ascii="Wingdings" w:hAnsi="Wingding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55">
    <w:nsid w:val="6C8D2EBF"/>
    <w:multiLevelType w:val="hybridMultilevel"/>
    <w:tmpl w:val="B2FA98A0"/>
    <w:lvl w:ilvl="0" w:tplc="B1885522">
      <w:start w:val="1"/>
      <w:numFmt w:val="bullet"/>
      <w:lvlText w:val=""/>
      <w:lvlJc w:val="left"/>
      <w:pPr>
        <w:ind w:left="2078" w:hanging="360"/>
      </w:pPr>
      <w:rPr>
        <w:rFonts w:ascii="Wingdings" w:hAnsi="Wingdings" w:hint="default"/>
        <w:lang w:val="en-GB"/>
      </w:rPr>
    </w:lvl>
    <w:lvl w:ilvl="1" w:tplc="04090003" w:tentative="1">
      <w:start w:val="1"/>
      <w:numFmt w:val="bullet"/>
      <w:lvlText w:val="o"/>
      <w:lvlJc w:val="left"/>
      <w:pPr>
        <w:ind w:left="2798" w:hanging="360"/>
      </w:pPr>
      <w:rPr>
        <w:rFonts w:ascii="Courier New" w:hAnsi="Courier New" w:cs="Courier New" w:hint="default"/>
      </w:rPr>
    </w:lvl>
    <w:lvl w:ilvl="2" w:tplc="04090005" w:tentative="1">
      <w:start w:val="1"/>
      <w:numFmt w:val="bullet"/>
      <w:lvlText w:val=""/>
      <w:lvlJc w:val="left"/>
      <w:pPr>
        <w:ind w:left="3518" w:hanging="360"/>
      </w:pPr>
      <w:rPr>
        <w:rFonts w:ascii="Wingdings" w:hAnsi="Wingdings" w:hint="default"/>
      </w:rPr>
    </w:lvl>
    <w:lvl w:ilvl="3" w:tplc="04090001" w:tentative="1">
      <w:start w:val="1"/>
      <w:numFmt w:val="bullet"/>
      <w:lvlText w:val=""/>
      <w:lvlJc w:val="left"/>
      <w:pPr>
        <w:ind w:left="4238" w:hanging="360"/>
      </w:pPr>
      <w:rPr>
        <w:rFonts w:ascii="Symbol" w:hAnsi="Symbol" w:hint="default"/>
      </w:rPr>
    </w:lvl>
    <w:lvl w:ilvl="4" w:tplc="04090003" w:tentative="1">
      <w:start w:val="1"/>
      <w:numFmt w:val="bullet"/>
      <w:lvlText w:val="o"/>
      <w:lvlJc w:val="left"/>
      <w:pPr>
        <w:ind w:left="4958" w:hanging="360"/>
      </w:pPr>
      <w:rPr>
        <w:rFonts w:ascii="Courier New" w:hAnsi="Courier New" w:cs="Courier New" w:hint="default"/>
      </w:rPr>
    </w:lvl>
    <w:lvl w:ilvl="5" w:tplc="04090005" w:tentative="1">
      <w:start w:val="1"/>
      <w:numFmt w:val="bullet"/>
      <w:lvlText w:val=""/>
      <w:lvlJc w:val="left"/>
      <w:pPr>
        <w:ind w:left="5678" w:hanging="360"/>
      </w:pPr>
      <w:rPr>
        <w:rFonts w:ascii="Wingdings" w:hAnsi="Wingdings" w:hint="default"/>
      </w:rPr>
    </w:lvl>
    <w:lvl w:ilvl="6" w:tplc="04090001" w:tentative="1">
      <w:start w:val="1"/>
      <w:numFmt w:val="bullet"/>
      <w:lvlText w:val=""/>
      <w:lvlJc w:val="left"/>
      <w:pPr>
        <w:ind w:left="6398" w:hanging="360"/>
      </w:pPr>
      <w:rPr>
        <w:rFonts w:ascii="Symbol" w:hAnsi="Symbol" w:hint="default"/>
      </w:rPr>
    </w:lvl>
    <w:lvl w:ilvl="7" w:tplc="04090003" w:tentative="1">
      <w:start w:val="1"/>
      <w:numFmt w:val="bullet"/>
      <w:lvlText w:val="o"/>
      <w:lvlJc w:val="left"/>
      <w:pPr>
        <w:ind w:left="7118" w:hanging="360"/>
      </w:pPr>
      <w:rPr>
        <w:rFonts w:ascii="Courier New" w:hAnsi="Courier New" w:cs="Courier New" w:hint="default"/>
      </w:rPr>
    </w:lvl>
    <w:lvl w:ilvl="8" w:tplc="04090005" w:tentative="1">
      <w:start w:val="1"/>
      <w:numFmt w:val="bullet"/>
      <w:lvlText w:val=""/>
      <w:lvlJc w:val="left"/>
      <w:pPr>
        <w:ind w:left="7838" w:hanging="360"/>
      </w:pPr>
      <w:rPr>
        <w:rFonts w:ascii="Wingdings" w:hAnsi="Wingdings" w:hint="default"/>
      </w:rPr>
    </w:lvl>
  </w:abstractNum>
  <w:abstractNum w:abstractNumId="56">
    <w:nsid w:val="73030CAD"/>
    <w:multiLevelType w:val="hybridMultilevel"/>
    <w:tmpl w:val="E098A68C"/>
    <w:lvl w:ilvl="0" w:tplc="08160019">
      <w:start w:val="1"/>
      <w:numFmt w:val="lowerLetter"/>
      <w:lvlText w:val="%1."/>
      <w:lvlJc w:val="left"/>
      <w:pPr>
        <w:ind w:left="1183" w:hanging="360"/>
      </w:pPr>
    </w:lvl>
    <w:lvl w:ilvl="1" w:tplc="08160019" w:tentative="1">
      <w:start w:val="1"/>
      <w:numFmt w:val="lowerLetter"/>
      <w:lvlText w:val="%2."/>
      <w:lvlJc w:val="left"/>
      <w:pPr>
        <w:ind w:left="1903" w:hanging="360"/>
      </w:pPr>
    </w:lvl>
    <w:lvl w:ilvl="2" w:tplc="0816001B" w:tentative="1">
      <w:start w:val="1"/>
      <w:numFmt w:val="lowerRoman"/>
      <w:lvlText w:val="%3."/>
      <w:lvlJc w:val="right"/>
      <w:pPr>
        <w:ind w:left="2623" w:hanging="180"/>
      </w:pPr>
    </w:lvl>
    <w:lvl w:ilvl="3" w:tplc="0816000F" w:tentative="1">
      <w:start w:val="1"/>
      <w:numFmt w:val="decimal"/>
      <w:lvlText w:val="%4."/>
      <w:lvlJc w:val="left"/>
      <w:pPr>
        <w:ind w:left="3343" w:hanging="360"/>
      </w:pPr>
    </w:lvl>
    <w:lvl w:ilvl="4" w:tplc="08160019" w:tentative="1">
      <w:start w:val="1"/>
      <w:numFmt w:val="lowerLetter"/>
      <w:lvlText w:val="%5."/>
      <w:lvlJc w:val="left"/>
      <w:pPr>
        <w:ind w:left="4063" w:hanging="360"/>
      </w:pPr>
    </w:lvl>
    <w:lvl w:ilvl="5" w:tplc="0816001B" w:tentative="1">
      <w:start w:val="1"/>
      <w:numFmt w:val="lowerRoman"/>
      <w:lvlText w:val="%6."/>
      <w:lvlJc w:val="right"/>
      <w:pPr>
        <w:ind w:left="4783" w:hanging="180"/>
      </w:pPr>
    </w:lvl>
    <w:lvl w:ilvl="6" w:tplc="0816000F" w:tentative="1">
      <w:start w:val="1"/>
      <w:numFmt w:val="decimal"/>
      <w:lvlText w:val="%7."/>
      <w:lvlJc w:val="left"/>
      <w:pPr>
        <w:ind w:left="5503" w:hanging="360"/>
      </w:pPr>
    </w:lvl>
    <w:lvl w:ilvl="7" w:tplc="08160019" w:tentative="1">
      <w:start w:val="1"/>
      <w:numFmt w:val="lowerLetter"/>
      <w:lvlText w:val="%8."/>
      <w:lvlJc w:val="left"/>
      <w:pPr>
        <w:ind w:left="6223" w:hanging="360"/>
      </w:pPr>
    </w:lvl>
    <w:lvl w:ilvl="8" w:tplc="0816001B" w:tentative="1">
      <w:start w:val="1"/>
      <w:numFmt w:val="lowerRoman"/>
      <w:lvlText w:val="%9."/>
      <w:lvlJc w:val="right"/>
      <w:pPr>
        <w:ind w:left="6943" w:hanging="180"/>
      </w:pPr>
    </w:lvl>
  </w:abstractNum>
  <w:abstractNum w:abstractNumId="57">
    <w:nsid w:val="74484AEB"/>
    <w:multiLevelType w:val="hybridMultilevel"/>
    <w:tmpl w:val="AED6C55E"/>
    <w:lvl w:ilvl="0" w:tplc="08160017">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58">
    <w:nsid w:val="781C1DBF"/>
    <w:multiLevelType w:val="hybridMultilevel"/>
    <w:tmpl w:val="B1B26B1E"/>
    <w:lvl w:ilvl="0" w:tplc="08160017">
      <w:start w:val="1"/>
      <w:numFmt w:val="lowerLetter"/>
      <w:lvlText w:val="%1)"/>
      <w:lvlJc w:val="left"/>
      <w:pPr>
        <w:ind w:left="1069" w:hanging="360"/>
      </w:pPr>
      <w:rPr>
        <w:rFonts w:hint="default"/>
      </w:rPr>
    </w:lvl>
    <w:lvl w:ilvl="1" w:tplc="08160019">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9">
    <w:nsid w:val="78CD2BF8"/>
    <w:multiLevelType w:val="hybridMultilevel"/>
    <w:tmpl w:val="6D501806"/>
    <w:lvl w:ilvl="0" w:tplc="0816000B">
      <w:start w:val="1"/>
      <w:numFmt w:val="bullet"/>
      <w:lvlText w:val=""/>
      <w:lvlJc w:val="left"/>
      <w:pPr>
        <w:ind w:left="927" w:hanging="360"/>
      </w:pPr>
      <w:rPr>
        <w:rFonts w:ascii="Wingdings" w:hAnsi="Wingdings" w:hint="default"/>
      </w:rPr>
    </w:lvl>
    <w:lvl w:ilvl="1" w:tplc="08160003" w:tentative="1">
      <w:start w:val="1"/>
      <w:numFmt w:val="bullet"/>
      <w:lvlText w:val="o"/>
      <w:lvlJc w:val="left"/>
      <w:pPr>
        <w:ind w:left="1647" w:hanging="360"/>
      </w:pPr>
      <w:rPr>
        <w:rFonts w:ascii="Courier New" w:hAnsi="Courier New" w:cs="Courier New" w:hint="default"/>
      </w:rPr>
    </w:lvl>
    <w:lvl w:ilvl="2" w:tplc="08160005" w:tentative="1">
      <w:start w:val="1"/>
      <w:numFmt w:val="bullet"/>
      <w:lvlText w:val=""/>
      <w:lvlJc w:val="left"/>
      <w:pPr>
        <w:ind w:left="2367" w:hanging="360"/>
      </w:pPr>
      <w:rPr>
        <w:rFonts w:ascii="Wingdings" w:hAnsi="Wingdings" w:hint="default"/>
      </w:rPr>
    </w:lvl>
    <w:lvl w:ilvl="3" w:tplc="08160001" w:tentative="1">
      <w:start w:val="1"/>
      <w:numFmt w:val="bullet"/>
      <w:lvlText w:val=""/>
      <w:lvlJc w:val="left"/>
      <w:pPr>
        <w:ind w:left="3087" w:hanging="360"/>
      </w:pPr>
      <w:rPr>
        <w:rFonts w:ascii="Symbol" w:hAnsi="Symbol" w:hint="default"/>
      </w:rPr>
    </w:lvl>
    <w:lvl w:ilvl="4" w:tplc="08160003" w:tentative="1">
      <w:start w:val="1"/>
      <w:numFmt w:val="bullet"/>
      <w:lvlText w:val="o"/>
      <w:lvlJc w:val="left"/>
      <w:pPr>
        <w:ind w:left="3807" w:hanging="360"/>
      </w:pPr>
      <w:rPr>
        <w:rFonts w:ascii="Courier New" w:hAnsi="Courier New" w:cs="Courier New" w:hint="default"/>
      </w:rPr>
    </w:lvl>
    <w:lvl w:ilvl="5" w:tplc="08160005" w:tentative="1">
      <w:start w:val="1"/>
      <w:numFmt w:val="bullet"/>
      <w:lvlText w:val=""/>
      <w:lvlJc w:val="left"/>
      <w:pPr>
        <w:ind w:left="4527" w:hanging="360"/>
      </w:pPr>
      <w:rPr>
        <w:rFonts w:ascii="Wingdings" w:hAnsi="Wingdings" w:hint="default"/>
      </w:rPr>
    </w:lvl>
    <w:lvl w:ilvl="6" w:tplc="08160001" w:tentative="1">
      <w:start w:val="1"/>
      <w:numFmt w:val="bullet"/>
      <w:lvlText w:val=""/>
      <w:lvlJc w:val="left"/>
      <w:pPr>
        <w:ind w:left="5247" w:hanging="360"/>
      </w:pPr>
      <w:rPr>
        <w:rFonts w:ascii="Symbol" w:hAnsi="Symbol" w:hint="default"/>
      </w:rPr>
    </w:lvl>
    <w:lvl w:ilvl="7" w:tplc="08160003" w:tentative="1">
      <w:start w:val="1"/>
      <w:numFmt w:val="bullet"/>
      <w:lvlText w:val="o"/>
      <w:lvlJc w:val="left"/>
      <w:pPr>
        <w:ind w:left="5967" w:hanging="360"/>
      </w:pPr>
      <w:rPr>
        <w:rFonts w:ascii="Courier New" w:hAnsi="Courier New" w:cs="Courier New" w:hint="default"/>
      </w:rPr>
    </w:lvl>
    <w:lvl w:ilvl="8" w:tplc="08160005" w:tentative="1">
      <w:start w:val="1"/>
      <w:numFmt w:val="bullet"/>
      <w:lvlText w:val=""/>
      <w:lvlJc w:val="left"/>
      <w:pPr>
        <w:ind w:left="6687" w:hanging="360"/>
      </w:pPr>
      <w:rPr>
        <w:rFonts w:ascii="Wingdings" w:hAnsi="Wingdings" w:hint="default"/>
      </w:rPr>
    </w:lvl>
  </w:abstractNum>
  <w:abstractNum w:abstractNumId="60">
    <w:nsid w:val="7A487F46"/>
    <w:multiLevelType w:val="hybridMultilevel"/>
    <w:tmpl w:val="631A4FBA"/>
    <w:lvl w:ilvl="0" w:tplc="0816000F">
      <w:start w:val="1"/>
      <w:numFmt w:val="decimal"/>
      <w:lvlText w:val="%1."/>
      <w:lvlJc w:val="left"/>
      <w:pPr>
        <w:ind w:left="410" w:hanging="360"/>
      </w:pPr>
    </w:lvl>
    <w:lvl w:ilvl="1" w:tplc="08160019" w:tentative="1">
      <w:start w:val="1"/>
      <w:numFmt w:val="lowerLetter"/>
      <w:lvlText w:val="%2."/>
      <w:lvlJc w:val="left"/>
      <w:pPr>
        <w:ind w:left="1130" w:hanging="360"/>
      </w:pPr>
    </w:lvl>
    <w:lvl w:ilvl="2" w:tplc="0816001B" w:tentative="1">
      <w:start w:val="1"/>
      <w:numFmt w:val="lowerRoman"/>
      <w:lvlText w:val="%3."/>
      <w:lvlJc w:val="right"/>
      <w:pPr>
        <w:ind w:left="1850" w:hanging="180"/>
      </w:pPr>
    </w:lvl>
    <w:lvl w:ilvl="3" w:tplc="0816000F" w:tentative="1">
      <w:start w:val="1"/>
      <w:numFmt w:val="decimal"/>
      <w:lvlText w:val="%4."/>
      <w:lvlJc w:val="left"/>
      <w:pPr>
        <w:ind w:left="2570" w:hanging="360"/>
      </w:pPr>
    </w:lvl>
    <w:lvl w:ilvl="4" w:tplc="08160019" w:tentative="1">
      <w:start w:val="1"/>
      <w:numFmt w:val="lowerLetter"/>
      <w:lvlText w:val="%5."/>
      <w:lvlJc w:val="left"/>
      <w:pPr>
        <w:ind w:left="3290" w:hanging="360"/>
      </w:pPr>
    </w:lvl>
    <w:lvl w:ilvl="5" w:tplc="0816001B" w:tentative="1">
      <w:start w:val="1"/>
      <w:numFmt w:val="lowerRoman"/>
      <w:lvlText w:val="%6."/>
      <w:lvlJc w:val="right"/>
      <w:pPr>
        <w:ind w:left="4010" w:hanging="180"/>
      </w:pPr>
    </w:lvl>
    <w:lvl w:ilvl="6" w:tplc="0816000F" w:tentative="1">
      <w:start w:val="1"/>
      <w:numFmt w:val="decimal"/>
      <w:lvlText w:val="%7."/>
      <w:lvlJc w:val="left"/>
      <w:pPr>
        <w:ind w:left="4730" w:hanging="360"/>
      </w:pPr>
    </w:lvl>
    <w:lvl w:ilvl="7" w:tplc="08160019" w:tentative="1">
      <w:start w:val="1"/>
      <w:numFmt w:val="lowerLetter"/>
      <w:lvlText w:val="%8."/>
      <w:lvlJc w:val="left"/>
      <w:pPr>
        <w:ind w:left="5450" w:hanging="360"/>
      </w:pPr>
    </w:lvl>
    <w:lvl w:ilvl="8" w:tplc="0816001B" w:tentative="1">
      <w:start w:val="1"/>
      <w:numFmt w:val="lowerRoman"/>
      <w:lvlText w:val="%9."/>
      <w:lvlJc w:val="right"/>
      <w:pPr>
        <w:ind w:left="6170" w:hanging="180"/>
      </w:pPr>
    </w:lvl>
  </w:abstractNum>
  <w:abstractNum w:abstractNumId="61">
    <w:nsid w:val="7BD149F5"/>
    <w:multiLevelType w:val="hybridMultilevel"/>
    <w:tmpl w:val="347E2F62"/>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9"/>
  </w:num>
  <w:num w:numId="2">
    <w:abstractNumId w:val="54"/>
  </w:num>
  <w:num w:numId="3">
    <w:abstractNumId w:val="26"/>
  </w:num>
  <w:num w:numId="4">
    <w:abstractNumId w:val="41"/>
  </w:num>
  <w:num w:numId="5">
    <w:abstractNumId w:val="46"/>
  </w:num>
  <w:num w:numId="6">
    <w:abstractNumId w:val="30"/>
  </w:num>
  <w:num w:numId="7">
    <w:abstractNumId w:val="27"/>
  </w:num>
  <w:num w:numId="8">
    <w:abstractNumId w:val="53"/>
  </w:num>
  <w:num w:numId="9">
    <w:abstractNumId w:val="59"/>
  </w:num>
  <w:num w:numId="10">
    <w:abstractNumId w:val="61"/>
  </w:num>
  <w:num w:numId="11">
    <w:abstractNumId w:val="38"/>
  </w:num>
  <w:num w:numId="12">
    <w:abstractNumId w:val="57"/>
  </w:num>
  <w:num w:numId="13">
    <w:abstractNumId w:val="58"/>
  </w:num>
  <w:num w:numId="14">
    <w:abstractNumId w:val="52"/>
  </w:num>
  <w:num w:numId="15">
    <w:abstractNumId w:val="55"/>
  </w:num>
  <w:num w:numId="16">
    <w:abstractNumId w:val="39"/>
  </w:num>
  <w:num w:numId="17">
    <w:abstractNumId w:val="36"/>
  </w:num>
  <w:num w:numId="18">
    <w:abstractNumId w:val="47"/>
  </w:num>
  <w:num w:numId="19">
    <w:abstractNumId w:val="33"/>
  </w:num>
  <w:num w:numId="20">
    <w:abstractNumId w:val="48"/>
  </w:num>
  <w:num w:numId="21">
    <w:abstractNumId w:val="32"/>
  </w:num>
  <w:num w:numId="22">
    <w:abstractNumId w:val="37"/>
  </w:num>
  <w:num w:numId="23">
    <w:abstractNumId w:val="28"/>
  </w:num>
  <w:num w:numId="24">
    <w:abstractNumId w:val="44"/>
  </w:num>
  <w:num w:numId="25">
    <w:abstractNumId w:val="45"/>
  </w:num>
  <w:num w:numId="26">
    <w:abstractNumId w:val="29"/>
  </w:num>
  <w:num w:numId="27">
    <w:abstractNumId w:val="43"/>
  </w:num>
  <w:num w:numId="28">
    <w:abstractNumId w:val="35"/>
  </w:num>
  <w:num w:numId="29">
    <w:abstractNumId w:val="60"/>
  </w:num>
  <w:num w:numId="30">
    <w:abstractNumId w:val="50"/>
  </w:num>
  <w:num w:numId="31">
    <w:abstractNumId w:val="56"/>
  </w:num>
  <w:num w:numId="32">
    <w:abstractNumId w:val="42"/>
  </w:num>
  <w:num w:numId="33">
    <w:abstractNumId w:val="31"/>
  </w:num>
  <w:num w:numId="34">
    <w:abstractNumId w:val="51"/>
  </w:num>
  <w:num w:numId="35">
    <w:abstractNumId w:val="34"/>
  </w:num>
  <w:num w:numId="36">
    <w:abstractNumId w:val="4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2374B"/>
    <w:rsid w:val="0000213D"/>
    <w:rsid w:val="00002879"/>
    <w:rsid w:val="00004E8C"/>
    <w:rsid w:val="000051FA"/>
    <w:rsid w:val="0000591D"/>
    <w:rsid w:val="00007B8A"/>
    <w:rsid w:val="00007C3E"/>
    <w:rsid w:val="00010A11"/>
    <w:rsid w:val="00011489"/>
    <w:rsid w:val="00011DB6"/>
    <w:rsid w:val="00013382"/>
    <w:rsid w:val="000134CD"/>
    <w:rsid w:val="00013FEE"/>
    <w:rsid w:val="00014038"/>
    <w:rsid w:val="000143B7"/>
    <w:rsid w:val="00014674"/>
    <w:rsid w:val="00016084"/>
    <w:rsid w:val="00016D3E"/>
    <w:rsid w:val="00017CD1"/>
    <w:rsid w:val="000224C8"/>
    <w:rsid w:val="00026380"/>
    <w:rsid w:val="00027B9E"/>
    <w:rsid w:val="00027FDA"/>
    <w:rsid w:val="00030334"/>
    <w:rsid w:val="00030810"/>
    <w:rsid w:val="000309DD"/>
    <w:rsid w:val="00031E77"/>
    <w:rsid w:val="0003256E"/>
    <w:rsid w:val="00032B66"/>
    <w:rsid w:val="00033043"/>
    <w:rsid w:val="000336FF"/>
    <w:rsid w:val="00033B3D"/>
    <w:rsid w:val="000358C6"/>
    <w:rsid w:val="0004125E"/>
    <w:rsid w:val="000435B6"/>
    <w:rsid w:val="000449C5"/>
    <w:rsid w:val="00046E2A"/>
    <w:rsid w:val="00051435"/>
    <w:rsid w:val="00052DF4"/>
    <w:rsid w:val="00053538"/>
    <w:rsid w:val="00054EEA"/>
    <w:rsid w:val="00055788"/>
    <w:rsid w:val="00056DBD"/>
    <w:rsid w:val="00057524"/>
    <w:rsid w:val="0006057D"/>
    <w:rsid w:val="00060B7C"/>
    <w:rsid w:val="00064EF3"/>
    <w:rsid w:val="00067053"/>
    <w:rsid w:val="0006798F"/>
    <w:rsid w:val="000721E3"/>
    <w:rsid w:val="00072594"/>
    <w:rsid w:val="000728BA"/>
    <w:rsid w:val="00072B81"/>
    <w:rsid w:val="0007397C"/>
    <w:rsid w:val="0007560B"/>
    <w:rsid w:val="00075940"/>
    <w:rsid w:val="0007706A"/>
    <w:rsid w:val="000772A6"/>
    <w:rsid w:val="00082634"/>
    <w:rsid w:val="00082C23"/>
    <w:rsid w:val="00082E03"/>
    <w:rsid w:val="00082EA9"/>
    <w:rsid w:val="00083763"/>
    <w:rsid w:val="00083CB7"/>
    <w:rsid w:val="00083F8E"/>
    <w:rsid w:val="0008484E"/>
    <w:rsid w:val="00085084"/>
    <w:rsid w:val="00086325"/>
    <w:rsid w:val="000867B4"/>
    <w:rsid w:val="00090125"/>
    <w:rsid w:val="000926B2"/>
    <w:rsid w:val="00092A29"/>
    <w:rsid w:val="0009348C"/>
    <w:rsid w:val="000949AD"/>
    <w:rsid w:val="00094A58"/>
    <w:rsid w:val="00094CA2"/>
    <w:rsid w:val="00095640"/>
    <w:rsid w:val="000956A7"/>
    <w:rsid w:val="00096612"/>
    <w:rsid w:val="000971AD"/>
    <w:rsid w:val="00097358"/>
    <w:rsid w:val="0009789B"/>
    <w:rsid w:val="00097A4F"/>
    <w:rsid w:val="000A2E85"/>
    <w:rsid w:val="000A2FA2"/>
    <w:rsid w:val="000A47F6"/>
    <w:rsid w:val="000A4908"/>
    <w:rsid w:val="000A5335"/>
    <w:rsid w:val="000A6ECE"/>
    <w:rsid w:val="000A7003"/>
    <w:rsid w:val="000B0439"/>
    <w:rsid w:val="000B0A90"/>
    <w:rsid w:val="000B0F0E"/>
    <w:rsid w:val="000B2272"/>
    <w:rsid w:val="000B2D71"/>
    <w:rsid w:val="000B378C"/>
    <w:rsid w:val="000B3C83"/>
    <w:rsid w:val="000B4608"/>
    <w:rsid w:val="000B5307"/>
    <w:rsid w:val="000B6FC3"/>
    <w:rsid w:val="000B7159"/>
    <w:rsid w:val="000C1064"/>
    <w:rsid w:val="000C2CDB"/>
    <w:rsid w:val="000C321F"/>
    <w:rsid w:val="000C343C"/>
    <w:rsid w:val="000C35D8"/>
    <w:rsid w:val="000C36F8"/>
    <w:rsid w:val="000D074E"/>
    <w:rsid w:val="000D0D70"/>
    <w:rsid w:val="000D0D97"/>
    <w:rsid w:val="000D1B73"/>
    <w:rsid w:val="000D21DF"/>
    <w:rsid w:val="000D2AC9"/>
    <w:rsid w:val="000D44B6"/>
    <w:rsid w:val="000D6FB5"/>
    <w:rsid w:val="000E0258"/>
    <w:rsid w:val="000E0CF1"/>
    <w:rsid w:val="000E0F5F"/>
    <w:rsid w:val="000E1C1F"/>
    <w:rsid w:val="000E2AB1"/>
    <w:rsid w:val="000E53B5"/>
    <w:rsid w:val="000E566B"/>
    <w:rsid w:val="000E6754"/>
    <w:rsid w:val="000F1AA6"/>
    <w:rsid w:val="000F275E"/>
    <w:rsid w:val="000F3A0F"/>
    <w:rsid w:val="000F4C2F"/>
    <w:rsid w:val="000F65EA"/>
    <w:rsid w:val="000F6ACA"/>
    <w:rsid w:val="000F7884"/>
    <w:rsid w:val="000F7E7D"/>
    <w:rsid w:val="0010078F"/>
    <w:rsid w:val="00100D59"/>
    <w:rsid w:val="0010283E"/>
    <w:rsid w:val="00103E58"/>
    <w:rsid w:val="00104252"/>
    <w:rsid w:val="001042A5"/>
    <w:rsid w:val="00104C72"/>
    <w:rsid w:val="0010680E"/>
    <w:rsid w:val="001072FA"/>
    <w:rsid w:val="00107387"/>
    <w:rsid w:val="001103F2"/>
    <w:rsid w:val="001110E8"/>
    <w:rsid w:val="00111AC4"/>
    <w:rsid w:val="00113DAA"/>
    <w:rsid w:val="001147A7"/>
    <w:rsid w:val="0011718F"/>
    <w:rsid w:val="001177F7"/>
    <w:rsid w:val="00120EAC"/>
    <w:rsid w:val="001217EA"/>
    <w:rsid w:val="00123837"/>
    <w:rsid w:val="00123A09"/>
    <w:rsid w:val="001260D7"/>
    <w:rsid w:val="00127D93"/>
    <w:rsid w:val="00131404"/>
    <w:rsid w:val="00132310"/>
    <w:rsid w:val="00133C25"/>
    <w:rsid w:val="001343DA"/>
    <w:rsid w:val="00134750"/>
    <w:rsid w:val="00135C4C"/>
    <w:rsid w:val="00136780"/>
    <w:rsid w:val="0013694D"/>
    <w:rsid w:val="00136C20"/>
    <w:rsid w:val="00137063"/>
    <w:rsid w:val="00140EB2"/>
    <w:rsid w:val="00141917"/>
    <w:rsid w:val="0014528C"/>
    <w:rsid w:val="001457AB"/>
    <w:rsid w:val="00147C5F"/>
    <w:rsid w:val="0015007A"/>
    <w:rsid w:val="0015052A"/>
    <w:rsid w:val="001509DC"/>
    <w:rsid w:val="00152975"/>
    <w:rsid w:val="00153414"/>
    <w:rsid w:val="001538F3"/>
    <w:rsid w:val="001563D1"/>
    <w:rsid w:val="001574F7"/>
    <w:rsid w:val="00160C01"/>
    <w:rsid w:val="001613BB"/>
    <w:rsid w:val="00163AC0"/>
    <w:rsid w:val="00164098"/>
    <w:rsid w:val="00165B76"/>
    <w:rsid w:val="001668ED"/>
    <w:rsid w:val="001671A0"/>
    <w:rsid w:val="00167647"/>
    <w:rsid w:val="00171C8E"/>
    <w:rsid w:val="00171D1F"/>
    <w:rsid w:val="001726EC"/>
    <w:rsid w:val="00173528"/>
    <w:rsid w:val="00173898"/>
    <w:rsid w:val="001749A1"/>
    <w:rsid w:val="001758B7"/>
    <w:rsid w:val="001761F6"/>
    <w:rsid w:val="00177265"/>
    <w:rsid w:val="00180A38"/>
    <w:rsid w:val="00182919"/>
    <w:rsid w:val="0018480A"/>
    <w:rsid w:val="001851FF"/>
    <w:rsid w:val="00185635"/>
    <w:rsid w:val="00185817"/>
    <w:rsid w:val="00185FC6"/>
    <w:rsid w:val="0019018A"/>
    <w:rsid w:val="00194331"/>
    <w:rsid w:val="00194478"/>
    <w:rsid w:val="00194D15"/>
    <w:rsid w:val="00196358"/>
    <w:rsid w:val="001A0C70"/>
    <w:rsid w:val="001A0DCF"/>
    <w:rsid w:val="001A2762"/>
    <w:rsid w:val="001A3008"/>
    <w:rsid w:val="001A416A"/>
    <w:rsid w:val="001A441D"/>
    <w:rsid w:val="001A48AD"/>
    <w:rsid w:val="001A4D23"/>
    <w:rsid w:val="001A517A"/>
    <w:rsid w:val="001A5667"/>
    <w:rsid w:val="001A5783"/>
    <w:rsid w:val="001A67E2"/>
    <w:rsid w:val="001A6FC8"/>
    <w:rsid w:val="001A7B23"/>
    <w:rsid w:val="001B0460"/>
    <w:rsid w:val="001B0DBA"/>
    <w:rsid w:val="001B12F0"/>
    <w:rsid w:val="001B15F3"/>
    <w:rsid w:val="001B16DF"/>
    <w:rsid w:val="001B1AB1"/>
    <w:rsid w:val="001B301E"/>
    <w:rsid w:val="001B3316"/>
    <w:rsid w:val="001B4051"/>
    <w:rsid w:val="001B6760"/>
    <w:rsid w:val="001B6825"/>
    <w:rsid w:val="001B72FA"/>
    <w:rsid w:val="001C01F7"/>
    <w:rsid w:val="001C15A9"/>
    <w:rsid w:val="001C1E7D"/>
    <w:rsid w:val="001C2184"/>
    <w:rsid w:val="001C21A7"/>
    <w:rsid w:val="001C2432"/>
    <w:rsid w:val="001C2946"/>
    <w:rsid w:val="001C6242"/>
    <w:rsid w:val="001C636D"/>
    <w:rsid w:val="001C6424"/>
    <w:rsid w:val="001C74C2"/>
    <w:rsid w:val="001C78E4"/>
    <w:rsid w:val="001C7BD4"/>
    <w:rsid w:val="001D048E"/>
    <w:rsid w:val="001D04D2"/>
    <w:rsid w:val="001D38E0"/>
    <w:rsid w:val="001D4BEB"/>
    <w:rsid w:val="001D4C6A"/>
    <w:rsid w:val="001D6BA2"/>
    <w:rsid w:val="001E0074"/>
    <w:rsid w:val="001E0345"/>
    <w:rsid w:val="001E2403"/>
    <w:rsid w:val="001E2B33"/>
    <w:rsid w:val="001E2C2E"/>
    <w:rsid w:val="001E40A4"/>
    <w:rsid w:val="001E474D"/>
    <w:rsid w:val="001E4E86"/>
    <w:rsid w:val="001E62F3"/>
    <w:rsid w:val="001E76E4"/>
    <w:rsid w:val="001E7E9A"/>
    <w:rsid w:val="001F2046"/>
    <w:rsid w:val="001F2E12"/>
    <w:rsid w:val="001F336B"/>
    <w:rsid w:val="001F49CF"/>
    <w:rsid w:val="001F52C6"/>
    <w:rsid w:val="001F582F"/>
    <w:rsid w:val="001F58C3"/>
    <w:rsid w:val="001F6628"/>
    <w:rsid w:val="00200B85"/>
    <w:rsid w:val="00201821"/>
    <w:rsid w:val="002041D0"/>
    <w:rsid w:val="00205575"/>
    <w:rsid w:val="00205744"/>
    <w:rsid w:val="00206607"/>
    <w:rsid w:val="002078BA"/>
    <w:rsid w:val="00211800"/>
    <w:rsid w:val="0021187C"/>
    <w:rsid w:val="00211B70"/>
    <w:rsid w:val="002135EA"/>
    <w:rsid w:val="002140C5"/>
    <w:rsid w:val="00214DE6"/>
    <w:rsid w:val="0021512E"/>
    <w:rsid w:val="00215E02"/>
    <w:rsid w:val="0021791F"/>
    <w:rsid w:val="00220AA3"/>
    <w:rsid w:val="0022137D"/>
    <w:rsid w:val="00222BCA"/>
    <w:rsid w:val="00224815"/>
    <w:rsid w:val="002249BF"/>
    <w:rsid w:val="002249C5"/>
    <w:rsid w:val="00224F29"/>
    <w:rsid w:val="002278CE"/>
    <w:rsid w:val="00231B0D"/>
    <w:rsid w:val="00232A3B"/>
    <w:rsid w:val="00233830"/>
    <w:rsid w:val="002347FF"/>
    <w:rsid w:val="002349AD"/>
    <w:rsid w:val="00235834"/>
    <w:rsid w:val="00235F5B"/>
    <w:rsid w:val="002362E8"/>
    <w:rsid w:val="00236845"/>
    <w:rsid w:val="00236E58"/>
    <w:rsid w:val="0023778E"/>
    <w:rsid w:val="00240306"/>
    <w:rsid w:val="00241763"/>
    <w:rsid w:val="002420FA"/>
    <w:rsid w:val="00243AB0"/>
    <w:rsid w:val="00244142"/>
    <w:rsid w:val="0025054C"/>
    <w:rsid w:val="00251671"/>
    <w:rsid w:val="00251A31"/>
    <w:rsid w:val="00252FF8"/>
    <w:rsid w:val="0025314B"/>
    <w:rsid w:val="002545BE"/>
    <w:rsid w:val="002548A1"/>
    <w:rsid w:val="00256D31"/>
    <w:rsid w:val="00257B56"/>
    <w:rsid w:val="00260850"/>
    <w:rsid w:val="00261365"/>
    <w:rsid w:val="002613EB"/>
    <w:rsid w:val="00262557"/>
    <w:rsid w:val="00262702"/>
    <w:rsid w:val="00262C49"/>
    <w:rsid w:val="0026348C"/>
    <w:rsid w:val="0026408E"/>
    <w:rsid w:val="00264182"/>
    <w:rsid w:val="00264EB8"/>
    <w:rsid w:val="00264FCF"/>
    <w:rsid w:val="00265276"/>
    <w:rsid w:val="00270BF1"/>
    <w:rsid w:val="00270E47"/>
    <w:rsid w:val="002710E0"/>
    <w:rsid w:val="00271C75"/>
    <w:rsid w:val="00272379"/>
    <w:rsid w:val="00273A72"/>
    <w:rsid w:val="00273C22"/>
    <w:rsid w:val="00280439"/>
    <w:rsid w:val="00281803"/>
    <w:rsid w:val="00281C1D"/>
    <w:rsid w:val="002823AF"/>
    <w:rsid w:val="00282CBF"/>
    <w:rsid w:val="002851DF"/>
    <w:rsid w:val="002862A1"/>
    <w:rsid w:val="0028700C"/>
    <w:rsid w:val="00287817"/>
    <w:rsid w:val="0029015E"/>
    <w:rsid w:val="00290C9A"/>
    <w:rsid w:val="00293C9D"/>
    <w:rsid w:val="002941F8"/>
    <w:rsid w:val="002953C8"/>
    <w:rsid w:val="00295E29"/>
    <w:rsid w:val="002976EF"/>
    <w:rsid w:val="002A081F"/>
    <w:rsid w:val="002A1C20"/>
    <w:rsid w:val="002A1FA4"/>
    <w:rsid w:val="002A37EF"/>
    <w:rsid w:val="002A4513"/>
    <w:rsid w:val="002A612F"/>
    <w:rsid w:val="002A6E41"/>
    <w:rsid w:val="002A6EA1"/>
    <w:rsid w:val="002A7253"/>
    <w:rsid w:val="002B0410"/>
    <w:rsid w:val="002B0BAE"/>
    <w:rsid w:val="002B1EDB"/>
    <w:rsid w:val="002B3886"/>
    <w:rsid w:val="002B466F"/>
    <w:rsid w:val="002B708B"/>
    <w:rsid w:val="002B79C3"/>
    <w:rsid w:val="002B7AFD"/>
    <w:rsid w:val="002C41D3"/>
    <w:rsid w:val="002C5452"/>
    <w:rsid w:val="002C56C0"/>
    <w:rsid w:val="002C587D"/>
    <w:rsid w:val="002C5B88"/>
    <w:rsid w:val="002C5D0D"/>
    <w:rsid w:val="002C6E96"/>
    <w:rsid w:val="002C741D"/>
    <w:rsid w:val="002C7BF9"/>
    <w:rsid w:val="002D040F"/>
    <w:rsid w:val="002D04CD"/>
    <w:rsid w:val="002D058F"/>
    <w:rsid w:val="002D2A50"/>
    <w:rsid w:val="002D3492"/>
    <w:rsid w:val="002D3C0A"/>
    <w:rsid w:val="002D51F6"/>
    <w:rsid w:val="002D6F3A"/>
    <w:rsid w:val="002D74EF"/>
    <w:rsid w:val="002E0731"/>
    <w:rsid w:val="002E0E0C"/>
    <w:rsid w:val="002E0FD5"/>
    <w:rsid w:val="002E1075"/>
    <w:rsid w:val="002E2A21"/>
    <w:rsid w:val="002E2F29"/>
    <w:rsid w:val="002E2FBF"/>
    <w:rsid w:val="002E3575"/>
    <w:rsid w:val="002E6338"/>
    <w:rsid w:val="002E6B32"/>
    <w:rsid w:val="002E6E33"/>
    <w:rsid w:val="002E6F9F"/>
    <w:rsid w:val="002E7A0C"/>
    <w:rsid w:val="002F07EE"/>
    <w:rsid w:val="002F0A88"/>
    <w:rsid w:val="002F0CA9"/>
    <w:rsid w:val="002F1FA1"/>
    <w:rsid w:val="002F3096"/>
    <w:rsid w:val="002F4169"/>
    <w:rsid w:val="002F44DB"/>
    <w:rsid w:val="002F45F3"/>
    <w:rsid w:val="002F4D27"/>
    <w:rsid w:val="002F736F"/>
    <w:rsid w:val="003001A9"/>
    <w:rsid w:val="003006D2"/>
    <w:rsid w:val="003008FB"/>
    <w:rsid w:val="00300992"/>
    <w:rsid w:val="00300A12"/>
    <w:rsid w:val="003013AB"/>
    <w:rsid w:val="0030180F"/>
    <w:rsid w:val="0030184E"/>
    <w:rsid w:val="0030329F"/>
    <w:rsid w:val="00303C85"/>
    <w:rsid w:val="00312FE2"/>
    <w:rsid w:val="00315360"/>
    <w:rsid w:val="003154BB"/>
    <w:rsid w:val="00316300"/>
    <w:rsid w:val="003170D4"/>
    <w:rsid w:val="00323BC1"/>
    <w:rsid w:val="00324058"/>
    <w:rsid w:val="00326487"/>
    <w:rsid w:val="00327B53"/>
    <w:rsid w:val="00327CA7"/>
    <w:rsid w:val="00330611"/>
    <w:rsid w:val="0033095C"/>
    <w:rsid w:val="00330A53"/>
    <w:rsid w:val="003328A7"/>
    <w:rsid w:val="003333E7"/>
    <w:rsid w:val="00341CCB"/>
    <w:rsid w:val="003427A1"/>
    <w:rsid w:val="00342C11"/>
    <w:rsid w:val="00343639"/>
    <w:rsid w:val="003442B3"/>
    <w:rsid w:val="00344AB6"/>
    <w:rsid w:val="00345936"/>
    <w:rsid w:val="00345D3C"/>
    <w:rsid w:val="003477C0"/>
    <w:rsid w:val="00351871"/>
    <w:rsid w:val="003519AC"/>
    <w:rsid w:val="00353CD0"/>
    <w:rsid w:val="00353DBD"/>
    <w:rsid w:val="003561EE"/>
    <w:rsid w:val="00356602"/>
    <w:rsid w:val="0035709C"/>
    <w:rsid w:val="00357584"/>
    <w:rsid w:val="00360711"/>
    <w:rsid w:val="00360E3E"/>
    <w:rsid w:val="00362985"/>
    <w:rsid w:val="00365BA5"/>
    <w:rsid w:val="00366784"/>
    <w:rsid w:val="00366EDF"/>
    <w:rsid w:val="00370952"/>
    <w:rsid w:val="003713BC"/>
    <w:rsid w:val="003733F7"/>
    <w:rsid w:val="00373C4B"/>
    <w:rsid w:val="00374C51"/>
    <w:rsid w:val="00382324"/>
    <w:rsid w:val="0038270D"/>
    <w:rsid w:val="0038487E"/>
    <w:rsid w:val="00384BD0"/>
    <w:rsid w:val="00385644"/>
    <w:rsid w:val="00386860"/>
    <w:rsid w:val="00386C56"/>
    <w:rsid w:val="00386CF4"/>
    <w:rsid w:val="00390263"/>
    <w:rsid w:val="003904D7"/>
    <w:rsid w:val="003921F0"/>
    <w:rsid w:val="003921FB"/>
    <w:rsid w:val="00392DA4"/>
    <w:rsid w:val="003939BF"/>
    <w:rsid w:val="003954A1"/>
    <w:rsid w:val="00397D56"/>
    <w:rsid w:val="003A070A"/>
    <w:rsid w:val="003A1B2B"/>
    <w:rsid w:val="003A3D00"/>
    <w:rsid w:val="003A45F9"/>
    <w:rsid w:val="003A520C"/>
    <w:rsid w:val="003A5C45"/>
    <w:rsid w:val="003A6C4C"/>
    <w:rsid w:val="003B0713"/>
    <w:rsid w:val="003B113E"/>
    <w:rsid w:val="003B30A4"/>
    <w:rsid w:val="003B6F22"/>
    <w:rsid w:val="003C01D9"/>
    <w:rsid w:val="003C4537"/>
    <w:rsid w:val="003C4CB1"/>
    <w:rsid w:val="003C4D04"/>
    <w:rsid w:val="003C7937"/>
    <w:rsid w:val="003D30AC"/>
    <w:rsid w:val="003D48CC"/>
    <w:rsid w:val="003D5EEF"/>
    <w:rsid w:val="003D66B0"/>
    <w:rsid w:val="003D6F8D"/>
    <w:rsid w:val="003E06B8"/>
    <w:rsid w:val="003E189E"/>
    <w:rsid w:val="003E1917"/>
    <w:rsid w:val="003E288B"/>
    <w:rsid w:val="003E3160"/>
    <w:rsid w:val="003E4211"/>
    <w:rsid w:val="003E4265"/>
    <w:rsid w:val="003E4B64"/>
    <w:rsid w:val="003F0AF6"/>
    <w:rsid w:val="003F4C66"/>
    <w:rsid w:val="003F5CFE"/>
    <w:rsid w:val="003F73C5"/>
    <w:rsid w:val="003F78FB"/>
    <w:rsid w:val="00400F4B"/>
    <w:rsid w:val="00400F60"/>
    <w:rsid w:val="00401524"/>
    <w:rsid w:val="00402614"/>
    <w:rsid w:val="004051B7"/>
    <w:rsid w:val="004055C5"/>
    <w:rsid w:val="00407D5E"/>
    <w:rsid w:val="00410491"/>
    <w:rsid w:val="00410660"/>
    <w:rsid w:val="00411CDF"/>
    <w:rsid w:val="004127DB"/>
    <w:rsid w:val="00412CC1"/>
    <w:rsid w:val="0041311D"/>
    <w:rsid w:val="004145A8"/>
    <w:rsid w:val="00414A61"/>
    <w:rsid w:val="0041526A"/>
    <w:rsid w:val="004153B3"/>
    <w:rsid w:val="00415BB5"/>
    <w:rsid w:val="0041665C"/>
    <w:rsid w:val="00420CC9"/>
    <w:rsid w:val="00422E9C"/>
    <w:rsid w:val="00427381"/>
    <w:rsid w:val="00430008"/>
    <w:rsid w:val="004311D1"/>
    <w:rsid w:val="0043315E"/>
    <w:rsid w:val="00434D0C"/>
    <w:rsid w:val="004357FA"/>
    <w:rsid w:val="00437CF2"/>
    <w:rsid w:val="00443910"/>
    <w:rsid w:val="00443CB8"/>
    <w:rsid w:val="00444168"/>
    <w:rsid w:val="0044450B"/>
    <w:rsid w:val="0044573D"/>
    <w:rsid w:val="00446943"/>
    <w:rsid w:val="00446EBF"/>
    <w:rsid w:val="00447973"/>
    <w:rsid w:val="00450424"/>
    <w:rsid w:val="00450AD4"/>
    <w:rsid w:val="00452019"/>
    <w:rsid w:val="00452F31"/>
    <w:rsid w:val="00453CAA"/>
    <w:rsid w:val="00454228"/>
    <w:rsid w:val="00454352"/>
    <w:rsid w:val="004559C7"/>
    <w:rsid w:val="0045689C"/>
    <w:rsid w:val="00457EF7"/>
    <w:rsid w:val="00462821"/>
    <w:rsid w:val="004632E3"/>
    <w:rsid w:val="00463D1C"/>
    <w:rsid w:val="00463E08"/>
    <w:rsid w:val="00463EA3"/>
    <w:rsid w:val="00467358"/>
    <w:rsid w:val="00470592"/>
    <w:rsid w:val="00470E76"/>
    <w:rsid w:val="00472722"/>
    <w:rsid w:val="00472992"/>
    <w:rsid w:val="00472A90"/>
    <w:rsid w:val="00473D8D"/>
    <w:rsid w:val="0047480E"/>
    <w:rsid w:val="00475525"/>
    <w:rsid w:val="004760D6"/>
    <w:rsid w:val="0048078A"/>
    <w:rsid w:val="00480C99"/>
    <w:rsid w:val="00480EBB"/>
    <w:rsid w:val="004810EA"/>
    <w:rsid w:val="004828EE"/>
    <w:rsid w:val="004839C9"/>
    <w:rsid w:val="00484620"/>
    <w:rsid w:val="00484D01"/>
    <w:rsid w:val="00486145"/>
    <w:rsid w:val="00486188"/>
    <w:rsid w:val="00486309"/>
    <w:rsid w:val="004865E3"/>
    <w:rsid w:val="0048721C"/>
    <w:rsid w:val="00487CD2"/>
    <w:rsid w:val="00487DAF"/>
    <w:rsid w:val="004900E1"/>
    <w:rsid w:val="004908A3"/>
    <w:rsid w:val="00490CCC"/>
    <w:rsid w:val="00491164"/>
    <w:rsid w:val="0049118A"/>
    <w:rsid w:val="00492F49"/>
    <w:rsid w:val="00495389"/>
    <w:rsid w:val="00495523"/>
    <w:rsid w:val="0049692A"/>
    <w:rsid w:val="00496CEC"/>
    <w:rsid w:val="00497ED2"/>
    <w:rsid w:val="004A043C"/>
    <w:rsid w:val="004A27FC"/>
    <w:rsid w:val="004A3AA0"/>
    <w:rsid w:val="004A4369"/>
    <w:rsid w:val="004A5FC8"/>
    <w:rsid w:val="004A70A1"/>
    <w:rsid w:val="004A786B"/>
    <w:rsid w:val="004B005B"/>
    <w:rsid w:val="004B0B4B"/>
    <w:rsid w:val="004B2E3C"/>
    <w:rsid w:val="004B3554"/>
    <w:rsid w:val="004B36C0"/>
    <w:rsid w:val="004B3A1B"/>
    <w:rsid w:val="004B500B"/>
    <w:rsid w:val="004B56AC"/>
    <w:rsid w:val="004B5B10"/>
    <w:rsid w:val="004B6301"/>
    <w:rsid w:val="004B63DE"/>
    <w:rsid w:val="004B6AEA"/>
    <w:rsid w:val="004B72C6"/>
    <w:rsid w:val="004C11BB"/>
    <w:rsid w:val="004C220A"/>
    <w:rsid w:val="004C2B43"/>
    <w:rsid w:val="004C2FE1"/>
    <w:rsid w:val="004C370D"/>
    <w:rsid w:val="004C3A2E"/>
    <w:rsid w:val="004C3F86"/>
    <w:rsid w:val="004C4B15"/>
    <w:rsid w:val="004C59FF"/>
    <w:rsid w:val="004C607A"/>
    <w:rsid w:val="004C62B6"/>
    <w:rsid w:val="004C7532"/>
    <w:rsid w:val="004D03AD"/>
    <w:rsid w:val="004D12B2"/>
    <w:rsid w:val="004D1BE2"/>
    <w:rsid w:val="004D218D"/>
    <w:rsid w:val="004D3C01"/>
    <w:rsid w:val="004D3D17"/>
    <w:rsid w:val="004D46DA"/>
    <w:rsid w:val="004D590D"/>
    <w:rsid w:val="004D5C2C"/>
    <w:rsid w:val="004D63DF"/>
    <w:rsid w:val="004D79DD"/>
    <w:rsid w:val="004D7E59"/>
    <w:rsid w:val="004D7FB5"/>
    <w:rsid w:val="004E121F"/>
    <w:rsid w:val="004E2519"/>
    <w:rsid w:val="004E2B3B"/>
    <w:rsid w:val="004E486A"/>
    <w:rsid w:val="004E4CA3"/>
    <w:rsid w:val="004E4E61"/>
    <w:rsid w:val="004E50D2"/>
    <w:rsid w:val="004E5975"/>
    <w:rsid w:val="004E6A4D"/>
    <w:rsid w:val="004E6BCB"/>
    <w:rsid w:val="004E6F2B"/>
    <w:rsid w:val="004F077D"/>
    <w:rsid w:val="004F0EF8"/>
    <w:rsid w:val="004F2238"/>
    <w:rsid w:val="004F3BC3"/>
    <w:rsid w:val="004F4A82"/>
    <w:rsid w:val="004F5247"/>
    <w:rsid w:val="004F7184"/>
    <w:rsid w:val="004F72C3"/>
    <w:rsid w:val="00502DB8"/>
    <w:rsid w:val="0050305B"/>
    <w:rsid w:val="005066B4"/>
    <w:rsid w:val="00506D2D"/>
    <w:rsid w:val="00510966"/>
    <w:rsid w:val="00510A8E"/>
    <w:rsid w:val="005115D3"/>
    <w:rsid w:val="00511BE9"/>
    <w:rsid w:val="00515291"/>
    <w:rsid w:val="005165E0"/>
    <w:rsid w:val="00516CC0"/>
    <w:rsid w:val="00520D14"/>
    <w:rsid w:val="00521407"/>
    <w:rsid w:val="00524233"/>
    <w:rsid w:val="0052505E"/>
    <w:rsid w:val="005258EA"/>
    <w:rsid w:val="005260EF"/>
    <w:rsid w:val="0052662D"/>
    <w:rsid w:val="00527B50"/>
    <w:rsid w:val="005303BA"/>
    <w:rsid w:val="00531B28"/>
    <w:rsid w:val="0053218C"/>
    <w:rsid w:val="00532434"/>
    <w:rsid w:val="0053518C"/>
    <w:rsid w:val="00535579"/>
    <w:rsid w:val="00540128"/>
    <w:rsid w:val="005408D3"/>
    <w:rsid w:val="005412BD"/>
    <w:rsid w:val="00541AAA"/>
    <w:rsid w:val="0054383F"/>
    <w:rsid w:val="005442B9"/>
    <w:rsid w:val="00544526"/>
    <w:rsid w:val="005445F8"/>
    <w:rsid w:val="00546F8C"/>
    <w:rsid w:val="00547C48"/>
    <w:rsid w:val="005500A6"/>
    <w:rsid w:val="00550346"/>
    <w:rsid w:val="00552198"/>
    <w:rsid w:val="005531A3"/>
    <w:rsid w:val="00555105"/>
    <w:rsid w:val="00556759"/>
    <w:rsid w:val="00562318"/>
    <w:rsid w:val="00562C27"/>
    <w:rsid w:val="00565178"/>
    <w:rsid w:val="00565C9D"/>
    <w:rsid w:val="0056704E"/>
    <w:rsid w:val="00567723"/>
    <w:rsid w:val="00572D64"/>
    <w:rsid w:val="00573D88"/>
    <w:rsid w:val="00573ECB"/>
    <w:rsid w:val="00574023"/>
    <w:rsid w:val="005747CC"/>
    <w:rsid w:val="00574FAA"/>
    <w:rsid w:val="0057759E"/>
    <w:rsid w:val="00583943"/>
    <w:rsid w:val="005858FE"/>
    <w:rsid w:val="0058593B"/>
    <w:rsid w:val="005908D0"/>
    <w:rsid w:val="005930F3"/>
    <w:rsid w:val="00593DC4"/>
    <w:rsid w:val="005943F3"/>
    <w:rsid w:val="00595F14"/>
    <w:rsid w:val="00596500"/>
    <w:rsid w:val="00597941"/>
    <w:rsid w:val="005A02E1"/>
    <w:rsid w:val="005A0736"/>
    <w:rsid w:val="005A2183"/>
    <w:rsid w:val="005A2A38"/>
    <w:rsid w:val="005A40F7"/>
    <w:rsid w:val="005A45A6"/>
    <w:rsid w:val="005A45BE"/>
    <w:rsid w:val="005A6543"/>
    <w:rsid w:val="005A6CD3"/>
    <w:rsid w:val="005B1F56"/>
    <w:rsid w:val="005B2A3E"/>
    <w:rsid w:val="005B525E"/>
    <w:rsid w:val="005B5B19"/>
    <w:rsid w:val="005B60AC"/>
    <w:rsid w:val="005C0909"/>
    <w:rsid w:val="005C1FD8"/>
    <w:rsid w:val="005C25EA"/>
    <w:rsid w:val="005C66A8"/>
    <w:rsid w:val="005C7194"/>
    <w:rsid w:val="005C7907"/>
    <w:rsid w:val="005C7CAE"/>
    <w:rsid w:val="005D15E2"/>
    <w:rsid w:val="005D21D3"/>
    <w:rsid w:val="005D2C0D"/>
    <w:rsid w:val="005E14F0"/>
    <w:rsid w:val="005E3147"/>
    <w:rsid w:val="005E3980"/>
    <w:rsid w:val="005E3BE3"/>
    <w:rsid w:val="005E4979"/>
    <w:rsid w:val="005E663C"/>
    <w:rsid w:val="005F0A9C"/>
    <w:rsid w:val="005F2AEE"/>
    <w:rsid w:val="005F2B9C"/>
    <w:rsid w:val="005F39B2"/>
    <w:rsid w:val="005F6C97"/>
    <w:rsid w:val="005F6FC8"/>
    <w:rsid w:val="00600942"/>
    <w:rsid w:val="00601289"/>
    <w:rsid w:val="006013ED"/>
    <w:rsid w:val="0060245B"/>
    <w:rsid w:val="006032A7"/>
    <w:rsid w:val="006042E7"/>
    <w:rsid w:val="00604350"/>
    <w:rsid w:val="006047C2"/>
    <w:rsid w:val="00605714"/>
    <w:rsid w:val="00605C13"/>
    <w:rsid w:val="006065AF"/>
    <w:rsid w:val="00607565"/>
    <w:rsid w:val="00610B42"/>
    <w:rsid w:val="00610CAC"/>
    <w:rsid w:val="00612081"/>
    <w:rsid w:val="00612FED"/>
    <w:rsid w:val="006135C3"/>
    <w:rsid w:val="00615CC5"/>
    <w:rsid w:val="00616797"/>
    <w:rsid w:val="00617161"/>
    <w:rsid w:val="0061788D"/>
    <w:rsid w:val="006227E3"/>
    <w:rsid w:val="006232E0"/>
    <w:rsid w:val="0062374B"/>
    <w:rsid w:val="00625E00"/>
    <w:rsid w:val="00626217"/>
    <w:rsid w:val="0062669B"/>
    <w:rsid w:val="006268E3"/>
    <w:rsid w:val="00626AC7"/>
    <w:rsid w:val="00627893"/>
    <w:rsid w:val="00630875"/>
    <w:rsid w:val="0063172B"/>
    <w:rsid w:val="0063273E"/>
    <w:rsid w:val="006356F5"/>
    <w:rsid w:val="00635E49"/>
    <w:rsid w:val="0063660C"/>
    <w:rsid w:val="00637398"/>
    <w:rsid w:val="006377C7"/>
    <w:rsid w:val="0064100F"/>
    <w:rsid w:val="00643566"/>
    <w:rsid w:val="00643CE7"/>
    <w:rsid w:val="00643ECF"/>
    <w:rsid w:val="0064508B"/>
    <w:rsid w:val="006450C2"/>
    <w:rsid w:val="00645575"/>
    <w:rsid w:val="00645C93"/>
    <w:rsid w:val="006467E6"/>
    <w:rsid w:val="0064758C"/>
    <w:rsid w:val="00650611"/>
    <w:rsid w:val="0065142F"/>
    <w:rsid w:val="006525AC"/>
    <w:rsid w:val="00652B05"/>
    <w:rsid w:val="0065366A"/>
    <w:rsid w:val="0065666F"/>
    <w:rsid w:val="006579C5"/>
    <w:rsid w:val="00657E02"/>
    <w:rsid w:val="0066171B"/>
    <w:rsid w:val="0066202B"/>
    <w:rsid w:val="0066382B"/>
    <w:rsid w:val="006647A3"/>
    <w:rsid w:val="00664B41"/>
    <w:rsid w:val="0066525B"/>
    <w:rsid w:val="006662F4"/>
    <w:rsid w:val="006664F2"/>
    <w:rsid w:val="0066724A"/>
    <w:rsid w:val="00670728"/>
    <w:rsid w:val="00672767"/>
    <w:rsid w:val="0067310F"/>
    <w:rsid w:val="00674535"/>
    <w:rsid w:val="006748F8"/>
    <w:rsid w:val="00674A3B"/>
    <w:rsid w:val="0067599D"/>
    <w:rsid w:val="00676094"/>
    <w:rsid w:val="006761B1"/>
    <w:rsid w:val="00676951"/>
    <w:rsid w:val="00677852"/>
    <w:rsid w:val="00677F67"/>
    <w:rsid w:val="00681108"/>
    <w:rsid w:val="0068197B"/>
    <w:rsid w:val="0068207A"/>
    <w:rsid w:val="006820F3"/>
    <w:rsid w:val="00682F21"/>
    <w:rsid w:val="00683333"/>
    <w:rsid w:val="00690B8F"/>
    <w:rsid w:val="00691C81"/>
    <w:rsid w:val="00691D7A"/>
    <w:rsid w:val="00692353"/>
    <w:rsid w:val="00695E01"/>
    <w:rsid w:val="006965F4"/>
    <w:rsid w:val="00696C08"/>
    <w:rsid w:val="00697850"/>
    <w:rsid w:val="006A004F"/>
    <w:rsid w:val="006A005C"/>
    <w:rsid w:val="006A00BD"/>
    <w:rsid w:val="006A1588"/>
    <w:rsid w:val="006A39E9"/>
    <w:rsid w:val="006A4191"/>
    <w:rsid w:val="006A48ED"/>
    <w:rsid w:val="006A572E"/>
    <w:rsid w:val="006A59AC"/>
    <w:rsid w:val="006A63F3"/>
    <w:rsid w:val="006A6E38"/>
    <w:rsid w:val="006A7665"/>
    <w:rsid w:val="006A7FE2"/>
    <w:rsid w:val="006B12D6"/>
    <w:rsid w:val="006B3AC3"/>
    <w:rsid w:val="006B5896"/>
    <w:rsid w:val="006B7534"/>
    <w:rsid w:val="006B77C0"/>
    <w:rsid w:val="006C0118"/>
    <w:rsid w:val="006C154E"/>
    <w:rsid w:val="006C207F"/>
    <w:rsid w:val="006C28F0"/>
    <w:rsid w:val="006C4AB3"/>
    <w:rsid w:val="006C581E"/>
    <w:rsid w:val="006C582F"/>
    <w:rsid w:val="006C677B"/>
    <w:rsid w:val="006C7D0D"/>
    <w:rsid w:val="006C7D79"/>
    <w:rsid w:val="006D0D7A"/>
    <w:rsid w:val="006D13F6"/>
    <w:rsid w:val="006D1A26"/>
    <w:rsid w:val="006D1FB1"/>
    <w:rsid w:val="006D23F5"/>
    <w:rsid w:val="006D3E20"/>
    <w:rsid w:val="006D4282"/>
    <w:rsid w:val="006D4624"/>
    <w:rsid w:val="006D70DA"/>
    <w:rsid w:val="006E0CE8"/>
    <w:rsid w:val="006E0E68"/>
    <w:rsid w:val="006E1249"/>
    <w:rsid w:val="006E2B76"/>
    <w:rsid w:val="006E2E73"/>
    <w:rsid w:val="006E316D"/>
    <w:rsid w:val="006E3758"/>
    <w:rsid w:val="006E3BED"/>
    <w:rsid w:val="006E4768"/>
    <w:rsid w:val="006E5315"/>
    <w:rsid w:val="006E6205"/>
    <w:rsid w:val="006E723A"/>
    <w:rsid w:val="006E7BFA"/>
    <w:rsid w:val="006F1207"/>
    <w:rsid w:val="006F1D08"/>
    <w:rsid w:val="006F3650"/>
    <w:rsid w:val="006F3D3A"/>
    <w:rsid w:val="006F4D1E"/>
    <w:rsid w:val="006F583B"/>
    <w:rsid w:val="006F5B56"/>
    <w:rsid w:val="006F6040"/>
    <w:rsid w:val="006F65A8"/>
    <w:rsid w:val="006F727E"/>
    <w:rsid w:val="00700AC6"/>
    <w:rsid w:val="007020AC"/>
    <w:rsid w:val="007037A9"/>
    <w:rsid w:val="00706B31"/>
    <w:rsid w:val="007079E4"/>
    <w:rsid w:val="00711152"/>
    <w:rsid w:val="00711299"/>
    <w:rsid w:val="00711ED2"/>
    <w:rsid w:val="0071258D"/>
    <w:rsid w:val="00714B25"/>
    <w:rsid w:val="00714E5E"/>
    <w:rsid w:val="00720920"/>
    <w:rsid w:val="00720A86"/>
    <w:rsid w:val="00720DC2"/>
    <w:rsid w:val="00722E77"/>
    <w:rsid w:val="007235C4"/>
    <w:rsid w:val="00724302"/>
    <w:rsid w:val="00725374"/>
    <w:rsid w:val="00725F48"/>
    <w:rsid w:val="00726F0E"/>
    <w:rsid w:val="007271E1"/>
    <w:rsid w:val="007319D3"/>
    <w:rsid w:val="0073250C"/>
    <w:rsid w:val="0073672C"/>
    <w:rsid w:val="00737520"/>
    <w:rsid w:val="007401E2"/>
    <w:rsid w:val="007425AC"/>
    <w:rsid w:val="00743D25"/>
    <w:rsid w:val="0074529C"/>
    <w:rsid w:val="00747DA6"/>
    <w:rsid w:val="00750984"/>
    <w:rsid w:val="00751135"/>
    <w:rsid w:val="00752509"/>
    <w:rsid w:val="007555D8"/>
    <w:rsid w:val="007578B4"/>
    <w:rsid w:val="00762629"/>
    <w:rsid w:val="00763798"/>
    <w:rsid w:val="00764135"/>
    <w:rsid w:val="00765572"/>
    <w:rsid w:val="007668DA"/>
    <w:rsid w:val="0076690B"/>
    <w:rsid w:val="00766CE0"/>
    <w:rsid w:val="007709AC"/>
    <w:rsid w:val="00770F88"/>
    <w:rsid w:val="007711CA"/>
    <w:rsid w:val="00771DBE"/>
    <w:rsid w:val="00773062"/>
    <w:rsid w:val="00773253"/>
    <w:rsid w:val="007732DC"/>
    <w:rsid w:val="00774378"/>
    <w:rsid w:val="00776F06"/>
    <w:rsid w:val="00776FD4"/>
    <w:rsid w:val="00777218"/>
    <w:rsid w:val="007779C3"/>
    <w:rsid w:val="00777D80"/>
    <w:rsid w:val="00777FEC"/>
    <w:rsid w:val="00783C1F"/>
    <w:rsid w:val="00783F31"/>
    <w:rsid w:val="00783F32"/>
    <w:rsid w:val="00784025"/>
    <w:rsid w:val="007869DB"/>
    <w:rsid w:val="007903D7"/>
    <w:rsid w:val="00790CC8"/>
    <w:rsid w:val="00791FCF"/>
    <w:rsid w:val="00793606"/>
    <w:rsid w:val="00793CF1"/>
    <w:rsid w:val="007970B7"/>
    <w:rsid w:val="007A1A5F"/>
    <w:rsid w:val="007A3B44"/>
    <w:rsid w:val="007A3EC0"/>
    <w:rsid w:val="007A4524"/>
    <w:rsid w:val="007A47E4"/>
    <w:rsid w:val="007A4C76"/>
    <w:rsid w:val="007A511A"/>
    <w:rsid w:val="007A51AA"/>
    <w:rsid w:val="007A7F7B"/>
    <w:rsid w:val="007B0078"/>
    <w:rsid w:val="007B075B"/>
    <w:rsid w:val="007B2130"/>
    <w:rsid w:val="007B220F"/>
    <w:rsid w:val="007B2294"/>
    <w:rsid w:val="007B2CDF"/>
    <w:rsid w:val="007B3025"/>
    <w:rsid w:val="007B4646"/>
    <w:rsid w:val="007B5F2B"/>
    <w:rsid w:val="007B7324"/>
    <w:rsid w:val="007C0A92"/>
    <w:rsid w:val="007C105F"/>
    <w:rsid w:val="007C20F2"/>
    <w:rsid w:val="007C25A6"/>
    <w:rsid w:val="007C261B"/>
    <w:rsid w:val="007C39FB"/>
    <w:rsid w:val="007C52C2"/>
    <w:rsid w:val="007C6BF2"/>
    <w:rsid w:val="007C6EFA"/>
    <w:rsid w:val="007C7819"/>
    <w:rsid w:val="007C7CD2"/>
    <w:rsid w:val="007D210D"/>
    <w:rsid w:val="007D3753"/>
    <w:rsid w:val="007D5950"/>
    <w:rsid w:val="007D5C9C"/>
    <w:rsid w:val="007E0190"/>
    <w:rsid w:val="007E1977"/>
    <w:rsid w:val="007E2C81"/>
    <w:rsid w:val="007E32FC"/>
    <w:rsid w:val="007E39D4"/>
    <w:rsid w:val="007E49A6"/>
    <w:rsid w:val="007E5021"/>
    <w:rsid w:val="007E50B5"/>
    <w:rsid w:val="007E5530"/>
    <w:rsid w:val="007E663E"/>
    <w:rsid w:val="007E69F1"/>
    <w:rsid w:val="007E7A9B"/>
    <w:rsid w:val="007F0ABC"/>
    <w:rsid w:val="007F0CCC"/>
    <w:rsid w:val="007F1638"/>
    <w:rsid w:val="007F2A1F"/>
    <w:rsid w:val="007F418C"/>
    <w:rsid w:val="007F46A4"/>
    <w:rsid w:val="007F471F"/>
    <w:rsid w:val="007F52ED"/>
    <w:rsid w:val="007F71F3"/>
    <w:rsid w:val="007F771E"/>
    <w:rsid w:val="007F7AC4"/>
    <w:rsid w:val="0080085E"/>
    <w:rsid w:val="00802AE0"/>
    <w:rsid w:val="008046B5"/>
    <w:rsid w:val="008049CF"/>
    <w:rsid w:val="00804C7A"/>
    <w:rsid w:val="00804FAF"/>
    <w:rsid w:val="00805022"/>
    <w:rsid w:val="00805900"/>
    <w:rsid w:val="008077B5"/>
    <w:rsid w:val="00807D0D"/>
    <w:rsid w:val="008101F4"/>
    <w:rsid w:val="008209D0"/>
    <w:rsid w:val="00821AD1"/>
    <w:rsid w:val="00823FE3"/>
    <w:rsid w:val="00832070"/>
    <w:rsid w:val="00837250"/>
    <w:rsid w:val="00844B48"/>
    <w:rsid w:val="00845D7D"/>
    <w:rsid w:val="00846F64"/>
    <w:rsid w:val="00847D69"/>
    <w:rsid w:val="0085257F"/>
    <w:rsid w:val="00852D44"/>
    <w:rsid w:val="00853F88"/>
    <w:rsid w:val="00854B4A"/>
    <w:rsid w:val="0085567B"/>
    <w:rsid w:val="00856988"/>
    <w:rsid w:val="00857CB0"/>
    <w:rsid w:val="00860C89"/>
    <w:rsid w:val="00863243"/>
    <w:rsid w:val="008632E7"/>
    <w:rsid w:val="00863D93"/>
    <w:rsid w:val="00866677"/>
    <w:rsid w:val="00867FB8"/>
    <w:rsid w:val="00867FBC"/>
    <w:rsid w:val="00871365"/>
    <w:rsid w:val="00871616"/>
    <w:rsid w:val="00871FD0"/>
    <w:rsid w:val="008720F0"/>
    <w:rsid w:val="008721E0"/>
    <w:rsid w:val="00872438"/>
    <w:rsid w:val="0087280E"/>
    <w:rsid w:val="00872B62"/>
    <w:rsid w:val="00873792"/>
    <w:rsid w:val="008741E6"/>
    <w:rsid w:val="00874ABA"/>
    <w:rsid w:val="00875DF3"/>
    <w:rsid w:val="00876AFD"/>
    <w:rsid w:val="00876CB7"/>
    <w:rsid w:val="00882462"/>
    <w:rsid w:val="0088380A"/>
    <w:rsid w:val="00884696"/>
    <w:rsid w:val="008855DD"/>
    <w:rsid w:val="008869D8"/>
    <w:rsid w:val="00886E45"/>
    <w:rsid w:val="008921CD"/>
    <w:rsid w:val="008921DD"/>
    <w:rsid w:val="00894C9B"/>
    <w:rsid w:val="008A0846"/>
    <w:rsid w:val="008A0B12"/>
    <w:rsid w:val="008A0DD0"/>
    <w:rsid w:val="008A1B8F"/>
    <w:rsid w:val="008A2C30"/>
    <w:rsid w:val="008A3E17"/>
    <w:rsid w:val="008A62E6"/>
    <w:rsid w:val="008A6ACB"/>
    <w:rsid w:val="008B1331"/>
    <w:rsid w:val="008B3964"/>
    <w:rsid w:val="008B41E4"/>
    <w:rsid w:val="008B60E4"/>
    <w:rsid w:val="008B6342"/>
    <w:rsid w:val="008B65E3"/>
    <w:rsid w:val="008B764B"/>
    <w:rsid w:val="008B7CDA"/>
    <w:rsid w:val="008C03D9"/>
    <w:rsid w:val="008C0937"/>
    <w:rsid w:val="008C0F2F"/>
    <w:rsid w:val="008C1A23"/>
    <w:rsid w:val="008C1E13"/>
    <w:rsid w:val="008C39C3"/>
    <w:rsid w:val="008C3A44"/>
    <w:rsid w:val="008C3A60"/>
    <w:rsid w:val="008C429F"/>
    <w:rsid w:val="008C452E"/>
    <w:rsid w:val="008C5559"/>
    <w:rsid w:val="008C5DCC"/>
    <w:rsid w:val="008C752F"/>
    <w:rsid w:val="008D17D0"/>
    <w:rsid w:val="008D6351"/>
    <w:rsid w:val="008D63B0"/>
    <w:rsid w:val="008D7CCF"/>
    <w:rsid w:val="008E0780"/>
    <w:rsid w:val="008E2E34"/>
    <w:rsid w:val="008E4247"/>
    <w:rsid w:val="008E5A82"/>
    <w:rsid w:val="008E75AE"/>
    <w:rsid w:val="008F072A"/>
    <w:rsid w:val="008F1138"/>
    <w:rsid w:val="008F18D1"/>
    <w:rsid w:val="008F253D"/>
    <w:rsid w:val="008F2EEE"/>
    <w:rsid w:val="008F39D4"/>
    <w:rsid w:val="008F3D49"/>
    <w:rsid w:val="008F4808"/>
    <w:rsid w:val="008F5B2B"/>
    <w:rsid w:val="008F7920"/>
    <w:rsid w:val="00900129"/>
    <w:rsid w:val="00900FB3"/>
    <w:rsid w:val="00901EA3"/>
    <w:rsid w:val="00901EEA"/>
    <w:rsid w:val="00903B58"/>
    <w:rsid w:val="00904448"/>
    <w:rsid w:val="009069C4"/>
    <w:rsid w:val="00906F25"/>
    <w:rsid w:val="009077F1"/>
    <w:rsid w:val="0091076B"/>
    <w:rsid w:val="0091116A"/>
    <w:rsid w:val="009123E2"/>
    <w:rsid w:val="00912ADC"/>
    <w:rsid w:val="00915C93"/>
    <w:rsid w:val="00915CEE"/>
    <w:rsid w:val="009212BF"/>
    <w:rsid w:val="00922372"/>
    <w:rsid w:val="009232FE"/>
    <w:rsid w:val="0092468E"/>
    <w:rsid w:val="00924C0A"/>
    <w:rsid w:val="00926E33"/>
    <w:rsid w:val="00930A8A"/>
    <w:rsid w:val="0093131E"/>
    <w:rsid w:val="00931440"/>
    <w:rsid w:val="0093227C"/>
    <w:rsid w:val="009323D7"/>
    <w:rsid w:val="00932E34"/>
    <w:rsid w:val="009345A1"/>
    <w:rsid w:val="00935FF3"/>
    <w:rsid w:val="00936ABC"/>
    <w:rsid w:val="0093770F"/>
    <w:rsid w:val="009405BC"/>
    <w:rsid w:val="00941169"/>
    <w:rsid w:val="0094140E"/>
    <w:rsid w:val="00942430"/>
    <w:rsid w:val="00944F8C"/>
    <w:rsid w:val="00946477"/>
    <w:rsid w:val="00947D18"/>
    <w:rsid w:val="00950954"/>
    <w:rsid w:val="00951DF5"/>
    <w:rsid w:val="00951FAF"/>
    <w:rsid w:val="0095322F"/>
    <w:rsid w:val="009538C3"/>
    <w:rsid w:val="0095436C"/>
    <w:rsid w:val="009548C2"/>
    <w:rsid w:val="00955445"/>
    <w:rsid w:val="00955DBD"/>
    <w:rsid w:val="0095722A"/>
    <w:rsid w:val="00957B10"/>
    <w:rsid w:val="00957E97"/>
    <w:rsid w:val="009602A2"/>
    <w:rsid w:val="009612A0"/>
    <w:rsid w:val="0096282F"/>
    <w:rsid w:val="00963AE0"/>
    <w:rsid w:val="00965EA5"/>
    <w:rsid w:val="00965FE1"/>
    <w:rsid w:val="00966338"/>
    <w:rsid w:val="009717A6"/>
    <w:rsid w:val="00974442"/>
    <w:rsid w:val="00976E92"/>
    <w:rsid w:val="00977FE8"/>
    <w:rsid w:val="00984D2A"/>
    <w:rsid w:val="00986631"/>
    <w:rsid w:val="00986C22"/>
    <w:rsid w:val="009907C5"/>
    <w:rsid w:val="00990ED2"/>
    <w:rsid w:val="0099161D"/>
    <w:rsid w:val="00991B55"/>
    <w:rsid w:val="00991DE9"/>
    <w:rsid w:val="009923D1"/>
    <w:rsid w:val="00994C14"/>
    <w:rsid w:val="00994DBD"/>
    <w:rsid w:val="00997E48"/>
    <w:rsid w:val="009A2340"/>
    <w:rsid w:val="009A3D00"/>
    <w:rsid w:val="009A3F0A"/>
    <w:rsid w:val="009A4B7E"/>
    <w:rsid w:val="009A6BA4"/>
    <w:rsid w:val="009B07A8"/>
    <w:rsid w:val="009B145F"/>
    <w:rsid w:val="009B260C"/>
    <w:rsid w:val="009B5CF3"/>
    <w:rsid w:val="009B75C1"/>
    <w:rsid w:val="009B7CD6"/>
    <w:rsid w:val="009C0A93"/>
    <w:rsid w:val="009C0FDD"/>
    <w:rsid w:val="009C1B10"/>
    <w:rsid w:val="009C2B80"/>
    <w:rsid w:val="009C433E"/>
    <w:rsid w:val="009C4F21"/>
    <w:rsid w:val="009C69DB"/>
    <w:rsid w:val="009C6BAD"/>
    <w:rsid w:val="009C7065"/>
    <w:rsid w:val="009C72E1"/>
    <w:rsid w:val="009C7511"/>
    <w:rsid w:val="009C7792"/>
    <w:rsid w:val="009D1D50"/>
    <w:rsid w:val="009D32C3"/>
    <w:rsid w:val="009D4382"/>
    <w:rsid w:val="009D452F"/>
    <w:rsid w:val="009D6449"/>
    <w:rsid w:val="009D69C7"/>
    <w:rsid w:val="009D7D3D"/>
    <w:rsid w:val="009E065E"/>
    <w:rsid w:val="009E13A6"/>
    <w:rsid w:val="009E4417"/>
    <w:rsid w:val="009E6C23"/>
    <w:rsid w:val="009E709B"/>
    <w:rsid w:val="009F268A"/>
    <w:rsid w:val="009F3443"/>
    <w:rsid w:val="009F3475"/>
    <w:rsid w:val="009F3E22"/>
    <w:rsid w:val="009F42FE"/>
    <w:rsid w:val="009F4322"/>
    <w:rsid w:val="009F54F5"/>
    <w:rsid w:val="009F60F4"/>
    <w:rsid w:val="009F6894"/>
    <w:rsid w:val="009F7308"/>
    <w:rsid w:val="00A00F01"/>
    <w:rsid w:val="00A02D97"/>
    <w:rsid w:val="00A02F4F"/>
    <w:rsid w:val="00A0395A"/>
    <w:rsid w:val="00A06C93"/>
    <w:rsid w:val="00A06DD3"/>
    <w:rsid w:val="00A0716C"/>
    <w:rsid w:val="00A078D5"/>
    <w:rsid w:val="00A07976"/>
    <w:rsid w:val="00A07B4B"/>
    <w:rsid w:val="00A10FDB"/>
    <w:rsid w:val="00A131C4"/>
    <w:rsid w:val="00A144AD"/>
    <w:rsid w:val="00A16130"/>
    <w:rsid w:val="00A163C0"/>
    <w:rsid w:val="00A20138"/>
    <w:rsid w:val="00A2135D"/>
    <w:rsid w:val="00A23118"/>
    <w:rsid w:val="00A23EB6"/>
    <w:rsid w:val="00A25863"/>
    <w:rsid w:val="00A25978"/>
    <w:rsid w:val="00A269AB"/>
    <w:rsid w:val="00A272D2"/>
    <w:rsid w:val="00A30D7C"/>
    <w:rsid w:val="00A33378"/>
    <w:rsid w:val="00A333D8"/>
    <w:rsid w:val="00A37589"/>
    <w:rsid w:val="00A40002"/>
    <w:rsid w:val="00A402FC"/>
    <w:rsid w:val="00A407E6"/>
    <w:rsid w:val="00A41340"/>
    <w:rsid w:val="00A4148D"/>
    <w:rsid w:val="00A4162C"/>
    <w:rsid w:val="00A42FB6"/>
    <w:rsid w:val="00A43A3A"/>
    <w:rsid w:val="00A466E6"/>
    <w:rsid w:val="00A46CFB"/>
    <w:rsid w:val="00A47154"/>
    <w:rsid w:val="00A47433"/>
    <w:rsid w:val="00A501EC"/>
    <w:rsid w:val="00A503E3"/>
    <w:rsid w:val="00A51347"/>
    <w:rsid w:val="00A51820"/>
    <w:rsid w:val="00A5349B"/>
    <w:rsid w:val="00A542C2"/>
    <w:rsid w:val="00A54E03"/>
    <w:rsid w:val="00A55804"/>
    <w:rsid w:val="00A57877"/>
    <w:rsid w:val="00A62EFE"/>
    <w:rsid w:val="00A62F1F"/>
    <w:rsid w:val="00A640AF"/>
    <w:rsid w:val="00A64743"/>
    <w:rsid w:val="00A65BF5"/>
    <w:rsid w:val="00A65C5A"/>
    <w:rsid w:val="00A674AA"/>
    <w:rsid w:val="00A679A9"/>
    <w:rsid w:val="00A70E7A"/>
    <w:rsid w:val="00A70F36"/>
    <w:rsid w:val="00A732A3"/>
    <w:rsid w:val="00A7468E"/>
    <w:rsid w:val="00A747B3"/>
    <w:rsid w:val="00A74809"/>
    <w:rsid w:val="00A75C10"/>
    <w:rsid w:val="00A80500"/>
    <w:rsid w:val="00A81C5C"/>
    <w:rsid w:val="00A82EB1"/>
    <w:rsid w:val="00A83EA3"/>
    <w:rsid w:val="00A840AD"/>
    <w:rsid w:val="00A86F46"/>
    <w:rsid w:val="00A878AB"/>
    <w:rsid w:val="00A93F58"/>
    <w:rsid w:val="00A962FC"/>
    <w:rsid w:val="00A96B81"/>
    <w:rsid w:val="00AA0818"/>
    <w:rsid w:val="00AA1767"/>
    <w:rsid w:val="00AA2F70"/>
    <w:rsid w:val="00AA38B9"/>
    <w:rsid w:val="00AA5129"/>
    <w:rsid w:val="00AA5E17"/>
    <w:rsid w:val="00AA6E48"/>
    <w:rsid w:val="00AA7B21"/>
    <w:rsid w:val="00AA7E9D"/>
    <w:rsid w:val="00AA7F78"/>
    <w:rsid w:val="00AA7F82"/>
    <w:rsid w:val="00AA7FEF"/>
    <w:rsid w:val="00AB0220"/>
    <w:rsid w:val="00AB1E37"/>
    <w:rsid w:val="00AB3A6E"/>
    <w:rsid w:val="00AB4032"/>
    <w:rsid w:val="00AB4181"/>
    <w:rsid w:val="00AB41F0"/>
    <w:rsid w:val="00AB4A96"/>
    <w:rsid w:val="00AB4E7F"/>
    <w:rsid w:val="00AB5387"/>
    <w:rsid w:val="00AB5BCE"/>
    <w:rsid w:val="00AB5F12"/>
    <w:rsid w:val="00AB6728"/>
    <w:rsid w:val="00AB7F30"/>
    <w:rsid w:val="00AC4B37"/>
    <w:rsid w:val="00AC4B73"/>
    <w:rsid w:val="00AC4FAA"/>
    <w:rsid w:val="00AC6C7F"/>
    <w:rsid w:val="00AD1052"/>
    <w:rsid w:val="00AD28EA"/>
    <w:rsid w:val="00AD54AE"/>
    <w:rsid w:val="00AD60CA"/>
    <w:rsid w:val="00AD6B73"/>
    <w:rsid w:val="00AD7495"/>
    <w:rsid w:val="00AD7A2F"/>
    <w:rsid w:val="00AD7B59"/>
    <w:rsid w:val="00AE0388"/>
    <w:rsid w:val="00AE2057"/>
    <w:rsid w:val="00AE34FB"/>
    <w:rsid w:val="00AE36BB"/>
    <w:rsid w:val="00AE41A5"/>
    <w:rsid w:val="00AE46D2"/>
    <w:rsid w:val="00AE46E7"/>
    <w:rsid w:val="00AE4765"/>
    <w:rsid w:val="00AE4971"/>
    <w:rsid w:val="00AF0041"/>
    <w:rsid w:val="00AF05B3"/>
    <w:rsid w:val="00AF1B5F"/>
    <w:rsid w:val="00AF2A42"/>
    <w:rsid w:val="00AF3887"/>
    <w:rsid w:val="00AF428C"/>
    <w:rsid w:val="00AF45B8"/>
    <w:rsid w:val="00AF4E31"/>
    <w:rsid w:val="00AF567B"/>
    <w:rsid w:val="00AF63DE"/>
    <w:rsid w:val="00AF69A4"/>
    <w:rsid w:val="00B01ABD"/>
    <w:rsid w:val="00B02A9C"/>
    <w:rsid w:val="00B04AE3"/>
    <w:rsid w:val="00B04E1A"/>
    <w:rsid w:val="00B05DEC"/>
    <w:rsid w:val="00B05F21"/>
    <w:rsid w:val="00B06482"/>
    <w:rsid w:val="00B071D1"/>
    <w:rsid w:val="00B073FA"/>
    <w:rsid w:val="00B109D4"/>
    <w:rsid w:val="00B1212A"/>
    <w:rsid w:val="00B128C9"/>
    <w:rsid w:val="00B13408"/>
    <w:rsid w:val="00B138FF"/>
    <w:rsid w:val="00B1574B"/>
    <w:rsid w:val="00B16D9A"/>
    <w:rsid w:val="00B17639"/>
    <w:rsid w:val="00B17E45"/>
    <w:rsid w:val="00B20710"/>
    <w:rsid w:val="00B210B6"/>
    <w:rsid w:val="00B23737"/>
    <w:rsid w:val="00B258DD"/>
    <w:rsid w:val="00B275E1"/>
    <w:rsid w:val="00B3370C"/>
    <w:rsid w:val="00B33989"/>
    <w:rsid w:val="00B340E1"/>
    <w:rsid w:val="00B369FF"/>
    <w:rsid w:val="00B36C6B"/>
    <w:rsid w:val="00B37675"/>
    <w:rsid w:val="00B37A81"/>
    <w:rsid w:val="00B37F60"/>
    <w:rsid w:val="00B4177D"/>
    <w:rsid w:val="00B42A0F"/>
    <w:rsid w:val="00B44AF2"/>
    <w:rsid w:val="00B47D15"/>
    <w:rsid w:val="00B50B19"/>
    <w:rsid w:val="00B54E4B"/>
    <w:rsid w:val="00B5536A"/>
    <w:rsid w:val="00B57C69"/>
    <w:rsid w:val="00B61336"/>
    <w:rsid w:val="00B6211F"/>
    <w:rsid w:val="00B628AF"/>
    <w:rsid w:val="00B65093"/>
    <w:rsid w:val="00B65323"/>
    <w:rsid w:val="00B666DA"/>
    <w:rsid w:val="00B701FC"/>
    <w:rsid w:val="00B70C5E"/>
    <w:rsid w:val="00B7101C"/>
    <w:rsid w:val="00B72953"/>
    <w:rsid w:val="00B729E1"/>
    <w:rsid w:val="00B72D9D"/>
    <w:rsid w:val="00B7309D"/>
    <w:rsid w:val="00B75864"/>
    <w:rsid w:val="00B75BEA"/>
    <w:rsid w:val="00B76057"/>
    <w:rsid w:val="00B778B5"/>
    <w:rsid w:val="00B80FC7"/>
    <w:rsid w:val="00B83EDA"/>
    <w:rsid w:val="00B8422F"/>
    <w:rsid w:val="00B8428F"/>
    <w:rsid w:val="00B854A1"/>
    <w:rsid w:val="00B86584"/>
    <w:rsid w:val="00B87968"/>
    <w:rsid w:val="00B87CBA"/>
    <w:rsid w:val="00B9091D"/>
    <w:rsid w:val="00B90EE9"/>
    <w:rsid w:val="00B90F52"/>
    <w:rsid w:val="00B91597"/>
    <w:rsid w:val="00B91D8C"/>
    <w:rsid w:val="00B92892"/>
    <w:rsid w:val="00B92B7F"/>
    <w:rsid w:val="00B93911"/>
    <w:rsid w:val="00B9484C"/>
    <w:rsid w:val="00B94998"/>
    <w:rsid w:val="00B94FD2"/>
    <w:rsid w:val="00B960FB"/>
    <w:rsid w:val="00BA0BD9"/>
    <w:rsid w:val="00BA2BA1"/>
    <w:rsid w:val="00BA2D28"/>
    <w:rsid w:val="00BA3004"/>
    <w:rsid w:val="00BA31D2"/>
    <w:rsid w:val="00BA4063"/>
    <w:rsid w:val="00BA4F96"/>
    <w:rsid w:val="00BA6245"/>
    <w:rsid w:val="00BA6EA9"/>
    <w:rsid w:val="00BA7794"/>
    <w:rsid w:val="00BB07A7"/>
    <w:rsid w:val="00BB14A7"/>
    <w:rsid w:val="00BB2642"/>
    <w:rsid w:val="00BB4F9D"/>
    <w:rsid w:val="00BB53A9"/>
    <w:rsid w:val="00BB6C72"/>
    <w:rsid w:val="00BB7325"/>
    <w:rsid w:val="00BB7769"/>
    <w:rsid w:val="00BC2153"/>
    <w:rsid w:val="00BC2FCF"/>
    <w:rsid w:val="00BC61F6"/>
    <w:rsid w:val="00BC769B"/>
    <w:rsid w:val="00BC7791"/>
    <w:rsid w:val="00BC7BCE"/>
    <w:rsid w:val="00BD27E8"/>
    <w:rsid w:val="00BD3097"/>
    <w:rsid w:val="00BD512B"/>
    <w:rsid w:val="00BD56AD"/>
    <w:rsid w:val="00BD62CB"/>
    <w:rsid w:val="00BD6755"/>
    <w:rsid w:val="00BE10B3"/>
    <w:rsid w:val="00BE1395"/>
    <w:rsid w:val="00BE1544"/>
    <w:rsid w:val="00BE1C67"/>
    <w:rsid w:val="00BF23C2"/>
    <w:rsid w:val="00BF5FB2"/>
    <w:rsid w:val="00BF71B0"/>
    <w:rsid w:val="00BF7C98"/>
    <w:rsid w:val="00BF7F8B"/>
    <w:rsid w:val="00C01805"/>
    <w:rsid w:val="00C02610"/>
    <w:rsid w:val="00C02A1D"/>
    <w:rsid w:val="00C03420"/>
    <w:rsid w:val="00C04173"/>
    <w:rsid w:val="00C044DA"/>
    <w:rsid w:val="00C057A1"/>
    <w:rsid w:val="00C06284"/>
    <w:rsid w:val="00C06A79"/>
    <w:rsid w:val="00C06DA5"/>
    <w:rsid w:val="00C072B4"/>
    <w:rsid w:val="00C10070"/>
    <w:rsid w:val="00C100D8"/>
    <w:rsid w:val="00C1048E"/>
    <w:rsid w:val="00C12F94"/>
    <w:rsid w:val="00C1372F"/>
    <w:rsid w:val="00C165BB"/>
    <w:rsid w:val="00C16A8A"/>
    <w:rsid w:val="00C20320"/>
    <w:rsid w:val="00C21AE0"/>
    <w:rsid w:val="00C22BBC"/>
    <w:rsid w:val="00C241A6"/>
    <w:rsid w:val="00C242A2"/>
    <w:rsid w:val="00C24BC6"/>
    <w:rsid w:val="00C267DE"/>
    <w:rsid w:val="00C26A3C"/>
    <w:rsid w:val="00C26D7C"/>
    <w:rsid w:val="00C3003F"/>
    <w:rsid w:val="00C3169F"/>
    <w:rsid w:val="00C32E4B"/>
    <w:rsid w:val="00C3301F"/>
    <w:rsid w:val="00C335AC"/>
    <w:rsid w:val="00C345D2"/>
    <w:rsid w:val="00C3605B"/>
    <w:rsid w:val="00C361DC"/>
    <w:rsid w:val="00C36388"/>
    <w:rsid w:val="00C3641B"/>
    <w:rsid w:val="00C3717E"/>
    <w:rsid w:val="00C432AC"/>
    <w:rsid w:val="00C445EC"/>
    <w:rsid w:val="00C44813"/>
    <w:rsid w:val="00C449EE"/>
    <w:rsid w:val="00C5039C"/>
    <w:rsid w:val="00C52044"/>
    <w:rsid w:val="00C52B35"/>
    <w:rsid w:val="00C53F8F"/>
    <w:rsid w:val="00C53FDD"/>
    <w:rsid w:val="00C571B4"/>
    <w:rsid w:val="00C5780F"/>
    <w:rsid w:val="00C5782B"/>
    <w:rsid w:val="00C62416"/>
    <w:rsid w:val="00C62BAA"/>
    <w:rsid w:val="00C63408"/>
    <w:rsid w:val="00C6455D"/>
    <w:rsid w:val="00C64723"/>
    <w:rsid w:val="00C64F4A"/>
    <w:rsid w:val="00C6503D"/>
    <w:rsid w:val="00C653FF"/>
    <w:rsid w:val="00C66027"/>
    <w:rsid w:val="00C67223"/>
    <w:rsid w:val="00C679A3"/>
    <w:rsid w:val="00C72BFA"/>
    <w:rsid w:val="00C72F5C"/>
    <w:rsid w:val="00C75598"/>
    <w:rsid w:val="00C773D2"/>
    <w:rsid w:val="00C779FB"/>
    <w:rsid w:val="00C80CA9"/>
    <w:rsid w:val="00C81098"/>
    <w:rsid w:val="00C8296B"/>
    <w:rsid w:val="00C831DD"/>
    <w:rsid w:val="00C85989"/>
    <w:rsid w:val="00C867D5"/>
    <w:rsid w:val="00C87431"/>
    <w:rsid w:val="00C874E3"/>
    <w:rsid w:val="00C8797C"/>
    <w:rsid w:val="00C9070B"/>
    <w:rsid w:val="00C9094C"/>
    <w:rsid w:val="00C90CFE"/>
    <w:rsid w:val="00C93C24"/>
    <w:rsid w:val="00C960D0"/>
    <w:rsid w:val="00C97158"/>
    <w:rsid w:val="00C97E9F"/>
    <w:rsid w:val="00CA00D8"/>
    <w:rsid w:val="00CA131E"/>
    <w:rsid w:val="00CA1D64"/>
    <w:rsid w:val="00CA2904"/>
    <w:rsid w:val="00CA3952"/>
    <w:rsid w:val="00CA494B"/>
    <w:rsid w:val="00CA5E64"/>
    <w:rsid w:val="00CA6306"/>
    <w:rsid w:val="00CA6559"/>
    <w:rsid w:val="00CB038E"/>
    <w:rsid w:val="00CB09F3"/>
    <w:rsid w:val="00CB1B02"/>
    <w:rsid w:val="00CB20ED"/>
    <w:rsid w:val="00CB22CC"/>
    <w:rsid w:val="00CB2A75"/>
    <w:rsid w:val="00CB2E20"/>
    <w:rsid w:val="00CB2EE6"/>
    <w:rsid w:val="00CB3129"/>
    <w:rsid w:val="00CB521C"/>
    <w:rsid w:val="00CB54EE"/>
    <w:rsid w:val="00CB5560"/>
    <w:rsid w:val="00CB717C"/>
    <w:rsid w:val="00CB7180"/>
    <w:rsid w:val="00CC013F"/>
    <w:rsid w:val="00CC1B6C"/>
    <w:rsid w:val="00CC270C"/>
    <w:rsid w:val="00CC321C"/>
    <w:rsid w:val="00CC3942"/>
    <w:rsid w:val="00CC54B6"/>
    <w:rsid w:val="00CC61F9"/>
    <w:rsid w:val="00CC6D84"/>
    <w:rsid w:val="00CC79E9"/>
    <w:rsid w:val="00CC7A3F"/>
    <w:rsid w:val="00CC7CBF"/>
    <w:rsid w:val="00CD1420"/>
    <w:rsid w:val="00CD161D"/>
    <w:rsid w:val="00CD3CAF"/>
    <w:rsid w:val="00CD55B9"/>
    <w:rsid w:val="00CD73CC"/>
    <w:rsid w:val="00CD7C79"/>
    <w:rsid w:val="00CE000A"/>
    <w:rsid w:val="00CE0113"/>
    <w:rsid w:val="00CE0923"/>
    <w:rsid w:val="00CE0988"/>
    <w:rsid w:val="00CE154D"/>
    <w:rsid w:val="00CE161B"/>
    <w:rsid w:val="00CE2534"/>
    <w:rsid w:val="00CE2EE8"/>
    <w:rsid w:val="00CF0823"/>
    <w:rsid w:val="00CF08BA"/>
    <w:rsid w:val="00CF0FB3"/>
    <w:rsid w:val="00CF17CF"/>
    <w:rsid w:val="00CF1D34"/>
    <w:rsid w:val="00CF1F7E"/>
    <w:rsid w:val="00CF512C"/>
    <w:rsid w:val="00CF5F8B"/>
    <w:rsid w:val="00CF6E37"/>
    <w:rsid w:val="00CF70C2"/>
    <w:rsid w:val="00CF71F9"/>
    <w:rsid w:val="00CF7774"/>
    <w:rsid w:val="00D00EDD"/>
    <w:rsid w:val="00D014A7"/>
    <w:rsid w:val="00D0181F"/>
    <w:rsid w:val="00D01BE2"/>
    <w:rsid w:val="00D02243"/>
    <w:rsid w:val="00D02B41"/>
    <w:rsid w:val="00D03605"/>
    <w:rsid w:val="00D039AD"/>
    <w:rsid w:val="00D03F8B"/>
    <w:rsid w:val="00D0521A"/>
    <w:rsid w:val="00D05BDE"/>
    <w:rsid w:val="00D05E04"/>
    <w:rsid w:val="00D06FCC"/>
    <w:rsid w:val="00D0752D"/>
    <w:rsid w:val="00D079C5"/>
    <w:rsid w:val="00D10CAA"/>
    <w:rsid w:val="00D13161"/>
    <w:rsid w:val="00D205DD"/>
    <w:rsid w:val="00D212AD"/>
    <w:rsid w:val="00D21833"/>
    <w:rsid w:val="00D21F7D"/>
    <w:rsid w:val="00D25952"/>
    <w:rsid w:val="00D30DFF"/>
    <w:rsid w:val="00D30F89"/>
    <w:rsid w:val="00D3287D"/>
    <w:rsid w:val="00D3350F"/>
    <w:rsid w:val="00D33AE4"/>
    <w:rsid w:val="00D355FB"/>
    <w:rsid w:val="00D367F2"/>
    <w:rsid w:val="00D376E1"/>
    <w:rsid w:val="00D3796E"/>
    <w:rsid w:val="00D3797C"/>
    <w:rsid w:val="00D4079F"/>
    <w:rsid w:val="00D41CA4"/>
    <w:rsid w:val="00D434C4"/>
    <w:rsid w:val="00D44058"/>
    <w:rsid w:val="00D44B4B"/>
    <w:rsid w:val="00D4531A"/>
    <w:rsid w:val="00D465CD"/>
    <w:rsid w:val="00D46C50"/>
    <w:rsid w:val="00D50D52"/>
    <w:rsid w:val="00D520B9"/>
    <w:rsid w:val="00D52E21"/>
    <w:rsid w:val="00D52F70"/>
    <w:rsid w:val="00D53504"/>
    <w:rsid w:val="00D5653F"/>
    <w:rsid w:val="00D56ED9"/>
    <w:rsid w:val="00D5702A"/>
    <w:rsid w:val="00D6219B"/>
    <w:rsid w:val="00D62559"/>
    <w:rsid w:val="00D62CBA"/>
    <w:rsid w:val="00D64326"/>
    <w:rsid w:val="00D6452A"/>
    <w:rsid w:val="00D66130"/>
    <w:rsid w:val="00D66539"/>
    <w:rsid w:val="00D70086"/>
    <w:rsid w:val="00D7244F"/>
    <w:rsid w:val="00D74F7F"/>
    <w:rsid w:val="00D766CC"/>
    <w:rsid w:val="00D77170"/>
    <w:rsid w:val="00D77276"/>
    <w:rsid w:val="00D8044F"/>
    <w:rsid w:val="00D82950"/>
    <w:rsid w:val="00D8310D"/>
    <w:rsid w:val="00D844DC"/>
    <w:rsid w:val="00D84674"/>
    <w:rsid w:val="00D846BC"/>
    <w:rsid w:val="00D85B46"/>
    <w:rsid w:val="00D85FE0"/>
    <w:rsid w:val="00D938AB"/>
    <w:rsid w:val="00D93ED5"/>
    <w:rsid w:val="00D946CD"/>
    <w:rsid w:val="00D95900"/>
    <w:rsid w:val="00D96D6B"/>
    <w:rsid w:val="00D97EDE"/>
    <w:rsid w:val="00DA07EF"/>
    <w:rsid w:val="00DA2643"/>
    <w:rsid w:val="00DA294F"/>
    <w:rsid w:val="00DA374E"/>
    <w:rsid w:val="00DA39EE"/>
    <w:rsid w:val="00DA4CE9"/>
    <w:rsid w:val="00DA51F5"/>
    <w:rsid w:val="00DA5758"/>
    <w:rsid w:val="00DA58A8"/>
    <w:rsid w:val="00DA5CC1"/>
    <w:rsid w:val="00DB0913"/>
    <w:rsid w:val="00DB0990"/>
    <w:rsid w:val="00DB1CC8"/>
    <w:rsid w:val="00DB31F8"/>
    <w:rsid w:val="00DB40DB"/>
    <w:rsid w:val="00DB4F59"/>
    <w:rsid w:val="00DB4F73"/>
    <w:rsid w:val="00DB5556"/>
    <w:rsid w:val="00DC03F1"/>
    <w:rsid w:val="00DC0A68"/>
    <w:rsid w:val="00DC15C5"/>
    <w:rsid w:val="00DC2831"/>
    <w:rsid w:val="00DC308B"/>
    <w:rsid w:val="00DC4519"/>
    <w:rsid w:val="00DC6E23"/>
    <w:rsid w:val="00DC6ECC"/>
    <w:rsid w:val="00DC730C"/>
    <w:rsid w:val="00DD1BAA"/>
    <w:rsid w:val="00DD1DA8"/>
    <w:rsid w:val="00DD3795"/>
    <w:rsid w:val="00DD5858"/>
    <w:rsid w:val="00DD6B1E"/>
    <w:rsid w:val="00DD7825"/>
    <w:rsid w:val="00DE022A"/>
    <w:rsid w:val="00DE0BDF"/>
    <w:rsid w:val="00DE164C"/>
    <w:rsid w:val="00DE1947"/>
    <w:rsid w:val="00DE1D97"/>
    <w:rsid w:val="00DE285F"/>
    <w:rsid w:val="00DE2E83"/>
    <w:rsid w:val="00DE4AE4"/>
    <w:rsid w:val="00DE6C90"/>
    <w:rsid w:val="00DE718D"/>
    <w:rsid w:val="00DF09B9"/>
    <w:rsid w:val="00DF0E12"/>
    <w:rsid w:val="00DF0E2D"/>
    <w:rsid w:val="00DF1E27"/>
    <w:rsid w:val="00DF2E90"/>
    <w:rsid w:val="00DF46E2"/>
    <w:rsid w:val="00DF476B"/>
    <w:rsid w:val="00DF5B63"/>
    <w:rsid w:val="00DF5F73"/>
    <w:rsid w:val="00DF7976"/>
    <w:rsid w:val="00E01198"/>
    <w:rsid w:val="00E0144D"/>
    <w:rsid w:val="00E01731"/>
    <w:rsid w:val="00E03223"/>
    <w:rsid w:val="00E042A2"/>
    <w:rsid w:val="00E0523A"/>
    <w:rsid w:val="00E05276"/>
    <w:rsid w:val="00E054B8"/>
    <w:rsid w:val="00E056E2"/>
    <w:rsid w:val="00E05C3E"/>
    <w:rsid w:val="00E05E73"/>
    <w:rsid w:val="00E0645F"/>
    <w:rsid w:val="00E10211"/>
    <w:rsid w:val="00E1134E"/>
    <w:rsid w:val="00E137CF"/>
    <w:rsid w:val="00E14E8C"/>
    <w:rsid w:val="00E15B7E"/>
    <w:rsid w:val="00E17B74"/>
    <w:rsid w:val="00E17BB3"/>
    <w:rsid w:val="00E21D18"/>
    <w:rsid w:val="00E2292F"/>
    <w:rsid w:val="00E2425B"/>
    <w:rsid w:val="00E24A08"/>
    <w:rsid w:val="00E27C92"/>
    <w:rsid w:val="00E27CCC"/>
    <w:rsid w:val="00E3095A"/>
    <w:rsid w:val="00E33046"/>
    <w:rsid w:val="00E3639B"/>
    <w:rsid w:val="00E36AD8"/>
    <w:rsid w:val="00E37CBB"/>
    <w:rsid w:val="00E40B19"/>
    <w:rsid w:val="00E40CE8"/>
    <w:rsid w:val="00E45EDB"/>
    <w:rsid w:val="00E46B21"/>
    <w:rsid w:val="00E46B9A"/>
    <w:rsid w:val="00E46EF7"/>
    <w:rsid w:val="00E505ED"/>
    <w:rsid w:val="00E50B3C"/>
    <w:rsid w:val="00E50B5D"/>
    <w:rsid w:val="00E50FF7"/>
    <w:rsid w:val="00E52968"/>
    <w:rsid w:val="00E553BE"/>
    <w:rsid w:val="00E564D9"/>
    <w:rsid w:val="00E56851"/>
    <w:rsid w:val="00E607C0"/>
    <w:rsid w:val="00E619E1"/>
    <w:rsid w:val="00E64313"/>
    <w:rsid w:val="00E64CDE"/>
    <w:rsid w:val="00E652EA"/>
    <w:rsid w:val="00E66569"/>
    <w:rsid w:val="00E72743"/>
    <w:rsid w:val="00E72B9E"/>
    <w:rsid w:val="00E74842"/>
    <w:rsid w:val="00E74988"/>
    <w:rsid w:val="00E75CE5"/>
    <w:rsid w:val="00E771D5"/>
    <w:rsid w:val="00E77448"/>
    <w:rsid w:val="00E808B2"/>
    <w:rsid w:val="00E80AA6"/>
    <w:rsid w:val="00E813B0"/>
    <w:rsid w:val="00E8169F"/>
    <w:rsid w:val="00E82083"/>
    <w:rsid w:val="00E82C1C"/>
    <w:rsid w:val="00E82D1E"/>
    <w:rsid w:val="00E832DD"/>
    <w:rsid w:val="00E86E22"/>
    <w:rsid w:val="00E918E5"/>
    <w:rsid w:val="00E91C75"/>
    <w:rsid w:val="00E928EF"/>
    <w:rsid w:val="00E92D48"/>
    <w:rsid w:val="00E939E6"/>
    <w:rsid w:val="00E95297"/>
    <w:rsid w:val="00E96537"/>
    <w:rsid w:val="00E96B2D"/>
    <w:rsid w:val="00E96B45"/>
    <w:rsid w:val="00E97C1E"/>
    <w:rsid w:val="00E97C8F"/>
    <w:rsid w:val="00E97D68"/>
    <w:rsid w:val="00E97F76"/>
    <w:rsid w:val="00EA1577"/>
    <w:rsid w:val="00EA250C"/>
    <w:rsid w:val="00EA2E33"/>
    <w:rsid w:val="00EA3EE3"/>
    <w:rsid w:val="00EA4B40"/>
    <w:rsid w:val="00EA7F48"/>
    <w:rsid w:val="00EB15B0"/>
    <w:rsid w:val="00EB2AA6"/>
    <w:rsid w:val="00EB322D"/>
    <w:rsid w:val="00EB348C"/>
    <w:rsid w:val="00EB5038"/>
    <w:rsid w:val="00EB580F"/>
    <w:rsid w:val="00EB62DA"/>
    <w:rsid w:val="00EB763F"/>
    <w:rsid w:val="00EB77DF"/>
    <w:rsid w:val="00EC15C5"/>
    <w:rsid w:val="00EC16BD"/>
    <w:rsid w:val="00EC2405"/>
    <w:rsid w:val="00EC264C"/>
    <w:rsid w:val="00EC2ECF"/>
    <w:rsid w:val="00EC3E47"/>
    <w:rsid w:val="00EC4B43"/>
    <w:rsid w:val="00ED0926"/>
    <w:rsid w:val="00ED1179"/>
    <w:rsid w:val="00ED1EAA"/>
    <w:rsid w:val="00ED2052"/>
    <w:rsid w:val="00ED23FE"/>
    <w:rsid w:val="00ED2642"/>
    <w:rsid w:val="00ED2767"/>
    <w:rsid w:val="00ED2874"/>
    <w:rsid w:val="00ED2D34"/>
    <w:rsid w:val="00ED5737"/>
    <w:rsid w:val="00ED6E50"/>
    <w:rsid w:val="00ED7984"/>
    <w:rsid w:val="00ED7AFF"/>
    <w:rsid w:val="00EE015D"/>
    <w:rsid w:val="00EE19AA"/>
    <w:rsid w:val="00EE28F4"/>
    <w:rsid w:val="00EE384D"/>
    <w:rsid w:val="00EE5C77"/>
    <w:rsid w:val="00EE6D93"/>
    <w:rsid w:val="00EE7826"/>
    <w:rsid w:val="00EE78D8"/>
    <w:rsid w:val="00EE7DAA"/>
    <w:rsid w:val="00EF09EF"/>
    <w:rsid w:val="00EF3F90"/>
    <w:rsid w:val="00EF46A1"/>
    <w:rsid w:val="00F00CD3"/>
    <w:rsid w:val="00F02945"/>
    <w:rsid w:val="00F029F2"/>
    <w:rsid w:val="00F0314E"/>
    <w:rsid w:val="00F03696"/>
    <w:rsid w:val="00F04716"/>
    <w:rsid w:val="00F04B2C"/>
    <w:rsid w:val="00F07053"/>
    <w:rsid w:val="00F10B5B"/>
    <w:rsid w:val="00F1109A"/>
    <w:rsid w:val="00F1256C"/>
    <w:rsid w:val="00F13E19"/>
    <w:rsid w:val="00F1405E"/>
    <w:rsid w:val="00F147A9"/>
    <w:rsid w:val="00F14C73"/>
    <w:rsid w:val="00F156E5"/>
    <w:rsid w:val="00F15F0F"/>
    <w:rsid w:val="00F17D42"/>
    <w:rsid w:val="00F2171D"/>
    <w:rsid w:val="00F218BA"/>
    <w:rsid w:val="00F247CA"/>
    <w:rsid w:val="00F25059"/>
    <w:rsid w:val="00F25F19"/>
    <w:rsid w:val="00F260D5"/>
    <w:rsid w:val="00F27FDB"/>
    <w:rsid w:val="00F3074F"/>
    <w:rsid w:val="00F30C19"/>
    <w:rsid w:val="00F311DC"/>
    <w:rsid w:val="00F3301F"/>
    <w:rsid w:val="00F33B8E"/>
    <w:rsid w:val="00F34675"/>
    <w:rsid w:val="00F34C2D"/>
    <w:rsid w:val="00F35DA4"/>
    <w:rsid w:val="00F35EE5"/>
    <w:rsid w:val="00F416F0"/>
    <w:rsid w:val="00F41F0E"/>
    <w:rsid w:val="00F4216B"/>
    <w:rsid w:val="00F43FC2"/>
    <w:rsid w:val="00F448C6"/>
    <w:rsid w:val="00F45174"/>
    <w:rsid w:val="00F462CA"/>
    <w:rsid w:val="00F462EC"/>
    <w:rsid w:val="00F46746"/>
    <w:rsid w:val="00F46DC2"/>
    <w:rsid w:val="00F47708"/>
    <w:rsid w:val="00F47E6C"/>
    <w:rsid w:val="00F52D00"/>
    <w:rsid w:val="00F53CFE"/>
    <w:rsid w:val="00F53E80"/>
    <w:rsid w:val="00F542C0"/>
    <w:rsid w:val="00F5435A"/>
    <w:rsid w:val="00F546AC"/>
    <w:rsid w:val="00F56266"/>
    <w:rsid w:val="00F562CF"/>
    <w:rsid w:val="00F5640A"/>
    <w:rsid w:val="00F5752B"/>
    <w:rsid w:val="00F60649"/>
    <w:rsid w:val="00F60E76"/>
    <w:rsid w:val="00F61683"/>
    <w:rsid w:val="00F619D0"/>
    <w:rsid w:val="00F62F59"/>
    <w:rsid w:val="00F63836"/>
    <w:rsid w:val="00F63FBB"/>
    <w:rsid w:val="00F64381"/>
    <w:rsid w:val="00F65106"/>
    <w:rsid w:val="00F6673B"/>
    <w:rsid w:val="00F67283"/>
    <w:rsid w:val="00F67D99"/>
    <w:rsid w:val="00F67F2C"/>
    <w:rsid w:val="00F7057D"/>
    <w:rsid w:val="00F71BB4"/>
    <w:rsid w:val="00F728BB"/>
    <w:rsid w:val="00F734C3"/>
    <w:rsid w:val="00F73688"/>
    <w:rsid w:val="00F739A1"/>
    <w:rsid w:val="00F73C6F"/>
    <w:rsid w:val="00F742DB"/>
    <w:rsid w:val="00F759D8"/>
    <w:rsid w:val="00F80139"/>
    <w:rsid w:val="00F80715"/>
    <w:rsid w:val="00F8245D"/>
    <w:rsid w:val="00F82498"/>
    <w:rsid w:val="00F83EEB"/>
    <w:rsid w:val="00F84549"/>
    <w:rsid w:val="00F86608"/>
    <w:rsid w:val="00F926C7"/>
    <w:rsid w:val="00F9531A"/>
    <w:rsid w:val="00F96280"/>
    <w:rsid w:val="00F97436"/>
    <w:rsid w:val="00F9749A"/>
    <w:rsid w:val="00F976C5"/>
    <w:rsid w:val="00FA1535"/>
    <w:rsid w:val="00FA1BA6"/>
    <w:rsid w:val="00FA283A"/>
    <w:rsid w:val="00FA28F8"/>
    <w:rsid w:val="00FA3236"/>
    <w:rsid w:val="00FA522F"/>
    <w:rsid w:val="00FA5462"/>
    <w:rsid w:val="00FA589B"/>
    <w:rsid w:val="00FA7E93"/>
    <w:rsid w:val="00FB0193"/>
    <w:rsid w:val="00FB07D7"/>
    <w:rsid w:val="00FB1D23"/>
    <w:rsid w:val="00FB2B5F"/>
    <w:rsid w:val="00FB32B9"/>
    <w:rsid w:val="00FB419D"/>
    <w:rsid w:val="00FB56FE"/>
    <w:rsid w:val="00FB6305"/>
    <w:rsid w:val="00FB6E20"/>
    <w:rsid w:val="00FB7F40"/>
    <w:rsid w:val="00FB7F6D"/>
    <w:rsid w:val="00FC24A6"/>
    <w:rsid w:val="00FC2E99"/>
    <w:rsid w:val="00FC4E50"/>
    <w:rsid w:val="00FC5936"/>
    <w:rsid w:val="00FC6133"/>
    <w:rsid w:val="00FC63CA"/>
    <w:rsid w:val="00FC7CB5"/>
    <w:rsid w:val="00FD064B"/>
    <w:rsid w:val="00FD0B7F"/>
    <w:rsid w:val="00FD1067"/>
    <w:rsid w:val="00FD206A"/>
    <w:rsid w:val="00FD2D93"/>
    <w:rsid w:val="00FD3C58"/>
    <w:rsid w:val="00FD46C3"/>
    <w:rsid w:val="00FD498E"/>
    <w:rsid w:val="00FD4A10"/>
    <w:rsid w:val="00FD5D78"/>
    <w:rsid w:val="00FE066F"/>
    <w:rsid w:val="00FE080D"/>
    <w:rsid w:val="00FE1238"/>
    <w:rsid w:val="00FE20DE"/>
    <w:rsid w:val="00FE2A19"/>
    <w:rsid w:val="00FE2B6F"/>
    <w:rsid w:val="00FE2C14"/>
    <w:rsid w:val="00FE2EEB"/>
    <w:rsid w:val="00FE4EF4"/>
    <w:rsid w:val="00FE6522"/>
    <w:rsid w:val="00FE71BD"/>
    <w:rsid w:val="00FE7CC5"/>
    <w:rsid w:val="00FF08F8"/>
    <w:rsid w:val="00FF2A92"/>
    <w:rsid w:val="00FF4C8D"/>
    <w:rsid w:val="00FF5150"/>
    <w:rsid w:val="00FF6659"/>
    <w:rsid w:val="00FF66D2"/>
    <w:rsid w:val="00FF701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E8C"/>
    <w:pPr>
      <w:spacing w:before="120"/>
      <w:jc w:val="both"/>
    </w:pPr>
    <w:rPr>
      <w:rFonts w:ascii="Arial Narrow" w:eastAsia="DejaVu Sans" w:hAnsi="Arial Narrow"/>
      <w:bCs/>
      <w:kern w:val="1"/>
      <w:sz w:val="22"/>
      <w:szCs w:val="24"/>
      <w:lang w:val="en-GB" w:eastAsia="zh-CN" w:bidi="hi-IN"/>
    </w:rPr>
  </w:style>
  <w:style w:type="paragraph" w:styleId="Heading1">
    <w:name w:val="heading 1"/>
    <w:basedOn w:val="Formatted2"/>
    <w:next w:val="Normal"/>
    <w:link w:val="Heading1Char"/>
    <w:uiPriority w:val="9"/>
    <w:qFormat/>
    <w:rsid w:val="009345A1"/>
    <w:pPr>
      <w:outlineLvl w:val="0"/>
    </w:pPr>
    <w:rPr>
      <w:rFonts w:ascii="Arial Narrow" w:hAnsi="Arial Narrow"/>
    </w:rPr>
  </w:style>
  <w:style w:type="paragraph" w:styleId="Heading2">
    <w:name w:val="heading 2"/>
    <w:basedOn w:val="Heading1"/>
    <w:next w:val="BodyText"/>
    <w:link w:val="Heading2Char"/>
    <w:qFormat/>
    <w:rsid w:val="0015007A"/>
    <w:pPr>
      <w:ind w:left="709" w:hanging="709"/>
      <w:jc w:val="left"/>
      <w:outlineLvl w:val="1"/>
    </w:pPr>
    <w:rPr>
      <w:i/>
      <w:sz w:val="40"/>
      <w:szCs w:val="40"/>
    </w:rPr>
  </w:style>
  <w:style w:type="paragraph" w:styleId="Heading3">
    <w:name w:val="heading 3"/>
    <w:basedOn w:val="BodyText"/>
    <w:next w:val="BodyText"/>
    <w:link w:val="Heading3Char"/>
    <w:qFormat/>
    <w:rsid w:val="004E5975"/>
    <w:pPr>
      <w:ind w:left="709" w:hanging="709"/>
      <w:outlineLvl w:val="2"/>
    </w:pPr>
    <w:rPr>
      <w:b/>
      <w:bCs w:val="0"/>
      <w:color w:val="92D050"/>
      <w:sz w:val="32"/>
      <w:szCs w:val="28"/>
      <w14:textOutline w14:w="5270" w14:cap="flat" w14:cmpd="sng" w14:algn="ctr">
        <w14:solidFill>
          <w14:schemeClr w14:val="accent1">
            <w14:shade w14:val="88000"/>
            <w14:satMod w14:val="110000"/>
          </w14:schemeClr>
        </w14:solidFill>
        <w14:prstDash w14:val="solid"/>
        <w14:round/>
      </w14:textOutline>
    </w:rPr>
  </w:style>
  <w:style w:type="paragraph" w:styleId="Heading4">
    <w:name w:val="heading 4"/>
    <w:basedOn w:val="BodyText"/>
    <w:next w:val="BodyText"/>
    <w:link w:val="Heading4Char"/>
    <w:qFormat/>
    <w:rsid w:val="00873792"/>
    <w:pPr>
      <w:ind w:left="709" w:hanging="709"/>
      <w:outlineLvl w:val="3"/>
    </w:pPr>
    <w:rPr>
      <w:b/>
      <w:i/>
      <w:color w:val="92D050"/>
      <w:sz w:val="26"/>
      <w:szCs w:val="26"/>
      <w14:textOutline w14:w="5270" w14:cap="flat" w14:cmpd="sng" w14:algn="ctr">
        <w14:solidFill>
          <w14:schemeClr w14:val="accent1">
            <w14:shade w14:val="88000"/>
            <w14:satMod w14:val="110000"/>
          </w14:schemeClr>
        </w14:solidFill>
        <w14:prstDash w14:val="solid"/>
        <w14:round/>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cs="OpenSymbol"/>
    </w:rPr>
  </w:style>
  <w:style w:type="character" w:customStyle="1" w:styleId="WW8Num6z0">
    <w:name w:val="WW8Num6z0"/>
    <w:rPr>
      <w:rFonts w:ascii="Symbol" w:hAnsi="Symbol" w:cs="OpenSymbol"/>
    </w:rPr>
  </w:style>
  <w:style w:type="character" w:customStyle="1" w:styleId="WW8Num7z0">
    <w:name w:val="WW8Num7z0"/>
    <w:rPr>
      <w:rFonts w:ascii="Symbol" w:hAnsi="Symbol" w:cs="OpenSymbol"/>
    </w:rPr>
  </w:style>
  <w:style w:type="character" w:customStyle="1" w:styleId="WW8Num11z0">
    <w:name w:val="WW8Num11z0"/>
    <w:rPr>
      <w:rFonts w:ascii="Symbol" w:hAnsi="Symbol" w:cs="OpenSymbol"/>
    </w:rPr>
  </w:style>
  <w:style w:type="character" w:customStyle="1" w:styleId="WW8Num13z0">
    <w:name w:val="WW8Num13z0"/>
    <w:rPr>
      <w:rFonts w:ascii="Symbol" w:hAnsi="Symbol" w:cs="OpenSymbol"/>
    </w:rPr>
  </w:style>
  <w:style w:type="character" w:customStyle="1" w:styleId="WW8Num14z0">
    <w:name w:val="WW8Num14z0"/>
    <w:rPr>
      <w:rFonts w:ascii="Symbol" w:hAnsi="Symbol" w:cs="OpenSymbol"/>
    </w:rPr>
  </w:style>
  <w:style w:type="character" w:customStyle="1" w:styleId="WW8Num15z2">
    <w:name w:val="WW8Num15z2"/>
    <w:rPr>
      <w:rFonts w:ascii="Symbol" w:hAnsi="Symbol" w:cs="OpenSymbol"/>
    </w:rPr>
  </w:style>
  <w:style w:type="character" w:customStyle="1" w:styleId="WW8Num16z0">
    <w:name w:val="WW8Num16z0"/>
    <w:rPr>
      <w:rFonts w:ascii="Symbol" w:hAnsi="Symbol" w:cs="OpenSymbol"/>
    </w:rPr>
  </w:style>
  <w:style w:type="character" w:customStyle="1" w:styleId="WW8Num17z0">
    <w:name w:val="WW8Num17z0"/>
    <w:rPr>
      <w:rFonts w:ascii="Symbol" w:hAnsi="Symbol" w:cs="OpenSymbol"/>
    </w:rPr>
  </w:style>
  <w:style w:type="character" w:customStyle="1" w:styleId="WW8Num27z0">
    <w:name w:val="WW8Num27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8z0">
    <w:name w:val="WW8Num18z0"/>
    <w:rPr>
      <w:rFonts w:ascii="Symbol" w:hAnsi="Symbol" w:cs="OpenSymbol"/>
    </w:rPr>
  </w:style>
  <w:style w:type="character" w:customStyle="1" w:styleId="WW8Num20z0">
    <w:name w:val="WW8Num20z0"/>
    <w:rPr>
      <w:rFonts w:ascii="Symbol" w:hAnsi="Symbol" w:cs="OpenSymbol"/>
    </w:rPr>
  </w:style>
  <w:style w:type="character" w:customStyle="1" w:styleId="WW8Num21z0">
    <w:name w:val="WW8Num21z0"/>
    <w:rPr>
      <w:rFonts w:ascii="Symbol" w:hAnsi="Symbol" w:cs="OpenSymbol"/>
    </w:rPr>
  </w:style>
  <w:style w:type="character" w:customStyle="1" w:styleId="WW8Num22z2">
    <w:name w:val="WW8Num22z2"/>
    <w:rPr>
      <w:rFonts w:ascii="Symbol" w:hAnsi="Symbol" w:cs="OpenSymbol"/>
    </w:rPr>
  </w:style>
  <w:style w:type="character" w:customStyle="1" w:styleId="WW8Num23z0">
    <w:name w:val="WW8Num23z0"/>
    <w:rPr>
      <w:rFonts w:ascii="Symbol" w:hAnsi="Symbol" w:cs="OpenSymbol"/>
    </w:rPr>
  </w:style>
  <w:style w:type="character" w:customStyle="1" w:styleId="WW8Num24z0">
    <w:name w:val="WW8Num24z0"/>
    <w:rPr>
      <w:rFonts w:ascii="Symbol" w:hAnsi="Symbol" w:cs="OpenSymbol"/>
    </w:rPr>
  </w:style>
  <w:style w:type="character" w:customStyle="1" w:styleId="WW8Num34z0">
    <w:name w:val="WW8Num34z0"/>
    <w:rPr>
      <w:rFonts w:ascii="Symbol" w:hAnsi="Symbol" w:cs="OpenSymbol"/>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styleId="Hyperlink">
    <w:name w:val="Hyperlink"/>
    <w:uiPriority w:val="99"/>
    <w:rPr>
      <w:color w:val="000080"/>
      <w:u w:val="single"/>
    </w:rPr>
  </w:style>
  <w:style w:type="character" w:customStyle="1" w:styleId="Teletype">
    <w:name w:val="Teletype"/>
    <w:rPr>
      <w:rFonts w:ascii="DejaVu Sans Mono" w:eastAsia="DejaVu Sans Mono" w:hAnsi="DejaVu Sans Mono" w:cs="DejaVu Sans Mono"/>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after="120"/>
    </w:pPr>
    <w:rPr>
      <w:i/>
      <w:iCs/>
    </w:rPr>
  </w:style>
  <w:style w:type="paragraph" w:customStyle="1" w:styleId="Index">
    <w:name w:val="Index"/>
    <w:basedOn w:val="Normal"/>
    <w:pPr>
      <w:suppressLineNumbers/>
    </w:pPr>
  </w:style>
  <w:style w:type="paragraph" w:customStyle="1" w:styleId="PreformattedText">
    <w:name w:val="Preformatted Text"/>
    <w:basedOn w:val="Normal"/>
    <w:link w:val="PreformattedTextChar"/>
    <w:rPr>
      <w:rFonts w:ascii="DejaVu Sans Mono" w:eastAsia="DejaVu Sans Mono" w:hAnsi="DejaVu Sans Mono" w:cs="DejaVu Sans Mono"/>
      <w:sz w:val="20"/>
      <w:szCs w:val="20"/>
    </w:rPr>
  </w:style>
  <w:style w:type="paragraph" w:styleId="TOAHeading">
    <w:name w:val="toa heading"/>
    <w:basedOn w:val="Heading"/>
    <w:pPr>
      <w:suppressLineNumbers/>
    </w:pPr>
    <w:rPr>
      <w:b/>
      <w:bCs w:val="0"/>
      <w:sz w:val="32"/>
      <w:szCs w:val="32"/>
    </w:rPr>
  </w:style>
  <w:style w:type="paragraph" w:styleId="TOC2">
    <w:name w:val="toc 2"/>
    <w:basedOn w:val="Index"/>
    <w:uiPriority w:val="39"/>
    <w:qFormat/>
    <w:pPr>
      <w:tabs>
        <w:tab w:val="right" w:leader="dot" w:pos="10538"/>
      </w:tabs>
      <w:ind w:left="283"/>
    </w:pPr>
  </w:style>
  <w:style w:type="paragraph" w:styleId="TOC3">
    <w:name w:val="toc 3"/>
    <w:basedOn w:val="Index"/>
    <w:uiPriority w:val="39"/>
    <w:qFormat/>
    <w:pPr>
      <w:tabs>
        <w:tab w:val="right" w:leader="dot" w:pos="11104"/>
      </w:tabs>
      <w:ind w:left="566"/>
    </w:pPr>
  </w:style>
  <w:style w:type="paragraph" w:styleId="TOC4">
    <w:name w:val="toc 4"/>
    <w:basedOn w:val="Index"/>
    <w:uiPriority w:val="39"/>
    <w:pPr>
      <w:tabs>
        <w:tab w:val="right" w:leader="dot" w:pos="11670"/>
      </w:tabs>
      <w:ind w:left="849"/>
    </w:pPr>
  </w:style>
  <w:style w:type="paragraph" w:customStyle="1" w:styleId="Heading31">
    <w:name w:val="Heading 31"/>
    <w:basedOn w:val="Heading"/>
    <w:next w:val="BodyText"/>
    <w:pPr>
      <w:numPr>
        <w:numId w:val="1"/>
      </w:numPr>
    </w:pPr>
    <w:rPr>
      <w:b/>
      <w:bCs w:val="0"/>
    </w:rPr>
  </w:style>
  <w:style w:type="paragraph" w:styleId="TOC1">
    <w:name w:val="toc 1"/>
    <w:basedOn w:val="Index"/>
    <w:uiPriority w:val="39"/>
    <w:qFormat/>
    <w:pPr>
      <w:tabs>
        <w:tab w:val="right" w:leader="dot" w:pos="9972"/>
      </w:tabs>
    </w:pPr>
  </w:style>
  <w:style w:type="paragraph" w:styleId="TOC5">
    <w:name w:val="toc 5"/>
    <w:basedOn w:val="Index"/>
    <w:uiPriority w:val="39"/>
    <w:pPr>
      <w:tabs>
        <w:tab w:val="right" w:leader="dot" w:pos="8840"/>
      </w:tabs>
      <w:ind w:left="1132"/>
    </w:pPr>
  </w:style>
  <w:style w:type="paragraph" w:styleId="TOC6">
    <w:name w:val="toc 6"/>
    <w:basedOn w:val="Index"/>
    <w:uiPriority w:val="39"/>
    <w:pPr>
      <w:tabs>
        <w:tab w:val="right" w:leader="dot" w:pos="8557"/>
      </w:tabs>
      <w:ind w:left="1415"/>
    </w:pPr>
  </w:style>
  <w:style w:type="paragraph" w:styleId="TOC7">
    <w:name w:val="toc 7"/>
    <w:basedOn w:val="Index"/>
    <w:uiPriority w:val="39"/>
    <w:pPr>
      <w:tabs>
        <w:tab w:val="right" w:leader="dot" w:pos="8274"/>
      </w:tabs>
      <w:ind w:left="1698"/>
    </w:pPr>
  </w:style>
  <w:style w:type="paragraph" w:styleId="TOC8">
    <w:name w:val="toc 8"/>
    <w:basedOn w:val="Index"/>
    <w:uiPriority w:val="39"/>
    <w:pPr>
      <w:tabs>
        <w:tab w:val="right" w:leader="dot" w:pos="7991"/>
      </w:tabs>
      <w:ind w:left="1981"/>
    </w:pPr>
  </w:style>
  <w:style w:type="paragraph" w:styleId="TOC9">
    <w:name w:val="toc 9"/>
    <w:basedOn w:val="Index"/>
    <w:uiPriority w:val="39"/>
    <w:pPr>
      <w:tabs>
        <w:tab w:val="right" w:leader="dot" w:pos="7708"/>
      </w:tabs>
      <w:ind w:left="2264"/>
    </w:pPr>
  </w:style>
  <w:style w:type="paragraph" w:customStyle="1" w:styleId="Contents10">
    <w:name w:val="Contents 10"/>
    <w:basedOn w:val="Index"/>
    <w:pPr>
      <w:tabs>
        <w:tab w:val="right" w:leader="dot" w:pos="7425"/>
      </w:tabs>
      <w:ind w:left="2547"/>
    </w:pPr>
  </w:style>
  <w:style w:type="character" w:styleId="FollowedHyperlink">
    <w:name w:val="FollowedHyperlink"/>
    <w:basedOn w:val="DefaultParagraphFont"/>
    <w:unhideWhenUsed/>
    <w:rsid w:val="00ED2D34"/>
    <w:rPr>
      <w:color w:val="800080" w:themeColor="followedHyperlink"/>
      <w:u w:val="single"/>
    </w:rPr>
  </w:style>
  <w:style w:type="character" w:customStyle="1" w:styleId="Heading1Char">
    <w:name w:val="Heading 1 Char"/>
    <w:basedOn w:val="DefaultParagraphFont"/>
    <w:link w:val="Heading1"/>
    <w:uiPriority w:val="9"/>
    <w:rsid w:val="009345A1"/>
    <w:rPr>
      <w:rFonts w:ascii="Arial Narrow" w:eastAsia="DejaVu Sans Mono" w:hAnsi="Arial Narrow"/>
      <w:b/>
      <w:kern w:val="1"/>
      <w:sz w:val="52"/>
      <w:szCs w:val="52"/>
      <w:lang w:val="en-GB" w:eastAsia="zh-CN" w:bidi="hi-I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character" w:customStyle="1" w:styleId="BodyTextChar">
    <w:name w:val="Body Text Char"/>
    <w:basedOn w:val="DefaultParagraphFont"/>
    <w:link w:val="BodyText"/>
    <w:rsid w:val="00A70F36"/>
    <w:rPr>
      <w:rFonts w:eastAsia="DejaVu Sans" w:cs="DejaVu Sans"/>
      <w:kern w:val="1"/>
      <w:sz w:val="24"/>
      <w:szCs w:val="24"/>
      <w:lang w:val="en-US" w:eastAsia="zh-CN" w:bidi="hi-IN"/>
    </w:rPr>
  </w:style>
  <w:style w:type="paragraph" w:styleId="ListParagraph">
    <w:name w:val="List Paragraph"/>
    <w:basedOn w:val="Normal"/>
    <w:uiPriority w:val="34"/>
    <w:qFormat/>
    <w:rsid w:val="00FB1D23"/>
    <w:pPr>
      <w:ind w:left="720"/>
      <w:contextualSpacing/>
    </w:pPr>
    <w:rPr>
      <w:rFonts w:cs="Mangal"/>
      <w:szCs w:val="21"/>
    </w:rPr>
  </w:style>
  <w:style w:type="paragraph" w:styleId="BalloonText">
    <w:name w:val="Balloon Text"/>
    <w:basedOn w:val="Normal"/>
    <w:link w:val="BalloonTextChar"/>
    <w:unhideWhenUsed/>
    <w:rsid w:val="00F47708"/>
    <w:rPr>
      <w:rFonts w:ascii="Tahoma" w:hAnsi="Tahoma" w:cs="Mangal"/>
      <w:sz w:val="16"/>
      <w:szCs w:val="14"/>
    </w:rPr>
  </w:style>
  <w:style w:type="character" w:customStyle="1" w:styleId="BalloonTextChar">
    <w:name w:val="Balloon Text Char"/>
    <w:basedOn w:val="DefaultParagraphFont"/>
    <w:link w:val="BalloonText"/>
    <w:rsid w:val="00F47708"/>
    <w:rPr>
      <w:rFonts w:ascii="Tahoma" w:eastAsia="DejaVu Sans" w:hAnsi="Tahoma" w:cs="Mangal"/>
      <w:kern w:val="1"/>
      <w:sz w:val="16"/>
      <w:szCs w:val="14"/>
      <w:lang w:val="en-US" w:eastAsia="zh-CN" w:bidi="hi-IN"/>
    </w:rPr>
  </w:style>
  <w:style w:type="paragraph" w:styleId="Header">
    <w:name w:val="header"/>
    <w:basedOn w:val="Normal"/>
    <w:link w:val="HeaderChar"/>
    <w:unhideWhenUsed/>
    <w:rsid w:val="00F47708"/>
    <w:pPr>
      <w:tabs>
        <w:tab w:val="center" w:pos="4536"/>
        <w:tab w:val="right" w:pos="9072"/>
      </w:tabs>
    </w:pPr>
    <w:rPr>
      <w:rFonts w:cs="Mangal"/>
      <w:szCs w:val="21"/>
    </w:rPr>
  </w:style>
  <w:style w:type="character" w:customStyle="1" w:styleId="HeaderChar">
    <w:name w:val="Header Char"/>
    <w:basedOn w:val="DefaultParagraphFont"/>
    <w:link w:val="Header"/>
    <w:uiPriority w:val="99"/>
    <w:rsid w:val="00F47708"/>
    <w:rPr>
      <w:rFonts w:eastAsia="DejaVu Sans" w:cs="Mangal"/>
      <w:kern w:val="1"/>
      <w:sz w:val="24"/>
      <w:szCs w:val="21"/>
      <w:lang w:val="en-US" w:eastAsia="zh-CN" w:bidi="hi-IN"/>
    </w:rPr>
  </w:style>
  <w:style w:type="paragraph" w:styleId="Footer">
    <w:name w:val="footer"/>
    <w:basedOn w:val="Normal"/>
    <w:link w:val="FooterChar"/>
    <w:uiPriority w:val="99"/>
    <w:unhideWhenUsed/>
    <w:rsid w:val="00F47708"/>
    <w:pPr>
      <w:tabs>
        <w:tab w:val="center" w:pos="4536"/>
        <w:tab w:val="right" w:pos="9072"/>
      </w:tabs>
    </w:pPr>
    <w:rPr>
      <w:rFonts w:cs="Mangal"/>
      <w:szCs w:val="21"/>
    </w:rPr>
  </w:style>
  <w:style w:type="character" w:customStyle="1" w:styleId="FooterChar">
    <w:name w:val="Footer Char"/>
    <w:basedOn w:val="DefaultParagraphFont"/>
    <w:link w:val="Footer"/>
    <w:uiPriority w:val="99"/>
    <w:rsid w:val="00F47708"/>
    <w:rPr>
      <w:rFonts w:eastAsia="DejaVu Sans" w:cs="Mangal"/>
      <w:kern w:val="1"/>
      <w:sz w:val="24"/>
      <w:szCs w:val="21"/>
      <w:lang w:val="en-US" w:eastAsia="zh-CN" w:bidi="hi-IN"/>
    </w:rPr>
  </w:style>
  <w:style w:type="character" w:customStyle="1" w:styleId="Heading2Char">
    <w:name w:val="Heading 2 Char"/>
    <w:basedOn w:val="DefaultParagraphFont"/>
    <w:link w:val="Heading2"/>
    <w:rsid w:val="0015007A"/>
    <w:rPr>
      <w:rFonts w:ascii="Arial Narrow" w:eastAsia="DejaVu Sans Mono" w:hAnsi="Arial Narrow"/>
      <w:b/>
      <w:bCs/>
      <w:i/>
      <w:color w:val="92D050"/>
      <w:kern w:val="1"/>
      <w:sz w:val="40"/>
      <w:szCs w:val="40"/>
      <w:lang w:val="en-GB" w:eastAsia="zh-CN" w:bidi="hi-IN"/>
      <w14:textOutline w14:w="5270" w14:cap="flat" w14:cmpd="sng" w14:algn="ctr">
        <w14:solidFill>
          <w14:schemeClr w14:val="accent1">
            <w14:shade w14:val="88000"/>
            <w14:satMod w14:val="110000"/>
          </w14:schemeClr>
        </w14:solidFill>
        <w14:prstDash w14:val="solid"/>
        <w14:round/>
      </w14:textOutline>
    </w:rPr>
  </w:style>
  <w:style w:type="paragraph" w:styleId="PlainText">
    <w:name w:val="Plain Text"/>
    <w:basedOn w:val="Normal"/>
    <w:link w:val="PlainTextChar"/>
    <w:uiPriority w:val="99"/>
    <w:unhideWhenUsed/>
    <w:rsid w:val="003A1B2B"/>
    <w:rPr>
      <w:rFonts w:ascii="Consolas" w:eastAsiaTheme="minorHAnsi" w:hAnsi="Consolas" w:cs="Consolas"/>
      <w:kern w:val="0"/>
      <w:sz w:val="21"/>
      <w:szCs w:val="21"/>
      <w:lang w:val="pt-PT" w:eastAsia="en-US" w:bidi="ar-SA"/>
    </w:rPr>
  </w:style>
  <w:style w:type="character" w:customStyle="1" w:styleId="PlainTextChar">
    <w:name w:val="Plain Text Char"/>
    <w:basedOn w:val="DefaultParagraphFont"/>
    <w:link w:val="PlainText"/>
    <w:uiPriority w:val="99"/>
    <w:rsid w:val="003A1B2B"/>
    <w:rPr>
      <w:rFonts w:ascii="Consolas" w:eastAsiaTheme="minorHAnsi" w:hAnsi="Consolas" w:cs="Consolas"/>
      <w:sz w:val="21"/>
      <w:szCs w:val="21"/>
      <w:lang w:val="pt-PT" w:eastAsia="en-US"/>
    </w:rPr>
  </w:style>
  <w:style w:type="table" w:styleId="TableGrid">
    <w:name w:val="Table Grid"/>
    <w:basedOn w:val="TableNormal"/>
    <w:uiPriority w:val="59"/>
    <w:rsid w:val="00883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0C36F8"/>
  </w:style>
  <w:style w:type="paragraph" w:customStyle="1" w:styleId="Style1-MMM">
    <w:name w:val="Style1-MMM"/>
    <w:basedOn w:val="Normal"/>
    <w:link w:val="Style1-MMMChar"/>
    <w:qFormat/>
    <w:rsid w:val="00B76057"/>
    <w:pPr>
      <w:outlineLvl w:val="0"/>
    </w:pPr>
    <w:rPr>
      <w:rFonts w:eastAsia="DejaVu Sans Mono"/>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paragraph" w:customStyle="1" w:styleId="Style2-MMM">
    <w:name w:val="Style2-MMM"/>
    <w:basedOn w:val="BodyText"/>
    <w:link w:val="Style2-MMMChar"/>
    <w:qFormat/>
    <w:rsid w:val="006965F4"/>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character" w:customStyle="1" w:styleId="Style1-MMMChar">
    <w:name w:val="Style1-MMM Char"/>
    <w:basedOn w:val="DefaultParagraphFont"/>
    <w:link w:val="Style1-MMM"/>
    <w:rsid w:val="00B76057"/>
    <w:rPr>
      <w:rFonts w:eastAsia="DejaVu Sans Mono"/>
      <w:b/>
      <w:kern w:val="1"/>
      <w:sz w:val="36"/>
      <w:szCs w:val="36"/>
      <w:lang w:val="en-GB" w:eastAsia="zh-CN" w:bidi="hi-I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paragraph" w:styleId="TOCHeading">
    <w:name w:val="TOC Heading"/>
    <w:basedOn w:val="Heading1"/>
    <w:next w:val="Normal"/>
    <w:uiPriority w:val="39"/>
    <w:semiHidden/>
    <w:unhideWhenUsed/>
    <w:qFormat/>
    <w:rsid w:val="00256D31"/>
    <w:pPr>
      <w:keepNext/>
      <w:keepLines/>
      <w:spacing w:before="480" w:line="276" w:lineRule="auto"/>
      <w:outlineLvl w:val="9"/>
    </w:pPr>
    <w:rPr>
      <w:rFonts w:asciiTheme="majorHAnsi" w:eastAsiaTheme="majorEastAsia" w:hAnsiTheme="majorHAnsi" w:cstheme="majorBidi"/>
      <w:bCs w:val="0"/>
      <w:color w:val="365F91" w:themeColor="accent1" w:themeShade="BF"/>
      <w:kern w:val="0"/>
      <w:sz w:val="28"/>
      <w:szCs w:val="28"/>
      <w:lang w:val="en-US" w:eastAsia="ja-JP" w:bidi="ar-SA"/>
      <w14:textOutline w14:w="0" w14:cap="rnd" w14:cmpd="sng" w14:algn="ctr">
        <w14:noFill/>
        <w14:prstDash w14:val="solid"/>
        <w14:bevel/>
      </w14:textOutline>
    </w:rPr>
  </w:style>
  <w:style w:type="character" w:customStyle="1" w:styleId="Style2-MMMChar">
    <w:name w:val="Style2-MMM Char"/>
    <w:basedOn w:val="BodyTextChar"/>
    <w:link w:val="Style2-MMM"/>
    <w:rsid w:val="006965F4"/>
    <w:rPr>
      <w:rFonts w:ascii="Arial Narrow" w:eastAsia="DejaVu Sans" w:hAnsi="Arial Narrow" w:cs="DejaVu Sans"/>
      <w:b/>
      <w:kern w:val="1"/>
      <w:sz w:val="24"/>
      <w:szCs w:val="24"/>
      <w:lang w:val="en-GB" w:eastAsia="zh-CN" w:bidi="hi-I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paragraph" w:customStyle="1" w:styleId="Formatted1">
    <w:name w:val="Formatted1"/>
    <w:basedOn w:val="PreformattedText"/>
    <w:link w:val="Formatted1Char"/>
    <w:qFormat/>
    <w:rsid w:val="00714B25"/>
    <w:pPr>
      <w:jc w:val="center"/>
    </w:pPr>
    <w:rPr>
      <w:rFonts w:ascii="Times New Roman" w:hAnsi="Times New Roman" w:cs="Times New Roman"/>
      <w:b/>
      <w:color w:val="92D050"/>
      <w:sz w:val="60"/>
      <w:szCs w:val="96"/>
      <w14:textOutline w14:w="5270" w14:cap="flat" w14:cmpd="sng" w14:algn="ctr">
        <w14:solidFill>
          <w14:schemeClr w14:val="accent1">
            <w14:shade w14:val="88000"/>
            <w14:satMod w14:val="110000"/>
          </w14:schemeClr>
        </w14:solidFill>
        <w14:prstDash w14:val="solid"/>
        <w14:round/>
      </w14:textOutline>
    </w:rPr>
  </w:style>
  <w:style w:type="paragraph" w:customStyle="1" w:styleId="Formatted2">
    <w:name w:val="Formatted2"/>
    <w:basedOn w:val="PreformattedText"/>
    <w:link w:val="Formatted2Char"/>
    <w:qFormat/>
    <w:rsid w:val="00714B25"/>
    <w:rPr>
      <w:rFonts w:ascii="Times New Roman" w:hAnsi="Times New Roman" w:cs="Times New Roman"/>
      <w:b/>
      <w:color w:val="92D050"/>
      <w:sz w:val="48"/>
      <w:szCs w:val="52"/>
      <w14:textOutline w14:w="5270" w14:cap="flat" w14:cmpd="sng" w14:algn="ctr">
        <w14:solidFill>
          <w14:schemeClr w14:val="accent1">
            <w14:shade w14:val="88000"/>
            <w14:satMod w14:val="110000"/>
          </w14:schemeClr>
        </w14:solidFill>
        <w14:prstDash w14:val="solid"/>
        <w14:round/>
      </w14:textOutline>
    </w:rPr>
  </w:style>
  <w:style w:type="character" w:customStyle="1" w:styleId="PreformattedTextChar">
    <w:name w:val="Preformatted Text Char"/>
    <w:basedOn w:val="DefaultParagraphFont"/>
    <w:link w:val="PreformattedText"/>
    <w:rsid w:val="00791FCF"/>
    <w:rPr>
      <w:rFonts w:ascii="DejaVu Sans Mono" w:eastAsia="DejaVu Sans Mono" w:hAnsi="DejaVu Sans Mono" w:cs="DejaVu Sans Mono"/>
      <w:kern w:val="1"/>
      <w:lang w:val="en-US" w:eastAsia="zh-CN" w:bidi="hi-IN"/>
    </w:rPr>
  </w:style>
  <w:style w:type="character" w:customStyle="1" w:styleId="Formatted1Char">
    <w:name w:val="Formatted1 Char"/>
    <w:basedOn w:val="PreformattedTextChar"/>
    <w:link w:val="Formatted1"/>
    <w:rsid w:val="00714B25"/>
    <w:rPr>
      <w:rFonts w:ascii="DejaVu Sans Mono" w:eastAsia="DejaVu Sans Mono" w:hAnsi="DejaVu Sans Mono" w:cs="DejaVu Sans Mono"/>
      <w:b/>
      <w:bCs/>
      <w:color w:val="92D050"/>
      <w:kern w:val="1"/>
      <w:sz w:val="60"/>
      <w:szCs w:val="96"/>
      <w:lang w:val="en-GB" w:eastAsia="zh-CN" w:bidi="hi-IN"/>
      <w14:textOutline w14:w="5270" w14:cap="flat" w14:cmpd="sng" w14:algn="ctr">
        <w14:solidFill>
          <w14:schemeClr w14:val="accent1">
            <w14:shade w14:val="88000"/>
            <w14:satMod w14:val="110000"/>
          </w14:schemeClr>
        </w14:solidFill>
        <w14:prstDash w14:val="solid"/>
        <w14:round/>
      </w14:textOutline>
    </w:rPr>
  </w:style>
  <w:style w:type="character" w:customStyle="1" w:styleId="Formatted2Char">
    <w:name w:val="Formatted2 Char"/>
    <w:basedOn w:val="PreformattedTextChar"/>
    <w:link w:val="Formatted2"/>
    <w:rsid w:val="00714B25"/>
    <w:rPr>
      <w:rFonts w:ascii="DejaVu Sans Mono" w:eastAsia="DejaVu Sans Mono" w:hAnsi="DejaVu Sans Mono" w:cs="DejaVu Sans Mono"/>
      <w:b/>
      <w:bCs/>
      <w:color w:val="92D050"/>
      <w:kern w:val="1"/>
      <w:sz w:val="48"/>
      <w:szCs w:val="52"/>
      <w:lang w:val="en-GB" w:eastAsia="zh-CN" w:bidi="hi-IN"/>
      <w14:textOutline w14:w="5270" w14:cap="flat" w14:cmpd="sng" w14:algn="ctr">
        <w14:solidFill>
          <w14:schemeClr w14:val="accent1">
            <w14:shade w14:val="88000"/>
            <w14:satMod w14:val="110000"/>
          </w14:schemeClr>
        </w14:solidFill>
        <w14:prstDash w14:val="solid"/>
        <w14:round/>
      </w14:textOutline>
    </w:rPr>
  </w:style>
  <w:style w:type="paragraph" w:styleId="FootnoteText">
    <w:name w:val="footnote text"/>
    <w:basedOn w:val="Normal"/>
    <w:link w:val="FootnoteTextChar"/>
    <w:semiHidden/>
    <w:rsid w:val="0093227C"/>
    <w:pPr>
      <w:spacing w:before="0"/>
      <w:jc w:val="left"/>
    </w:pPr>
    <w:rPr>
      <w:rFonts w:ascii="Times New Roman" w:eastAsia="Times New Roman" w:hAnsi="Times New Roman"/>
      <w:bCs w:val="0"/>
      <w:kern w:val="0"/>
      <w:sz w:val="20"/>
      <w:szCs w:val="20"/>
      <w:lang w:val="pt-PT" w:eastAsia="en-GB" w:bidi="ar-SA"/>
    </w:rPr>
  </w:style>
  <w:style w:type="character" w:customStyle="1" w:styleId="FootnoteTextChar">
    <w:name w:val="Footnote Text Char"/>
    <w:basedOn w:val="DefaultParagraphFont"/>
    <w:link w:val="FootnoteText"/>
    <w:semiHidden/>
    <w:rsid w:val="0093227C"/>
    <w:rPr>
      <w:lang w:val="pt-PT" w:eastAsia="en-GB"/>
    </w:rPr>
  </w:style>
  <w:style w:type="character" w:styleId="FootnoteReference">
    <w:name w:val="footnote reference"/>
    <w:semiHidden/>
    <w:rsid w:val="0093227C"/>
    <w:rPr>
      <w:vertAlign w:val="superscript"/>
    </w:rPr>
  </w:style>
  <w:style w:type="character" w:styleId="PageNumber">
    <w:name w:val="page number"/>
    <w:basedOn w:val="DefaultParagraphFont"/>
    <w:rsid w:val="0093227C"/>
  </w:style>
  <w:style w:type="paragraph" w:styleId="NormalWeb">
    <w:name w:val="Normal (Web)"/>
    <w:basedOn w:val="Normal"/>
    <w:uiPriority w:val="99"/>
    <w:unhideWhenUsed/>
    <w:rsid w:val="0093227C"/>
    <w:pPr>
      <w:spacing w:before="100" w:beforeAutospacing="1" w:after="100" w:afterAutospacing="1"/>
      <w:jc w:val="left"/>
    </w:pPr>
    <w:rPr>
      <w:rFonts w:ascii="Times New Roman" w:eastAsia="Times New Roman" w:hAnsi="Times New Roman"/>
      <w:bCs w:val="0"/>
      <w:kern w:val="0"/>
      <w:lang w:val="pt-PT" w:eastAsia="pt-PT" w:bidi="ar-SA"/>
    </w:rPr>
  </w:style>
  <w:style w:type="character" w:customStyle="1" w:styleId="Heading4Char">
    <w:name w:val="Heading 4 Char"/>
    <w:basedOn w:val="DefaultParagraphFont"/>
    <w:link w:val="Heading4"/>
    <w:rsid w:val="00873792"/>
    <w:rPr>
      <w:rFonts w:ascii="Arial Narrow" w:eastAsia="DejaVu Sans" w:hAnsi="Arial Narrow"/>
      <w:b/>
      <w:bCs/>
      <w:i/>
      <w:color w:val="92D050"/>
      <w:kern w:val="1"/>
      <w:sz w:val="26"/>
      <w:szCs w:val="26"/>
      <w:lang w:val="en-GB" w:eastAsia="zh-CN" w:bidi="hi-IN"/>
      <w14:textOutline w14:w="5270" w14:cap="flat" w14:cmpd="sng" w14:algn="ctr">
        <w14:solidFill>
          <w14:schemeClr w14:val="accent1">
            <w14:shade w14:val="88000"/>
            <w14:satMod w14:val="110000"/>
          </w14:schemeClr>
        </w14:solidFill>
        <w14:prstDash w14:val="solid"/>
        <w14:round/>
      </w14:textOutline>
    </w:rPr>
  </w:style>
  <w:style w:type="character" w:customStyle="1" w:styleId="Heading3Char">
    <w:name w:val="Heading 3 Char"/>
    <w:basedOn w:val="DefaultParagraphFont"/>
    <w:link w:val="Heading3"/>
    <w:rsid w:val="0049692A"/>
    <w:rPr>
      <w:rFonts w:ascii="Arial Narrow" w:eastAsia="DejaVu Sans" w:hAnsi="Arial Narrow"/>
      <w:b/>
      <w:color w:val="92D050"/>
      <w:kern w:val="1"/>
      <w:sz w:val="32"/>
      <w:szCs w:val="28"/>
      <w:lang w:val="en-GB" w:eastAsia="zh-CN" w:bidi="hi-IN"/>
      <w14:textOutline w14:w="5270" w14:cap="flat" w14:cmpd="sng" w14:algn="ctr">
        <w14:solidFill>
          <w14:schemeClr w14:val="accent1">
            <w14:shade w14:val="88000"/>
            <w14:satMod w14:val="110000"/>
          </w14:schemeClr>
        </w14:solidFill>
        <w14:prstDash w14:val="solid"/>
        <w14:round/>
      </w14:textOutline>
    </w:rPr>
  </w:style>
  <w:style w:type="table" w:styleId="LightGrid-Accent6">
    <w:name w:val="Light Grid Accent 6"/>
    <w:basedOn w:val="TableNormal"/>
    <w:uiPriority w:val="62"/>
    <w:rsid w:val="00222BCA"/>
    <w:rPr>
      <w:rFonts w:ascii="Calibri" w:eastAsia="Calibri" w:hAnsi="Calibri"/>
      <w:lang w:val="en-GB" w:eastAsia="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Grid3-Accent3">
    <w:name w:val="Medium Grid 3 Accent 3"/>
    <w:basedOn w:val="TableNormal"/>
    <w:uiPriority w:val="69"/>
    <w:rsid w:val="006C677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Style-points">
    <w:name w:val="Style-points"/>
    <w:basedOn w:val="Normal"/>
    <w:link w:val="Style-pointsChar"/>
    <w:qFormat/>
    <w:rsid w:val="0050305B"/>
    <w:pPr>
      <w:tabs>
        <w:tab w:val="left" w:pos="567"/>
      </w:tabs>
      <w:spacing w:after="120"/>
      <w:ind w:left="567" w:hanging="567"/>
    </w:pPr>
  </w:style>
  <w:style w:type="character" w:customStyle="1" w:styleId="Style-pointsChar">
    <w:name w:val="Style-points Char"/>
    <w:basedOn w:val="DefaultParagraphFont"/>
    <w:link w:val="Style-points"/>
    <w:rsid w:val="0050305B"/>
    <w:rPr>
      <w:rFonts w:ascii="Arial Narrow" w:eastAsia="DejaVu Sans" w:hAnsi="Arial Narrow"/>
      <w:bCs/>
      <w:kern w:val="1"/>
      <w:sz w:val="22"/>
      <w:szCs w:val="24"/>
      <w:lang w:val="en-GB" w:eastAsia="zh-CN" w:bidi="hi-IN"/>
    </w:rPr>
  </w:style>
  <w:style w:type="table" w:styleId="LightGrid-Accent3">
    <w:name w:val="Light Grid Accent 3"/>
    <w:basedOn w:val="TableNormal"/>
    <w:uiPriority w:val="62"/>
    <w:rsid w:val="00B729E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rid3-Accent5">
    <w:name w:val="Medium Grid 3 Accent 5"/>
    <w:basedOn w:val="TableNormal"/>
    <w:uiPriority w:val="69"/>
    <w:rsid w:val="0058394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Emphasis">
    <w:name w:val="Emphasis"/>
    <w:basedOn w:val="DefaultParagraphFont"/>
    <w:uiPriority w:val="20"/>
    <w:qFormat/>
    <w:rsid w:val="00EA4B40"/>
    <w:rPr>
      <w:rFonts w:ascii="Arial Narrow" w:hAnsi="Arial Narrow"/>
      <w:b/>
      <w:i/>
      <w:iCs/>
      <w:color w:val="008080"/>
      <w:sz w:val="24"/>
    </w:rPr>
  </w:style>
  <w:style w:type="character" w:styleId="CommentReference">
    <w:name w:val="annotation reference"/>
    <w:basedOn w:val="DefaultParagraphFont"/>
    <w:uiPriority w:val="99"/>
    <w:semiHidden/>
    <w:unhideWhenUsed/>
    <w:rsid w:val="00E46EF7"/>
    <w:rPr>
      <w:sz w:val="16"/>
      <w:szCs w:val="16"/>
    </w:rPr>
  </w:style>
  <w:style w:type="paragraph" w:styleId="CommentText">
    <w:name w:val="annotation text"/>
    <w:basedOn w:val="Normal"/>
    <w:link w:val="CommentTextChar"/>
    <w:uiPriority w:val="99"/>
    <w:semiHidden/>
    <w:unhideWhenUsed/>
    <w:rsid w:val="00E46EF7"/>
    <w:rPr>
      <w:rFonts w:cs="Mangal"/>
      <w:sz w:val="20"/>
      <w:szCs w:val="18"/>
    </w:rPr>
  </w:style>
  <w:style w:type="character" w:customStyle="1" w:styleId="CommentTextChar">
    <w:name w:val="Comment Text Char"/>
    <w:basedOn w:val="DefaultParagraphFont"/>
    <w:link w:val="CommentText"/>
    <w:uiPriority w:val="99"/>
    <w:semiHidden/>
    <w:rsid w:val="00E46EF7"/>
    <w:rPr>
      <w:rFonts w:ascii="Arial Narrow" w:eastAsia="DejaVu Sans" w:hAnsi="Arial Narrow" w:cs="Mangal"/>
      <w:bCs/>
      <w:kern w:val="1"/>
      <w:szCs w:val="18"/>
      <w:lang w:val="en-GB" w:eastAsia="zh-CN" w:bidi="hi-IN"/>
    </w:rPr>
  </w:style>
  <w:style w:type="paragraph" w:styleId="CommentSubject">
    <w:name w:val="annotation subject"/>
    <w:basedOn w:val="CommentText"/>
    <w:next w:val="CommentText"/>
    <w:link w:val="CommentSubjectChar"/>
    <w:uiPriority w:val="99"/>
    <w:semiHidden/>
    <w:unhideWhenUsed/>
    <w:rsid w:val="00E46EF7"/>
    <w:rPr>
      <w:b/>
    </w:rPr>
  </w:style>
  <w:style w:type="character" w:customStyle="1" w:styleId="CommentSubjectChar">
    <w:name w:val="Comment Subject Char"/>
    <w:basedOn w:val="CommentTextChar"/>
    <w:link w:val="CommentSubject"/>
    <w:uiPriority w:val="99"/>
    <w:semiHidden/>
    <w:rsid w:val="00E46EF7"/>
    <w:rPr>
      <w:rFonts w:ascii="Arial Narrow" w:eastAsia="DejaVu Sans" w:hAnsi="Arial Narrow" w:cs="Mangal"/>
      <w:b/>
      <w:bCs/>
      <w:kern w:val="1"/>
      <w:szCs w:val="18"/>
      <w:lang w:val="en-GB" w:eastAsia="zh-CN" w:bidi="hi-IN"/>
    </w:rPr>
  </w:style>
  <w:style w:type="character" w:styleId="Strong">
    <w:name w:val="Strong"/>
    <w:basedOn w:val="DefaultParagraphFont"/>
    <w:uiPriority w:val="22"/>
    <w:qFormat/>
    <w:rsid w:val="000934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E8C"/>
    <w:pPr>
      <w:spacing w:before="120"/>
      <w:jc w:val="both"/>
    </w:pPr>
    <w:rPr>
      <w:rFonts w:ascii="Arial Narrow" w:eastAsia="DejaVu Sans" w:hAnsi="Arial Narrow"/>
      <w:bCs/>
      <w:kern w:val="1"/>
      <w:sz w:val="22"/>
      <w:szCs w:val="24"/>
      <w:lang w:val="en-GB" w:eastAsia="zh-CN" w:bidi="hi-IN"/>
    </w:rPr>
  </w:style>
  <w:style w:type="paragraph" w:styleId="Heading1">
    <w:name w:val="heading 1"/>
    <w:basedOn w:val="Formatted2"/>
    <w:next w:val="Normal"/>
    <w:link w:val="Heading1Char"/>
    <w:uiPriority w:val="9"/>
    <w:qFormat/>
    <w:rsid w:val="009345A1"/>
    <w:pPr>
      <w:outlineLvl w:val="0"/>
    </w:pPr>
    <w:rPr>
      <w:rFonts w:ascii="Arial Narrow" w:hAnsi="Arial Narrow"/>
    </w:rPr>
  </w:style>
  <w:style w:type="paragraph" w:styleId="Heading2">
    <w:name w:val="heading 2"/>
    <w:basedOn w:val="Heading1"/>
    <w:next w:val="BodyText"/>
    <w:link w:val="Heading2Char"/>
    <w:qFormat/>
    <w:rsid w:val="0015007A"/>
    <w:pPr>
      <w:ind w:left="709" w:hanging="709"/>
      <w:jc w:val="left"/>
      <w:outlineLvl w:val="1"/>
    </w:pPr>
    <w:rPr>
      <w:i/>
      <w:sz w:val="40"/>
      <w:szCs w:val="40"/>
    </w:rPr>
  </w:style>
  <w:style w:type="paragraph" w:styleId="Heading3">
    <w:name w:val="heading 3"/>
    <w:basedOn w:val="BodyText"/>
    <w:next w:val="BodyText"/>
    <w:link w:val="Heading3Char"/>
    <w:qFormat/>
    <w:rsid w:val="004E5975"/>
    <w:pPr>
      <w:ind w:left="709" w:hanging="709"/>
      <w:outlineLvl w:val="2"/>
    </w:pPr>
    <w:rPr>
      <w:b/>
      <w:bCs w:val="0"/>
      <w:color w:val="92D050"/>
      <w:sz w:val="32"/>
      <w:szCs w:val="28"/>
      <w14:textOutline w14:w="5270" w14:cap="flat" w14:cmpd="sng" w14:algn="ctr">
        <w14:solidFill>
          <w14:schemeClr w14:val="accent1">
            <w14:shade w14:val="88000"/>
            <w14:satMod w14:val="110000"/>
          </w14:schemeClr>
        </w14:solidFill>
        <w14:prstDash w14:val="solid"/>
        <w14:round/>
      </w14:textOutline>
    </w:rPr>
  </w:style>
  <w:style w:type="paragraph" w:styleId="Heading4">
    <w:name w:val="heading 4"/>
    <w:basedOn w:val="BodyText"/>
    <w:next w:val="BodyText"/>
    <w:link w:val="Heading4Char"/>
    <w:qFormat/>
    <w:rsid w:val="00873792"/>
    <w:pPr>
      <w:ind w:left="709" w:hanging="709"/>
      <w:outlineLvl w:val="3"/>
    </w:pPr>
    <w:rPr>
      <w:b/>
      <w:i/>
      <w:color w:val="92D050"/>
      <w:sz w:val="26"/>
      <w:szCs w:val="26"/>
      <w14:textOutline w14:w="5270" w14:cap="flat" w14:cmpd="sng" w14:algn="ctr">
        <w14:solidFill>
          <w14:schemeClr w14:val="accent1">
            <w14:shade w14:val="88000"/>
            <w14:satMod w14:val="110000"/>
          </w14:schemeClr>
        </w14:solidFill>
        <w14:prstDash w14:val="solid"/>
        <w14:round/>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cs="OpenSymbol"/>
    </w:rPr>
  </w:style>
  <w:style w:type="character" w:customStyle="1" w:styleId="WW8Num6z0">
    <w:name w:val="WW8Num6z0"/>
    <w:rPr>
      <w:rFonts w:ascii="Symbol" w:hAnsi="Symbol" w:cs="OpenSymbol"/>
    </w:rPr>
  </w:style>
  <w:style w:type="character" w:customStyle="1" w:styleId="WW8Num7z0">
    <w:name w:val="WW8Num7z0"/>
    <w:rPr>
      <w:rFonts w:ascii="Symbol" w:hAnsi="Symbol" w:cs="OpenSymbol"/>
    </w:rPr>
  </w:style>
  <w:style w:type="character" w:customStyle="1" w:styleId="WW8Num11z0">
    <w:name w:val="WW8Num11z0"/>
    <w:rPr>
      <w:rFonts w:ascii="Symbol" w:hAnsi="Symbol" w:cs="OpenSymbol"/>
    </w:rPr>
  </w:style>
  <w:style w:type="character" w:customStyle="1" w:styleId="WW8Num13z0">
    <w:name w:val="WW8Num13z0"/>
    <w:rPr>
      <w:rFonts w:ascii="Symbol" w:hAnsi="Symbol" w:cs="OpenSymbol"/>
    </w:rPr>
  </w:style>
  <w:style w:type="character" w:customStyle="1" w:styleId="WW8Num14z0">
    <w:name w:val="WW8Num14z0"/>
    <w:rPr>
      <w:rFonts w:ascii="Symbol" w:hAnsi="Symbol" w:cs="OpenSymbol"/>
    </w:rPr>
  </w:style>
  <w:style w:type="character" w:customStyle="1" w:styleId="WW8Num15z2">
    <w:name w:val="WW8Num15z2"/>
    <w:rPr>
      <w:rFonts w:ascii="Symbol" w:hAnsi="Symbol" w:cs="OpenSymbol"/>
    </w:rPr>
  </w:style>
  <w:style w:type="character" w:customStyle="1" w:styleId="WW8Num16z0">
    <w:name w:val="WW8Num16z0"/>
    <w:rPr>
      <w:rFonts w:ascii="Symbol" w:hAnsi="Symbol" w:cs="OpenSymbol"/>
    </w:rPr>
  </w:style>
  <w:style w:type="character" w:customStyle="1" w:styleId="WW8Num17z0">
    <w:name w:val="WW8Num17z0"/>
    <w:rPr>
      <w:rFonts w:ascii="Symbol" w:hAnsi="Symbol" w:cs="OpenSymbol"/>
    </w:rPr>
  </w:style>
  <w:style w:type="character" w:customStyle="1" w:styleId="WW8Num27z0">
    <w:name w:val="WW8Num27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8z0">
    <w:name w:val="WW8Num18z0"/>
    <w:rPr>
      <w:rFonts w:ascii="Symbol" w:hAnsi="Symbol" w:cs="OpenSymbol"/>
    </w:rPr>
  </w:style>
  <w:style w:type="character" w:customStyle="1" w:styleId="WW8Num20z0">
    <w:name w:val="WW8Num20z0"/>
    <w:rPr>
      <w:rFonts w:ascii="Symbol" w:hAnsi="Symbol" w:cs="OpenSymbol"/>
    </w:rPr>
  </w:style>
  <w:style w:type="character" w:customStyle="1" w:styleId="WW8Num21z0">
    <w:name w:val="WW8Num21z0"/>
    <w:rPr>
      <w:rFonts w:ascii="Symbol" w:hAnsi="Symbol" w:cs="OpenSymbol"/>
    </w:rPr>
  </w:style>
  <w:style w:type="character" w:customStyle="1" w:styleId="WW8Num22z2">
    <w:name w:val="WW8Num22z2"/>
    <w:rPr>
      <w:rFonts w:ascii="Symbol" w:hAnsi="Symbol" w:cs="OpenSymbol"/>
    </w:rPr>
  </w:style>
  <w:style w:type="character" w:customStyle="1" w:styleId="WW8Num23z0">
    <w:name w:val="WW8Num23z0"/>
    <w:rPr>
      <w:rFonts w:ascii="Symbol" w:hAnsi="Symbol" w:cs="OpenSymbol"/>
    </w:rPr>
  </w:style>
  <w:style w:type="character" w:customStyle="1" w:styleId="WW8Num24z0">
    <w:name w:val="WW8Num24z0"/>
    <w:rPr>
      <w:rFonts w:ascii="Symbol" w:hAnsi="Symbol" w:cs="OpenSymbol"/>
    </w:rPr>
  </w:style>
  <w:style w:type="character" w:customStyle="1" w:styleId="WW8Num34z0">
    <w:name w:val="WW8Num34z0"/>
    <w:rPr>
      <w:rFonts w:ascii="Symbol" w:hAnsi="Symbol" w:cs="OpenSymbol"/>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styleId="Hyperlink">
    <w:name w:val="Hyperlink"/>
    <w:uiPriority w:val="99"/>
    <w:rPr>
      <w:color w:val="000080"/>
      <w:u w:val="single"/>
    </w:rPr>
  </w:style>
  <w:style w:type="character" w:customStyle="1" w:styleId="Teletype">
    <w:name w:val="Teletype"/>
    <w:rPr>
      <w:rFonts w:ascii="DejaVu Sans Mono" w:eastAsia="DejaVu Sans Mono" w:hAnsi="DejaVu Sans Mono" w:cs="DejaVu Sans Mono"/>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after="120"/>
    </w:pPr>
    <w:rPr>
      <w:i/>
      <w:iCs/>
    </w:rPr>
  </w:style>
  <w:style w:type="paragraph" w:customStyle="1" w:styleId="Index">
    <w:name w:val="Index"/>
    <w:basedOn w:val="Normal"/>
    <w:pPr>
      <w:suppressLineNumbers/>
    </w:pPr>
  </w:style>
  <w:style w:type="paragraph" w:customStyle="1" w:styleId="PreformattedText">
    <w:name w:val="Preformatted Text"/>
    <w:basedOn w:val="Normal"/>
    <w:link w:val="PreformattedTextChar"/>
    <w:rPr>
      <w:rFonts w:ascii="DejaVu Sans Mono" w:eastAsia="DejaVu Sans Mono" w:hAnsi="DejaVu Sans Mono" w:cs="DejaVu Sans Mono"/>
      <w:sz w:val="20"/>
      <w:szCs w:val="20"/>
    </w:rPr>
  </w:style>
  <w:style w:type="paragraph" w:styleId="TOAHeading">
    <w:name w:val="toa heading"/>
    <w:basedOn w:val="Heading"/>
    <w:pPr>
      <w:suppressLineNumbers/>
    </w:pPr>
    <w:rPr>
      <w:b/>
      <w:bCs w:val="0"/>
      <w:sz w:val="32"/>
      <w:szCs w:val="32"/>
    </w:rPr>
  </w:style>
  <w:style w:type="paragraph" w:styleId="TOC2">
    <w:name w:val="toc 2"/>
    <w:basedOn w:val="Index"/>
    <w:uiPriority w:val="39"/>
    <w:qFormat/>
    <w:pPr>
      <w:tabs>
        <w:tab w:val="right" w:leader="dot" w:pos="10538"/>
      </w:tabs>
      <w:ind w:left="283"/>
    </w:pPr>
  </w:style>
  <w:style w:type="paragraph" w:styleId="TOC3">
    <w:name w:val="toc 3"/>
    <w:basedOn w:val="Index"/>
    <w:uiPriority w:val="39"/>
    <w:qFormat/>
    <w:pPr>
      <w:tabs>
        <w:tab w:val="right" w:leader="dot" w:pos="11104"/>
      </w:tabs>
      <w:ind w:left="566"/>
    </w:pPr>
  </w:style>
  <w:style w:type="paragraph" w:styleId="TOC4">
    <w:name w:val="toc 4"/>
    <w:basedOn w:val="Index"/>
    <w:uiPriority w:val="39"/>
    <w:pPr>
      <w:tabs>
        <w:tab w:val="right" w:leader="dot" w:pos="11670"/>
      </w:tabs>
      <w:ind w:left="849"/>
    </w:pPr>
  </w:style>
  <w:style w:type="paragraph" w:customStyle="1" w:styleId="Heading31">
    <w:name w:val="Heading 31"/>
    <w:basedOn w:val="Heading"/>
    <w:next w:val="BodyText"/>
    <w:pPr>
      <w:numPr>
        <w:numId w:val="1"/>
      </w:numPr>
    </w:pPr>
    <w:rPr>
      <w:b/>
      <w:bCs w:val="0"/>
    </w:rPr>
  </w:style>
  <w:style w:type="paragraph" w:styleId="TOC1">
    <w:name w:val="toc 1"/>
    <w:basedOn w:val="Index"/>
    <w:uiPriority w:val="39"/>
    <w:qFormat/>
    <w:pPr>
      <w:tabs>
        <w:tab w:val="right" w:leader="dot" w:pos="9972"/>
      </w:tabs>
    </w:pPr>
  </w:style>
  <w:style w:type="paragraph" w:styleId="TOC5">
    <w:name w:val="toc 5"/>
    <w:basedOn w:val="Index"/>
    <w:uiPriority w:val="39"/>
    <w:pPr>
      <w:tabs>
        <w:tab w:val="right" w:leader="dot" w:pos="8840"/>
      </w:tabs>
      <w:ind w:left="1132"/>
    </w:pPr>
  </w:style>
  <w:style w:type="paragraph" w:styleId="TOC6">
    <w:name w:val="toc 6"/>
    <w:basedOn w:val="Index"/>
    <w:uiPriority w:val="39"/>
    <w:pPr>
      <w:tabs>
        <w:tab w:val="right" w:leader="dot" w:pos="8557"/>
      </w:tabs>
      <w:ind w:left="1415"/>
    </w:pPr>
  </w:style>
  <w:style w:type="paragraph" w:styleId="TOC7">
    <w:name w:val="toc 7"/>
    <w:basedOn w:val="Index"/>
    <w:uiPriority w:val="39"/>
    <w:pPr>
      <w:tabs>
        <w:tab w:val="right" w:leader="dot" w:pos="8274"/>
      </w:tabs>
      <w:ind w:left="1698"/>
    </w:pPr>
  </w:style>
  <w:style w:type="paragraph" w:styleId="TOC8">
    <w:name w:val="toc 8"/>
    <w:basedOn w:val="Index"/>
    <w:uiPriority w:val="39"/>
    <w:pPr>
      <w:tabs>
        <w:tab w:val="right" w:leader="dot" w:pos="7991"/>
      </w:tabs>
      <w:ind w:left="1981"/>
    </w:pPr>
  </w:style>
  <w:style w:type="paragraph" w:styleId="TOC9">
    <w:name w:val="toc 9"/>
    <w:basedOn w:val="Index"/>
    <w:uiPriority w:val="39"/>
    <w:pPr>
      <w:tabs>
        <w:tab w:val="right" w:leader="dot" w:pos="7708"/>
      </w:tabs>
      <w:ind w:left="2264"/>
    </w:pPr>
  </w:style>
  <w:style w:type="paragraph" w:customStyle="1" w:styleId="Contents10">
    <w:name w:val="Contents 10"/>
    <w:basedOn w:val="Index"/>
    <w:pPr>
      <w:tabs>
        <w:tab w:val="right" w:leader="dot" w:pos="7425"/>
      </w:tabs>
      <w:ind w:left="2547"/>
    </w:pPr>
  </w:style>
  <w:style w:type="character" w:styleId="FollowedHyperlink">
    <w:name w:val="FollowedHyperlink"/>
    <w:basedOn w:val="DefaultParagraphFont"/>
    <w:unhideWhenUsed/>
    <w:rsid w:val="00ED2D34"/>
    <w:rPr>
      <w:color w:val="800080" w:themeColor="followedHyperlink"/>
      <w:u w:val="single"/>
    </w:rPr>
  </w:style>
  <w:style w:type="character" w:customStyle="1" w:styleId="Heading1Char">
    <w:name w:val="Heading 1 Char"/>
    <w:basedOn w:val="DefaultParagraphFont"/>
    <w:link w:val="Heading1"/>
    <w:uiPriority w:val="9"/>
    <w:rsid w:val="009345A1"/>
    <w:rPr>
      <w:rFonts w:ascii="Arial Narrow" w:eastAsia="DejaVu Sans Mono" w:hAnsi="Arial Narrow"/>
      <w:b/>
      <w:kern w:val="1"/>
      <w:sz w:val="52"/>
      <w:szCs w:val="52"/>
      <w:lang w:val="en-GB" w:eastAsia="zh-CN" w:bidi="hi-I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character" w:customStyle="1" w:styleId="BodyTextChar">
    <w:name w:val="Body Text Char"/>
    <w:basedOn w:val="DefaultParagraphFont"/>
    <w:link w:val="BodyText"/>
    <w:rsid w:val="00A70F36"/>
    <w:rPr>
      <w:rFonts w:eastAsia="DejaVu Sans" w:cs="DejaVu Sans"/>
      <w:kern w:val="1"/>
      <w:sz w:val="24"/>
      <w:szCs w:val="24"/>
      <w:lang w:val="en-US" w:eastAsia="zh-CN" w:bidi="hi-IN"/>
    </w:rPr>
  </w:style>
  <w:style w:type="paragraph" w:styleId="ListParagraph">
    <w:name w:val="List Paragraph"/>
    <w:basedOn w:val="Normal"/>
    <w:uiPriority w:val="34"/>
    <w:qFormat/>
    <w:rsid w:val="00FB1D23"/>
    <w:pPr>
      <w:ind w:left="720"/>
      <w:contextualSpacing/>
    </w:pPr>
    <w:rPr>
      <w:rFonts w:cs="Mangal"/>
      <w:szCs w:val="21"/>
    </w:rPr>
  </w:style>
  <w:style w:type="paragraph" w:styleId="BalloonText">
    <w:name w:val="Balloon Text"/>
    <w:basedOn w:val="Normal"/>
    <w:link w:val="BalloonTextChar"/>
    <w:unhideWhenUsed/>
    <w:rsid w:val="00F47708"/>
    <w:rPr>
      <w:rFonts w:ascii="Tahoma" w:hAnsi="Tahoma" w:cs="Mangal"/>
      <w:sz w:val="16"/>
      <w:szCs w:val="14"/>
    </w:rPr>
  </w:style>
  <w:style w:type="character" w:customStyle="1" w:styleId="BalloonTextChar">
    <w:name w:val="Balloon Text Char"/>
    <w:basedOn w:val="DefaultParagraphFont"/>
    <w:link w:val="BalloonText"/>
    <w:rsid w:val="00F47708"/>
    <w:rPr>
      <w:rFonts w:ascii="Tahoma" w:eastAsia="DejaVu Sans" w:hAnsi="Tahoma" w:cs="Mangal"/>
      <w:kern w:val="1"/>
      <w:sz w:val="16"/>
      <w:szCs w:val="14"/>
      <w:lang w:val="en-US" w:eastAsia="zh-CN" w:bidi="hi-IN"/>
    </w:rPr>
  </w:style>
  <w:style w:type="paragraph" w:styleId="Header">
    <w:name w:val="header"/>
    <w:basedOn w:val="Normal"/>
    <w:link w:val="HeaderChar"/>
    <w:unhideWhenUsed/>
    <w:rsid w:val="00F47708"/>
    <w:pPr>
      <w:tabs>
        <w:tab w:val="center" w:pos="4536"/>
        <w:tab w:val="right" w:pos="9072"/>
      </w:tabs>
    </w:pPr>
    <w:rPr>
      <w:rFonts w:cs="Mangal"/>
      <w:szCs w:val="21"/>
    </w:rPr>
  </w:style>
  <w:style w:type="character" w:customStyle="1" w:styleId="HeaderChar">
    <w:name w:val="Header Char"/>
    <w:basedOn w:val="DefaultParagraphFont"/>
    <w:link w:val="Header"/>
    <w:uiPriority w:val="99"/>
    <w:rsid w:val="00F47708"/>
    <w:rPr>
      <w:rFonts w:eastAsia="DejaVu Sans" w:cs="Mangal"/>
      <w:kern w:val="1"/>
      <w:sz w:val="24"/>
      <w:szCs w:val="21"/>
      <w:lang w:val="en-US" w:eastAsia="zh-CN" w:bidi="hi-IN"/>
    </w:rPr>
  </w:style>
  <w:style w:type="paragraph" w:styleId="Footer">
    <w:name w:val="footer"/>
    <w:basedOn w:val="Normal"/>
    <w:link w:val="FooterChar"/>
    <w:uiPriority w:val="99"/>
    <w:unhideWhenUsed/>
    <w:rsid w:val="00F47708"/>
    <w:pPr>
      <w:tabs>
        <w:tab w:val="center" w:pos="4536"/>
        <w:tab w:val="right" w:pos="9072"/>
      </w:tabs>
    </w:pPr>
    <w:rPr>
      <w:rFonts w:cs="Mangal"/>
      <w:szCs w:val="21"/>
    </w:rPr>
  </w:style>
  <w:style w:type="character" w:customStyle="1" w:styleId="FooterChar">
    <w:name w:val="Footer Char"/>
    <w:basedOn w:val="DefaultParagraphFont"/>
    <w:link w:val="Footer"/>
    <w:uiPriority w:val="99"/>
    <w:rsid w:val="00F47708"/>
    <w:rPr>
      <w:rFonts w:eastAsia="DejaVu Sans" w:cs="Mangal"/>
      <w:kern w:val="1"/>
      <w:sz w:val="24"/>
      <w:szCs w:val="21"/>
      <w:lang w:val="en-US" w:eastAsia="zh-CN" w:bidi="hi-IN"/>
    </w:rPr>
  </w:style>
  <w:style w:type="character" w:customStyle="1" w:styleId="Heading2Char">
    <w:name w:val="Heading 2 Char"/>
    <w:basedOn w:val="DefaultParagraphFont"/>
    <w:link w:val="Heading2"/>
    <w:rsid w:val="0015007A"/>
    <w:rPr>
      <w:rFonts w:ascii="Arial Narrow" w:eastAsia="DejaVu Sans Mono" w:hAnsi="Arial Narrow"/>
      <w:b/>
      <w:bCs/>
      <w:i/>
      <w:color w:val="92D050"/>
      <w:kern w:val="1"/>
      <w:sz w:val="40"/>
      <w:szCs w:val="40"/>
      <w:lang w:val="en-GB" w:eastAsia="zh-CN" w:bidi="hi-IN"/>
      <w14:textOutline w14:w="5270" w14:cap="flat" w14:cmpd="sng" w14:algn="ctr">
        <w14:solidFill>
          <w14:schemeClr w14:val="accent1">
            <w14:shade w14:val="88000"/>
            <w14:satMod w14:val="110000"/>
          </w14:schemeClr>
        </w14:solidFill>
        <w14:prstDash w14:val="solid"/>
        <w14:round/>
      </w14:textOutline>
    </w:rPr>
  </w:style>
  <w:style w:type="paragraph" w:styleId="PlainText">
    <w:name w:val="Plain Text"/>
    <w:basedOn w:val="Normal"/>
    <w:link w:val="PlainTextChar"/>
    <w:uiPriority w:val="99"/>
    <w:unhideWhenUsed/>
    <w:rsid w:val="003A1B2B"/>
    <w:rPr>
      <w:rFonts w:ascii="Consolas" w:eastAsiaTheme="minorHAnsi" w:hAnsi="Consolas" w:cs="Consolas"/>
      <w:kern w:val="0"/>
      <w:sz w:val="21"/>
      <w:szCs w:val="21"/>
      <w:lang w:val="pt-PT" w:eastAsia="en-US" w:bidi="ar-SA"/>
    </w:rPr>
  </w:style>
  <w:style w:type="character" w:customStyle="1" w:styleId="PlainTextChar">
    <w:name w:val="Plain Text Char"/>
    <w:basedOn w:val="DefaultParagraphFont"/>
    <w:link w:val="PlainText"/>
    <w:uiPriority w:val="99"/>
    <w:rsid w:val="003A1B2B"/>
    <w:rPr>
      <w:rFonts w:ascii="Consolas" w:eastAsiaTheme="minorHAnsi" w:hAnsi="Consolas" w:cs="Consolas"/>
      <w:sz w:val="21"/>
      <w:szCs w:val="21"/>
      <w:lang w:val="pt-PT" w:eastAsia="en-US"/>
    </w:rPr>
  </w:style>
  <w:style w:type="table" w:styleId="TableGrid">
    <w:name w:val="Table Grid"/>
    <w:basedOn w:val="TableNormal"/>
    <w:uiPriority w:val="59"/>
    <w:rsid w:val="00883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0C36F8"/>
  </w:style>
  <w:style w:type="paragraph" w:customStyle="1" w:styleId="Style1-MMM">
    <w:name w:val="Style1-MMM"/>
    <w:basedOn w:val="Normal"/>
    <w:link w:val="Style1-MMMChar"/>
    <w:qFormat/>
    <w:rsid w:val="00B76057"/>
    <w:pPr>
      <w:outlineLvl w:val="0"/>
    </w:pPr>
    <w:rPr>
      <w:rFonts w:eastAsia="DejaVu Sans Mono"/>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paragraph" w:customStyle="1" w:styleId="Style2-MMM">
    <w:name w:val="Style2-MMM"/>
    <w:basedOn w:val="BodyText"/>
    <w:link w:val="Style2-MMMChar"/>
    <w:qFormat/>
    <w:rsid w:val="006965F4"/>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character" w:customStyle="1" w:styleId="Style1-MMMChar">
    <w:name w:val="Style1-MMM Char"/>
    <w:basedOn w:val="DefaultParagraphFont"/>
    <w:link w:val="Style1-MMM"/>
    <w:rsid w:val="00B76057"/>
    <w:rPr>
      <w:rFonts w:eastAsia="DejaVu Sans Mono"/>
      <w:b/>
      <w:kern w:val="1"/>
      <w:sz w:val="36"/>
      <w:szCs w:val="36"/>
      <w:lang w:val="en-GB" w:eastAsia="zh-CN" w:bidi="hi-I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paragraph" w:styleId="TOCHeading">
    <w:name w:val="TOC Heading"/>
    <w:basedOn w:val="Heading1"/>
    <w:next w:val="Normal"/>
    <w:uiPriority w:val="39"/>
    <w:semiHidden/>
    <w:unhideWhenUsed/>
    <w:qFormat/>
    <w:rsid w:val="00256D31"/>
    <w:pPr>
      <w:keepNext/>
      <w:keepLines/>
      <w:spacing w:before="480" w:line="276" w:lineRule="auto"/>
      <w:outlineLvl w:val="9"/>
    </w:pPr>
    <w:rPr>
      <w:rFonts w:asciiTheme="majorHAnsi" w:eastAsiaTheme="majorEastAsia" w:hAnsiTheme="majorHAnsi" w:cstheme="majorBidi"/>
      <w:bCs w:val="0"/>
      <w:color w:val="365F91" w:themeColor="accent1" w:themeShade="BF"/>
      <w:kern w:val="0"/>
      <w:sz w:val="28"/>
      <w:szCs w:val="28"/>
      <w:lang w:val="en-US" w:eastAsia="ja-JP" w:bidi="ar-SA"/>
      <w14:textOutline w14:w="0" w14:cap="rnd" w14:cmpd="sng" w14:algn="ctr">
        <w14:noFill/>
        <w14:prstDash w14:val="solid"/>
        <w14:bevel/>
      </w14:textOutline>
    </w:rPr>
  </w:style>
  <w:style w:type="character" w:customStyle="1" w:styleId="Style2-MMMChar">
    <w:name w:val="Style2-MMM Char"/>
    <w:basedOn w:val="BodyTextChar"/>
    <w:link w:val="Style2-MMM"/>
    <w:rsid w:val="006965F4"/>
    <w:rPr>
      <w:rFonts w:ascii="Arial Narrow" w:eastAsia="DejaVu Sans" w:hAnsi="Arial Narrow" w:cs="DejaVu Sans"/>
      <w:b/>
      <w:kern w:val="1"/>
      <w:sz w:val="24"/>
      <w:szCs w:val="24"/>
      <w:lang w:val="en-GB" w:eastAsia="zh-CN" w:bidi="hi-I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style>
  <w:style w:type="paragraph" w:customStyle="1" w:styleId="Formatted1">
    <w:name w:val="Formatted1"/>
    <w:basedOn w:val="PreformattedText"/>
    <w:link w:val="Formatted1Char"/>
    <w:qFormat/>
    <w:rsid w:val="00714B25"/>
    <w:pPr>
      <w:jc w:val="center"/>
    </w:pPr>
    <w:rPr>
      <w:rFonts w:ascii="Times New Roman" w:hAnsi="Times New Roman" w:cs="Times New Roman"/>
      <w:b/>
      <w:color w:val="92D050"/>
      <w:sz w:val="60"/>
      <w:szCs w:val="96"/>
      <w14:textOutline w14:w="5270" w14:cap="flat" w14:cmpd="sng" w14:algn="ctr">
        <w14:solidFill>
          <w14:schemeClr w14:val="accent1">
            <w14:shade w14:val="88000"/>
            <w14:satMod w14:val="110000"/>
          </w14:schemeClr>
        </w14:solidFill>
        <w14:prstDash w14:val="solid"/>
        <w14:round/>
      </w14:textOutline>
    </w:rPr>
  </w:style>
  <w:style w:type="paragraph" w:customStyle="1" w:styleId="Formatted2">
    <w:name w:val="Formatted2"/>
    <w:basedOn w:val="PreformattedText"/>
    <w:link w:val="Formatted2Char"/>
    <w:qFormat/>
    <w:rsid w:val="00714B25"/>
    <w:rPr>
      <w:rFonts w:ascii="Times New Roman" w:hAnsi="Times New Roman" w:cs="Times New Roman"/>
      <w:b/>
      <w:color w:val="92D050"/>
      <w:sz w:val="48"/>
      <w:szCs w:val="52"/>
      <w14:textOutline w14:w="5270" w14:cap="flat" w14:cmpd="sng" w14:algn="ctr">
        <w14:solidFill>
          <w14:schemeClr w14:val="accent1">
            <w14:shade w14:val="88000"/>
            <w14:satMod w14:val="110000"/>
          </w14:schemeClr>
        </w14:solidFill>
        <w14:prstDash w14:val="solid"/>
        <w14:round/>
      </w14:textOutline>
    </w:rPr>
  </w:style>
  <w:style w:type="character" w:customStyle="1" w:styleId="PreformattedTextChar">
    <w:name w:val="Preformatted Text Char"/>
    <w:basedOn w:val="DefaultParagraphFont"/>
    <w:link w:val="PreformattedText"/>
    <w:rsid w:val="00791FCF"/>
    <w:rPr>
      <w:rFonts w:ascii="DejaVu Sans Mono" w:eastAsia="DejaVu Sans Mono" w:hAnsi="DejaVu Sans Mono" w:cs="DejaVu Sans Mono"/>
      <w:kern w:val="1"/>
      <w:lang w:val="en-US" w:eastAsia="zh-CN" w:bidi="hi-IN"/>
    </w:rPr>
  </w:style>
  <w:style w:type="character" w:customStyle="1" w:styleId="Formatted1Char">
    <w:name w:val="Formatted1 Char"/>
    <w:basedOn w:val="PreformattedTextChar"/>
    <w:link w:val="Formatted1"/>
    <w:rsid w:val="00714B25"/>
    <w:rPr>
      <w:rFonts w:ascii="DejaVu Sans Mono" w:eastAsia="DejaVu Sans Mono" w:hAnsi="DejaVu Sans Mono" w:cs="DejaVu Sans Mono"/>
      <w:b/>
      <w:bCs/>
      <w:color w:val="92D050"/>
      <w:kern w:val="1"/>
      <w:sz w:val="60"/>
      <w:szCs w:val="96"/>
      <w:lang w:val="en-GB" w:eastAsia="zh-CN" w:bidi="hi-IN"/>
      <w14:textOutline w14:w="5270" w14:cap="flat" w14:cmpd="sng" w14:algn="ctr">
        <w14:solidFill>
          <w14:schemeClr w14:val="accent1">
            <w14:shade w14:val="88000"/>
            <w14:satMod w14:val="110000"/>
          </w14:schemeClr>
        </w14:solidFill>
        <w14:prstDash w14:val="solid"/>
        <w14:round/>
      </w14:textOutline>
    </w:rPr>
  </w:style>
  <w:style w:type="character" w:customStyle="1" w:styleId="Formatted2Char">
    <w:name w:val="Formatted2 Char"/>
    <w:basedOn w:val="PreformattedTextChar"/>
    <w:link w:val="Formatted2"/>
    <w:rsid w:val="00714B25"/>
    <w:rPr>
      <w:rFonts w:ascii="DejaVu Sans Mono" w:eastAsia="DejaVu Sans Mono" w:hAnsi="DejaVu Sans Mono" w:cs="DejaVu Sans Mono"/>
      <w:b/>
      <w:bCs/>
      <w:color w:val="92D050"/>
      <w:kern w:val="1"/>
      <w:sz w:val="48"/>
      <w:szCs w:val="52"/>
      <w:lang w:val="en-GB" w:eastAsia="zh-CN" w:bidi="hi-IN"/>
      <w14:textOutline w14:w="5270" w14:cap="flat" w14:cmpd="sng" w14:algn="ctr">
        <w14:solidFill>
          <w14:schemeClr w14:val="accent1">
            <w14:shade w14:val="88000"/>
            <w14:satMod w14:val="110000"/>
          </w14:schemeClr>
        </w14:solidFill>
        <w14:prstDash w14:val="solid"/>
        <w14:round/>
      </w14:textOutline>
    </w:rPr>
  </w:style>
  <w:style w:type="paragraph" w:styleId="FootnoteText">
    <w:name w:val="footnote text"/>
    <w:basedOn w:val="Normal"/>
    <w:link w:val="FootnoteTextChar"/>
    <w:semiHidden/>
    <w:rsid w:val="0093227C"/>
    <w:pPr>
      <w:spacing w:before="0"/>
      <w:jc w:val="left"/>
    </w:pPr>
    <w:rPr>
      <w:rFonts w:ascii="Times New Roman" w:eastAsia="Times New Roman" w:hAnsi="Times New Roman"/>
      <w:bCs w:val="0"/>
      <w:kern w:val="0"/>
      <w:sz w:val="20"/>
      <w:szCs w:val="20"/>
      <w:lang w:val="pt-PT" w:eastAsia="en-GB" w:bidi="ar-SA"/>
    </w:rPr>
  </w:style>
  <w:style w:type="character" w:customStyle="1" w:styleId="FootnoteTextChar">
    <w:name w:val="Footnote Text Char"/>
    <w:basedOn w:val="DefaultParagraphFont"/>
    <w:link w:val="FootnoteText"/>
    <w:semiHidden/>
    <w:rsid w:val="0093227C"/>
    <w:rPr>
      <w:lang w:val="pt-PT" w:eastAsia="en-GB"/>
    </w:rPr>
  </w:style>
  <w:style w:type="character" w:styleId="FootnoteReference">
    <w:name w:val="footnote reference"/>
    <w:semiHidden/>
    <w:rsid w:val="0093227C"/>
    <w:rPr>
      <w:vertAlign w:val="superscript"/>
    </w:rPr>
  </w:style>
  <w:style w:type="character" w:styleId="PageNumber">
    <w:name w:val="page number"/>
    <w:basedOn w:val="DefaultParagraphFont"/>
    <w:rsid w:val="0093227C"/>
  </w:style>
  <w:style w:type="paragraph" w:styleId="NormalWeb">
    <w:name w:val="Normal (Web)"/>
    <w:basedOn w:val="Normal"/>
    <w:uiPriority w:val="99"/>
    <w:unhideWhenUsed/>
    <w:rsid w:val="0093227C"/>
    <w:pPr>
      <w:spacing w:before="100" w:beforeAutospacing="1" w:after="100" w:afterAutospacing="1"/>
      <w:jc w:val="left"/>
    </w:pPr>
    <w:rPr>
      <w:rFonts w:ascii="Times New Roman" w:eastAsia="Times New Roman" w:hAnsi="Times New Roman"/>
      <w:bCs w:val="0"/>
      <w:kern w:val="0"/>
      <w:lang w:val="pt-PT" w:eastAsia="pt-PT" w:bidi="ar-SA"/>
    </w:rPr>
  </w:style>
  <w:style w:type="character" w:customStyle="1" w:styleId="Heading4Char">
    <w:name w:val="Heading 4 Char"/>
    <w:basedOn w:val="DefaultParagraphFont"/>
    <w:link w:val="Heading4"/>
    <w:rsid w:val="00873792"/>
    <w:rPr>
      <w:rFonts w:ascii="Arial Narrow" w:eastAsia="DejaVu Sans" w:hAnsi="Arial Narrow"/>
      <w:b/>
      <w:bCs/>
      <w:i/>
      <w:color w:val="92D050"/>
      <w:kern w:val="1"/>
      <w:sz w:val="26"/>
      <w:szCs w:val="26"/>
      <w:lang w:val="en-GB" w:eastAsia="zh-CN" w:bidi="hi-IN"/>
      <w14:textOutline w14:w="5270" w14:cap="flat" w14:cmpd="sng" w14:algn="ctr">
        <w14:solidFill>
          <w14:schemeClr w14:val="accent1">
            <w14:shade w14:val="88000"/>
            <w14:satMod w14:val="110000"/>
          </w14:schemeClr>
        </w14:solidFill>
        <w14:prstDash w14:val="solid"/>
        <w14:round/>
      </w14:textOutline>
    </w:rPr>
  </w:style>
  <w:style w:type="character" w:customStyle="1" w:styleId="Heading3Char">
    <w:name w:val="Heading 3 Char"/>
    <w:basedOn w:val="DefaultParagraphFont"/>
    <w:link w:val="Heading3"/>
    <w:rsid w:val="0049692A"/>
    <w:rPr>
      <w:rFonts w:ascii="Arial Narrow" w:eastAsia="DejaVu Sans" w:hAnsi="Arial Narrow"/>
      <w:b/>
      <w:color w:val="92D050"/>
      <w:kern w:val="1"/>
      <w:sz w:val="32"/>
      <w:szCs w:val="28"/>
      <w:lang w:val="en-GB" w:eastAsia="zh-CN" w:bidi="hi-IN"/>
      <w14:textOutline w14:w="5270" w14:cap="flat" w14:cmpd="sng" w14:algn="ctr">
        <w14:solidFill>
          <w14:schemeClr w14:val="accent1">
            <w14:shade w14:val="88000"/>
            <w14:satMod w14:val="110000"/>
          </w14:schemeClr>
        </w14:solidFill>
        <w14:prstDash w14:val="solid"/>
        <w14:round/>
      </w14:textOutline>
    </w:rPr>
  </w:style>
  <w:style w:type="table" w:styleId="LightGrid-Accent6">
    <w:name w:val="Light Grid Accent 6"/>
    <w:basedOn w:val="TableNormal"/>
    <w:uiPriority w:val="62"/>
    <w:rsid w:val="00222BCA"/>
    <w:rPr>
      <w:rFonts w:ascii="Calibri" w:eastAsia="Calibri" w:hAnsi="Calibri"/>
      <w:lang w:val="en-GB" w:eastAsia="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Grid3-Accent3">
    <w:name w:val="Medium Grid 3 Accent 3"/>
    <w:basedOn w:val="TableNormal"/>
    <w:uiPriority w:val="69"/>
    <w:rsid w:val="006C677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Style-points">
    <w:name w:val="Style-points"/>
    <w:basedOn w:val="Normal"/>
    <w:link w:val="Style-pointsChar"/>
    <w:qFormat/>
    <w:rsid w:val="0050305B"/>
    <w:pPr>
      <w:tabs>
        <w:tab w:val="left" w:pos="567"/>
      </w:tabs>
      <w:spacing w:after="120"/>
      <w:ind w:left="567" w:hanging="567"/>
    </w:pPr>
  </w:style>
  <w:style w:type="character" w:customStyle="1" w:styleId="Style-pointsChar">
    <w:name w:val="Style-points Char"/>
    <w:basedOn w:val="DefaultParagraphFont"/>
    <w:link w:val="Style-points"/>
    <w:rsid w:val="0050305B"/>
    <w:rPr>
      <w:rFonts w:ascii="Arial Narrow" w:eastAsia="DejaVu Sans" w:hAnsi="Arial Narrow"/>
      <w:bCs/>
      <w:kern w:val="1"/>
      <w:sz w:val="22"/>
      <w:szCs w:val="24"/>
      <w:lang w:val="en-GB" w:eastAsia="zh-CN" w:bidi="hi-IN"/>
    </w:rPr>
  </w:style>
  <w:style w:type="table" w:styleId="LightGrid-Accent3">
    <w:name w:val="Light Grid Accent 3"/>
    <w:basedOn w:val="TableNormal"/>
    <w:uiPriority w:val="62"/>
    <w:rsid w:val="00B729E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rid3-Accent5">
    <w:name w:val="Medium Grid 3 Accent 5"/>
    <w:basedOn w:val="TableNormal"/>
    <w:uiPriority w:val="69"/>
    <w:rsid w:val="0058394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Emphasis">
    <w:name w:val="Emphasis"/>
    <w:basedOn w:val="DefaultParagraphFont"/>
    <w:uiPriority w:val="20"/>
    <w:qFormat/>
    <w:rsid w:val="00EA4B40"/>
    <w:rPr>
      <w:rFonts w:ascii="Arial Narrow" w:hAnsi="Arial Narrow"/>
      <w:b/>
      <w:i/>
      <w:iCs/>
      <w:color w:val="008080"/>
      <w:sz w:val="24"/>
    </w:rPr>
  </w:style>
  <w:style w:type="character" w:styleId="CommentReference">
    <w:name w:val="annotation reference"/>
    <w:basedOn w:val="DefaultParagraphFont"/>
    <w:uiPriority w:val="99"/>
    <w:semiHidden/>
    <w:unhideWhenUsed/>
    <w:rsid w:val="00E46EF7"/>
    <w:rPr>
      <w:sz w:val="16"/>
      <w:szCs w:val="16"/>
    </w:rPr>
  </w:style>
  <w:style w:type="paragraph" w:styleId="CommentText">
    <w:name w:val="annotation text"/>
    <w:basedOn w:val="Normal"/>
    <w:link w:val="CommentTextChar"/>
    <w:uiPriority w:val="99"/>
    <w:semiHidden/>
    <w:unhideWhenUsed/>
    <w:rsid w:val="00E46EF7"/>
    <w:rPr>
      <w:rFonts w:cs="Mangal"/>
      <w:sz w:val="20"/>
      <w:szCs w:val="18"/>
    </w:rPr>
  </w:style>
  <w:style w:type="character" w:customStyle="1" w:styleId="CommentTextChar">
    <w:name w:val="Comment Text Char"/>
    <w:basedOn w:val="DefaultParagraphFont"/>
    <w:link w:val="CommentText"/>
    <w:uiPriority w:val="99"/>
    <w:semiHidden/>
    <w:rsid w:val="00E46EF7"/>
    <w:rPr>
      <w:rFonts w:ascii="Arial Narrow" w:eastAsia="DejaVu Sans" w:hAnsi="Arial Narrow" w:cs="Mangal"/>
      <w:bCs/>
      <w:kern w:val="1"/>
      <w:szCs w:val="18"/>
      <w:lang w:val="en-GB" w:eastAsia="zh-CN" w:bidi="hi-IN"/>
    </w:rPr>
  </w:style>
  <w:style w:type="paragraph" w:styleId="CommentSubject">
    <w:name w:val="annotation subject"/>
    <w:basedOn w:val="CommentText"/>
    <w:next w:val="CommentText"/>
    <w:link w:val="CommentSubjectChar"/>
    <w:uiPriority w:val="99"/>
    <w:semiHidden/>
    <w:unhideWhenUsed/>
    <w:rsid w:val="00E46EF7"/>
    <w:rPr>
      <w:b/>
    </w:rPr>
  </w:style>
  <w:style w:type="character" w:customStyle="1" w:styleId="CommentSubjectChar">
    <w:name w:val="Comment Subject Char"/>
    <w:basedOn w:val="CommentTextChar"/>
    <w:link w:val="CommentSubject"/>
    <w:uiPriority w:val="99"/>
    <w:semiHidden/>
    <w:rsid w:val="00E46EF7"/>
    <w:rPr>
      <w:rFonts w:ascii="Arial Narrow" w:eastAsia="DejaVu Sans" w:hAnsi="Arial Narrow" w:cs="Mangal"/>
      <w:b/>
      <w:bCs/>
      <w:kern w:val="1"/>
      <w:szCs w:val="18"/>
      <w:lang w:val="en-GB" w:eastAsia="zh-CN" w:bidi="hi-IN"/>
    </w:rPr>
  </w:style>
  <w:style w:type="character" w:styleId="Strong">
    <w:name w:val="Strong"/>
    <w:basedOn w:val="DefaultParagraphFont"/>
    <w:uiPriority w:val="22"/>
    <w:qFormat/>
    <w:rsid w:val="000934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56038">
      <w:bodyDiv w:val="1"/>
      <w:marLeft w:val="0"/>
      <w:marRight w:val="0"/>
      <w:marTop w:val="0"/>
      <w:marBottom w:val="0"/>
      <w:divBdr>
        <w:top w:val="none" w:sz="0" w:space="0" w:color="auto"/>
        <w:left w:val="none" w:sz="0" w:space="0" w:color="auto"/>
        <w:bottom w:val="none" w:sz="0" w:space="0" w:color="auto"/>
        <w:right w:val="none" w:sz="0" w:space="0" w:color="auto"/>
      </w:divBdr>
    </w:div>
    <w:div w:id="212541521">
      <w:bodyDiv w:val="1"/>
      <w:marLeft w:val="0"/>
      <w:marRight w:val="0"/>
      <w:marTop w:val="0"/>
      <w:marBottom w:val="0"/>
      <w:divBdr>
        <w:top w:val="none" w:sz="0" w:space="0" w:color="auto"/>
        <w:left w:val="none" w:sz="0" w:space="0" w:color="auto"/>
        <w:bottom w:val="none" w:sz="0" w:space="0" w:color="auto"/>
        <w:right w:val="none" w:sz="0" w:space="0" w:color="auto"/>
      </w:divBdr>
    </w:div>
    <w:div w:id="337848788">
      <w:bodyDiv w:val="1"/>
      <w:marLeft w:val="0"/>
      <w:marRight w:val="0"/>
      <w:marTop w:val="0"/>
      <w:marBottom w:val="0"/>
      <w:divBdr>
        <w:top w:val="none" w:sz="0" w:space="0" w:color="auto"/>
        <w:left w:val="none" w:sz="0" w:space="0" w:color="auto"/>
        <w:bottom w:val="none" w:sz="0" w:space="0" w:color="auto"/>
        <w:right w:val="none" w:sz="0" w:space="0" w:color="auto"/>
      </w:divBdr>
      <w:divsChild>
        <w:div w:id="237638421">
          <w:marLeft w:val="0"/>
          <w:marRight w:val="0"/>
          <w:marTop w:val="0"/>
          <w:marBottom w:val="0"/>
          <w:divBdr>
            <w:top w:val="none" w:sz="0" w:space="0" w:color="auto"/>
            <w:left w:val="none" w:sz="0" w:space="0" w:color="auto"/>
            <w:bottom w:val="none" w:sz="0" w:space="0" w:color="auto"/>
            <w:right w:val="none" w:sz="0" w:space="0" w:color="auto"/>
          </w:divBdr>
        </w:div>
        <w:div w:id="1047802277">
          <w:marLeft w:val="0"/>
          <w:marRight w:val="0"/>
          <w:marTop w:val="0"/>
          <w:marBottom w:val="0"/>
          <w:divBdr>
            <w:top w:val="none" w:sz="0" w:space="0" w:color="auto"/>
            <w:left w:val="none" w:sz="0" w:space="0" w:color="auto"/>
            <w:bottom w:val="none" w:sz="0" w:space="0" w:color="auto"/>
            <w:right w:val="none" w:sz="0" w:space="0" w:color="auto"/>
          </w:divBdr>
        </w:div>
        <w:div w:id="1288505353">
          <w:marLeft w:val="0"/>
          <w:marRight w:val="0"/>
          <w:marTop w:val="0"/>
          <w:marBottom w:val="0"/>
          <w:divBdr>
            <w:top w:val="none" w:sz="0" w:space="0" w:color="auto"/>
            <w:left w:val="none" w:sz="0" w:space="0" w:color="auto"/>
            <w:bottom w:val="none" w:sz="0" w:space="0" w:color="auto"/>
            <w:right w:val="none" w:sz="0" w:space="0" w:color="auto"/>
          </w:divBdr>
        </w:div>
      </w:divsChild>
    </w:div>
    <w:div w:id="973292611">
      <w:bodyDiv w:val="1"/>
      <w:marLeft w:val="0"/>
      <w:marRight w:val="0"/>
      <w:marTop w:val="0"/>
      <w:marBottom w:val="0"/>
      <w:divBdr>
        <w:top w:val="none" w:sz="0" w:space="0" w:color="auto"/>
        <w:left w:val="none" w:sz="0" w:space="0" w:color="auto"/>
        <w:bottom w:val="none" w:sz="0" w:space="0" w:color="auto"/>
        <w:right w:val="none" w:sz="0" w:space="0" w:color="auto"/>
      </w:divBdr>
    </w:div>
    <w:div w:id="1082069259">
      <w:bodyDiv w:val="1"/>
      <w:marLeft w:val="0"/>
      <w:marRight w:val="0"/>
      <w:marTop w:val="0"/>
      <w:marBottom w:val="0"/>
      <w:divBdr>
        <w:top w:val="none" w:sz="0" w:space="0" w:color="auto"/>
        <w:left w:val="none" w:sz="0" w:space="0" w:color="auto"/>
        <w:bottom w:val="none" w:sz="0" w:space="0" w:color="auto"/>
        <w:right w:val="none" w:sz="0" w:space="0" w:color="auto"/>
      </w:divBdr>
    </w:div>
    <w:div w:id="1265263663">
      <w:bodyDiv w:val="1"/>
      <w:marLeft w:val="0"/>
      <w:marRight w:val="0"/>
      <w:marTop w:val="0"/>
      <w:marBottom w:val="0"/>
      <w:divBdr>
        <w:top w:val="none" w:sz="0" w:space="0" w:color="auto"/>
        <w:left w:val="none" w:sz="0" w:space="0" w:color="auto"/>
        <w:bottom w:val="none" w:sz="0" w:space="0" w:color="auto"/>
        <w:right w:val="none" w:sz="0" w:space="0" w:color="auto"/>
      </w:divBdr>
    </w:div>
    <w:div w:id="1327906251">
      <w:bodyDiv w:val="1"/>
      <w:marLeft w:val="0"/>
      <w:marRight w:val="0"/>
      <w:marTop w:val="0"/>
      <w:marBottom w:val="0"/>
      <w:divBdr>
        <w:top w:val="none" w:sz="0" w:space="0" w:color="auto"/>
        <w:left w:val="none" w:sz="0" w:space="0" w:color="auto"/>
        <w:bottom w:val="none" w:sz="0" w:space="0" w:color="auto"/>
        <w:right w:val="none" w:sz="0" w:space="0" w:color="auto"/>
      </w:divBdr>
    </w:div>
    <w:div w:id="1335574562">
      <w:bodyDiv w:val="1"/>
      <w:marLeft w:val="0"/>
      <w:marRight w:val="0"/>
      <w:marTop w:val="0"/>
      <w:marBottom w:val="0"/>
      <w:divBdr>
        <w:top w:val="none" w:sz="0" w:space="0" w:color="auto"/>
        <w:left w:val="none" w:sz="0" w:space="0" w:color="auto"/>
        <w:bottom w:val="none" w:sz="0" w:space="0" w:color="auto"/>
        <w:right w:val="none" w:sz="0" w:space="0" w:color="auto"/>
      </w:divBdr>
      <w:divsChild>
        <w:div w:id="482619940">
          <w:marLeft w:val="0"/>
          <w:marRight w:val="0"/>
          <w:marTop w:val="0"/>
          <w:marBottom w:val="0"/>
          <w:divBdr>
            <w:top w:val="none" w:sz="0" w:space="0" w:color="auto"/>
            <w:left w:val="none" w:sz="0" w:space="0" w:color="auto"/>
            <w:bottom w:val="none" w:sz="0" w:space="0" w:color="auto"/>
            <w:right w:val="none" w:sz="0" w:space="0" w:color="auto"/>
          </w:divBdr>
        </w:div>
        <w:div w:id="1015035305">
          <w:marLeft w:val="0"/>
          <w:marRight w:val="0"/>
          <w:marTop w:val="0"/>
          <w:marBottom w:val="0"/>
          <w:divBdr>
            <w:top w:val="none" w:sz="0" w:space="0" w:color="auto"/>
            <w:left w:val="none" w:sz="0" w:space="0" w:color="auto"/>
            <w:bottom w:val="none" w:sz="0" w:space="0" w:color="auto"/>
            <w:right w:val="none" w:sz="0" w:space="0" w:color="auto"/>
          </w:divBdr>
          <w:divsChild>
            <w:div w:id="1640573756">
              <w:marLeft w:val="0"/>
              <w:marRight w:val="0"/>
              <w:marTop w:val="0"/>
              <w:marBottom w:val="0"/>
              <w:divBdr>
                <w:top w:val="none" w:sz="0" w:space="0" w:color="auto"/>
                <w:left w:val="none" w:sz="0" w:space="0" w:color="auto"/>
                <w:bottom w:val="none" w:sz="0" w:space="0" w:color="auto"/>
                <w:right w:val="none" w:sz="0" w:space="0" w:color="auto"/>
              </w:divBdr>
              <w:divsChild>
                <w:div w:id="171380906">
                  <w:marLeft w:val="0"/>
                  <w:marRight w:val="0"/>
                  <w:marTop w:val="0"/>
                  <w:marBottom w:val="0"/>
                  <w:divBdr>
                    <w:top w:val="none" w:sz="0" w:space="0" w:color="auto"/>
                    <w:left w:val="none" w:sz="0" w:space="0" w:color="auto"/>
                    <w:bottom w:val="none" w:sz="0" w:space="0" w:color="auto"/>
                    <w:right w:val="none" w:sz="0" w:space="0" w:color="auto"/>
                  </w:divBdr>
                  <w:divsChild>
                    <w:div w:id="185825709">
                      <w:marLeft w:val="0"/>
                      <w:marRight w:val="0"/>
                      <w:marTop w:val="0"/>
                      <w:marBottom w:val="0"/>
                      <w:divBdr>
                        <w:top w:val="none" w:sz="0" w:space="0" w:color="auto"/>
                        <w:left w:val="none" w:sz="0" w:space="0" w:color="auto"/>
                        <w:bottom w:val="none" w:sz="0" w:space="0" w:color="auto"/>
                        <w:right w:val="none" w:sz="0" w:space="0" w:color="auto"/>
                      </w:divBdr>
                    </w:div>
                    <w:div w:id="1123959561">
                      <w:marLeft w:val="0"/>
                      <w:marRight w:val="0"/>
                      <w:marTop w:val="0"/>
                      <w:marBottom w:val="0"/>
                      <w:divBdr>
                        <w:top w:val="none" w:sz="0" w:space="0" w:color="auto"/>
                        <w:left w:val="none" w:sz="0" w:space="0" w:color="auto"/>
                        <w:bottom w:val="none" w:sz="0" w:space="0" w:color="auto"/>
                        <w:right w:val="none" w:sz="0" w:space="0" w:color="auto"/>
                      </w:divBdr>
                      <w:divsChild>
                        <w:div w:id="221019397">
                          <w:marLeft w:val="0"/>
                          <w:marRight w:val="0"/>
                          <w:marTop w:val="0"/>
                          <w:marBottom w:val="0"/>
                          <w:divBdr>
                            <w:top w:val="none" w:sz="0" w:space="0" w:color="auto"/>
                            <w:left w:val="none" w:sz="0" w:space="0" w:color="auto"/>
                            <w:bottom w:val="none" w:sz="0" w:space="0" w:color="auto"/>
                            <w:right w:val="none" w:sz="0" w:space="0" w:color="auto"/>
                          </w:divBdr>
                        </w:div>
                      </w:divsChild>
                    </w:div>
                    <w:div w:id="1317536765">
                      <w:marLeft w:val="0"/>
                      <w:marRight w:val="0"/>
                      <w:marTop w:val="0"/>
                      <w:marBottom w:val="150"/>
                      <w:divBdr>
                        <w:top w:val="none" w:sz="0" w:space="0" w:color="auto"/>
                        <w:left w:val="none" w:sz="0" w:space="0" w:color="auto"/>
                        <w:bottom w:val="none" w:sz="0" w:space="0" w:color="auto"/>
                        <w:right w:val="none" w:sz="0" w:space="0" w:color="auto"/>
                      </w:divBdr>
                      <w:divsChild>
                        <w:div w:id="922836473">
                          <w:marLeft w:val="0"/>
                          <w:marRight w:val="0"/>
                          <w:marTop w:val="0"/>
                          <w:marBottom w:val="0"/>
                          <w:divBdr>
                            <w:top w:val="none" w:sz="0" w:space="0" w:color="auto"/>
                            <w:left w:val="none" w:sz="0" w:space="0" w:color="auto"/>
                            <w:bottom w:val="none" w:sz="0" w:space="0" w:color="auto"/>
                            <w:right w:val="none" w:sz="0" w:space="0" w:color="auto"/>
                          </w:divBdr>
                        </w:div>
                      </w:divsChild>
                    </w:div>
                    <w:div w:id="1381056940">
                      <w:marLeft w:val="0"/>
                      <w:marRight w:val="3975"/>
                      <w:marTop w:val="0"/>
                      <w:marBottom w:val="0"/>
                      <w:divBdr>
                        <w:top w:val="none" w:sz="0" w:space="0" w:color="auto"/>
                        <w:left w:val="none" w:sz="0" w:space="0" w:color="auto"/>
                        <w:bottom w:val="none" w:sz="0" w:space="0" w:color="auto"/>
                        <w:right w:val="none" w:sz="0" w:space="0" w:color="auto"/>
                      </w:divBdr>
                      <w:divsChild>
                        <w:div w:id="613024393">
                          <w:marLeft w:val="0"/>
                          <w:marRight w:val="0"/>
                          <w:marTop w:val="0"/>
                          <w:marBottom w:val="0"/>
                          <w:divBdr>
                            <w:top w:val="none" w:sz="0" w:space="0" w:color="auto"/>
                            <w:left w:val="none" w:sz="0" w:space="0" w:color="auto"/>
                            <w:bottom w:val="none" w:sz="0" w:space="0" w:color="auto"/>
                            <w:right w:val="none" w:sz="0" w:space="0" w:color="auto"/>
                          </w:divBdr>
                        </w:div>
                        <w:div w:id="1466653751">
                          <w:marLeft w:val="0"/>
                          <w:marRight w:val="0"/>
                          <w:marTop w:val="0"/>
                          <w:marBottom w:val="0"/>
                          <w:divBdr>
                            <w:top w:val="none" w:sz="0" w:space="0" w:color="auto"/>
                            <w:left w:val="none" w:sz="0" w:space="0" w:color="auto"/>
                            <w:bottom w:val="none" w:sz="0" w:space="0" w:color="auto"/>
                            <w:right w:val="none" w:sz="0" w:space="0" w:color="auto"/>
                          </w:divBdr>
                        </w:div>
                      </w:divsChild>
                    </w:div>
                    <w:div w:id="1772554969">
                      <w:marLeft w:val="0"/>
                      <w:marRight w:val="0"/>
                      <w:marTop w:val="0"/>
                      <w:marBottom w:val="0"/>
                      <w:divBdr>
                        <w:top w:val="none" w:sz="0" w:space="0" w:color="auto"/>
                        <w:left w:val="none" w:sz="0" w:space="0" w:color="auto"/>
                        <w:bottom w:val="none" w:sz="0" w:space="0" w:color="auto"/>
                        <w:right w:val="none" w:sz="0" w:space="0" w:color="auto"/>
                      </w:divBdr>
                      <w:divsChild>
                        <w:div w:id="30419646">
                          <w:marLeft w:val="0"/>
                          <w:marRight w:val="0"/>
                          <w:marTop w:val="0"/>
                          <w:marBottom w:val="0"/>
                          <w:divBdr>
                            <w:top w:val="none" w:sz="0" w:space="0" w:color="auto"/>
                            <w:left w:val="none" w:sz="0" w:space="0" w:color="auto"/>
                            <w:bottom w:val="none" w:sz="0" w:space="0" w:color="auto"/>
                            <w:right w:val="none" w:sz="0" w:space="0" w:color="auto"/>
                          </w:divBdr>
                        </w:div>
                        <w:div w:id="118963404">
                          <w:marLeft w:val="0"/>
                          <w:marRight w:val="0"/>
                          <w:marTop w:val="0"/>
                          <w:marBottom w:val="0"/>
                          <w:divBdr>
                            <w:top w:val="none" w:sz="0" w:space="0" w:color="auto"/>
                            <w:left w:val="none" w:sz="0" w:space="0" w:color="auto"/>
                            <w:bottom w:val="none" w:sz="0" w:space="0" w:color="auto"/>
                            <w:right w:val="none" w:sz="0" w:space="0" w:color="auto"/>
                          </w:divBdr>
                        </w:div>
                        <w:div w:id="169490116">
                          <w:marLeft w:val="0"/>
                          <w:marRight w:val="0"/>
                          <w:marTop w:val="0"/>
                          <w:marBottom w:val="0"/>
                          <w:divBdr>
                            <w:top w:val="none" w:sz="0" w:space="0" w:color="auto"/>
                            <w:left w:val="none" w:sz="0" w:space="0" w:color="auto"/>
                            <w:bottom w:val="none" w:sz="0" w:space="0" w:color="auto"/>
                            <w:right w:val="none" w:sz="0" w:space="0" w:color="auto"/>
                          </w:divBdr>
                          <w:divsChild>
                            <w:div w:id="1026559711">
                              <w:marLeft w:val="0"/>
                              <w:marRight w:val="0"/>
                              <w:marTop w:val="0"/>
                              <w:marBottom w:val="0"/>
                              <w:divBdr>
                                <w:top w:val="none" w:sz="0" w:space="0" w:color="auto"/>
                                <w:left w:val="none" w:sz="0" w:space="0" w:color="auto"/>
                                <w:bottom w:val="none" w:sz="0" w:space="0" w:color="auto"/>
                                <w:right w:val="none" w:sz="0" w:space="0" w:color="auto"/>
                              </w:divBdr>
                            </w:div>
                          </w:divsChild>
                        </w:div>
                        <w:div w:id="414982532">
                          <w:marLeft w:val="0"/>
                          <w:marRight w:val="0"/>
                          <w:marTop w:val="0"/>
                          <w:marBottom w:val="0"/>
                          <w:divBdr>
                            <w:top w:val="none" w:sz="0" w:space="0" w:color="auto"/>
                            <w:left w:val="none" w:sz="0" w:space="0" w:color="auto"/>
                            <w:bottom w:val="none" w:sz="0" w:space="0" w:color="auto"/>
                            <w:right w:val="none" w:sz="0" w:space="0" w:color="auto"/>
                          </w:divBdr>
                        </w:div>
                        <w:div w:id="981467464">
                          <w:marLeft w:val="0"/>
                          <w:marRight w:val="0"/>
                          <w:marTop w:val="0"/>
                          <w:marBottom w:val="0"/>
                          <w:divBdr>
                            <w:top w:val="none" w:sz="0" w:space="0" w:color="auto"/>
                            <w:left w:val="none" w:sz="0" w:space="0" w:color="auto"/>
                            <w:bottom w:val="none" w:sz="0" w:space="0" w:color="auto"/>
                            <w:right w:val="none" w:sz="0" w:space="0" w:color="auto"/>
                          </w:divBdr>
                        </w:div>
                        <w:div w:id="1106970158">
                          <w:marLeft w:val="0"/>
                          <w:marRight w:val="0"/>
                          <w:marTop w:val="0"/>
                          <w:marBottom w:val="0"/>
                          <w:divBdr>
                            <w:top w:val="none" w:sz="0" w:space="0" w:color="auto"/>
                            <w:left w:val="none" w:sz="0" w:space="0" w:color="auto"/>
                            <w:bottom w:val="none" w:sz="0" w:space="0" w:color="auto"/>
                            <w:right w:val="none" w:sz="0" w:space="0" w:color="auto"/>
                          </w:divBdr>
                        </w:div>
                        <w:div w:id="1220821127">
                          <w:marLeft w:val="0"/>
                          <w:marRight w:val="0"/>
                          <w:marTop w:val="0"/>
                          <w:marBottom w:val="0"/>
                          <w:divBdr>
                            <w:top w:val="none" w:sz="0" w:space="0" w:color="auto"/>
                            <w:left w:val="none" w:sz="0" w:space="0" w:color="auto"/>
                            <w:bottom w:val="none" w:sz="0" w:space="0" w:color="auto"/>
                            <w:right w:val="none" w:sz="0" w:space="0" w:color="auto"/>
                          </w:divBdr>
                        </w:div>
                        <w:div w:id="1479305142">
                          <w:marLeft w:val="0"/>
                          <w:marRight w:val="0"/>
                          <w:marTop w:val="0"/>
                          <w:marBottom w:val="0"/>
                          <w:divBdr>
                            <w:top w:val="none" w:sz="0" w:space="0" w:color="auto"/>
                            <w:left w:val="none" w:sz="0" w:space="0" w:color="auto"/>
                            <w:bottom w:val="none" w:sz="0" w:space="0" w:color="auto"/>
                            <w:right w:val="none" w:sz="0" w:space="0" w:color="auto"/>
                          </w:divBdr>
                          <w:divsChild>
                            <w:div w:id="291792996">
                              <w:marLeft w:val="0"/>
                              <w:marRight w:val="0"/>
                              <w:marTop w:val="0"/>
                              <w:marBottom w:val="0"/>
                              <w:divBdr>
                                <w:top w:val="none" w:sz="0" w:space="0" w:color="auto"/>
                                <w:left w:val="none" w:sz="0" w:space="0" w:color="auto"/>
                                <w:bottom w:val="none" w:sz="0" w:space="0" w:color="auto"/>
                                <w:right w:val="none" w:sz="0" w:space="0" w:color="auto"/>
                              </w:divBdr>
                              <w:divsChild>
                                <w:div w:id="134954312">
                                  <w:marLeft w:val="0"/>
                                  <w:marRight w:val="0"/>
                                  <w:marTop w:val="0"/>
                                  <w:marBottom w:val="0"/>
                                  <w:divBdr>
                                    <w:top w:val="none" w:sz="0" w:space="0" w:color="auto"/>
                                    <w:left w:val="none" w:sz="0" w:space="0" w:color="auto"/>
                                    <w:bottom w:val="none" w:sz="0" w:space="0" w:color="auto"/>
                                    <w:right w:val="none" w:sz="0" w:space="0" w:color="auto"/>
                                  </w:divBdr>
                                </w:div>
                              </w:divsChild>
                            </w:div>
                            <w:div w:id="19582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17276">
                  <w:marLeft w:val="0"/>
                  <w:marRight w:val="0"/>
                  <w:marTop w:val="0"/>
                  <w:marBottom w:val="0"/>
                  <w:divBdr>
                    <w:top w:val="none" w:sz="0" w:space="0" w:color="auto"/>
                    <w:left w:val="none" w:sz="0" w:space="0" w:color="auto"/>
                    <w:bottom w:val="none" w:sz="0" w:space="0" w:color="auto"/>
                    <w:right w:val="none" w:sz="0" w:space="0" w:color="auto"/>
                  </w:divBdr>
                  <w:divsChild>
                    <w:div w:id="1176964627">
                      <w:marLeft w:val="0"/>
                      <w:marRight w:val="0"/>
                      <w:marTop w:val="0"/>
                      <w:marBottom w:val="0"/>
                      <w:divBdr>
                        <w:top w:val="none" w:sz="0" w:space="0" w:color="auto"/>
                        <w:left w:val="none" w:sz="0" w:space="0" w:color="auto"/>
                        <w:bottom w:val="none" w:sz="0" w:space="0" w:color="auto"/>
                        <w:right w:val="none" w:sz="0" w:space="0" w:color="auto"/>
                      </w:divBdr>
                    </w:div>
                    <w:div w:id="1240560560">
                      <w:marLeft w:val="0"/>
                      <w:marRight w:val="0"/>
                      <w:marTop w:val="0"/>
                      <w:marBottom w:val="0"/>
                      <w:divBdr>
                        <w:top w:val="none" w:sz="0" w:space="0" w:color="auto"/>
                        <w:left w:val="none" w:sz="0" w:space="0" w:color="auto"/>
                        <w:bottom w:val="none" w:sz="0" w:space="0" w:color="auto"/>
                        <w:right w:val="none" w:sz="0" w:space="0" w:color="auto"/>
                      </w:divBdr>
                      <w:divsChild>
                        <w:div w:id="1675643824">
                          <w:marLeft w:val="0"/>
                          <w:marRight w:val="0"/>
                          <w:marTop w:val="0"/>
                          <w:marBottom w:val="0"/>
                          <w:divBdr>
                            <w:top w:val="none" w:sz="0" w:space="0" w:color="auto"/>
                            <w:left w:val="none" w:sz="0" w:space="0" w:color="auto"/>
                            <w:bottom w:val="none" w:sz="0" w:space="0" w:color="auto"/>
                            <w:right w:val="none" w:sz="0" w:space="0" w:color="auto"/>
                          </w:divBdr>
                          <w:divsChild>
                            <w:div w:id="144207193">
                              <w:marLeft w:val="30"/>
                              <w:marRight w:val="30"/>
                              <w:marTop w:val="30"/>
                              <w:marBottom w:val="30"/>
                              <w:divBdr>
                                <w:top w:val="none" w:sz="0" w:space="0" w:color="auto"/>
                                <w:left w:val="none" w:sz="0" w:space="0" w:color="auto"/>
                                <w:bottom w:val="none" w:sz="0" w:space="0" w:color="auto"/>
                                <w:right w:val="none" w:sz="0" w:space="0" w:color="auto"/>
                              </w:divBdr>
                              <w:divsChild>
                                <w:div w:id="960189209">
                                  <w:marLeft w:val="0"/>
                                  <w:marRight w:val="0"/>
                                  <w:marTop w:val="0"/>
                                  <w:marBottom w:val="0"/>
                                  <w:divBdr>
                                    <w:top w:val="none" w:sz="0" w:space="0" w:color="auto"/>
                                    <w:left w:val="none" w:sz="0" w:space="0" w:color="auto"/>
                                    <w:bottom w:val="none" w:sz="0" w:space="0" w:color="auto"/>
                                    <w:right w:val="none" w:sz="0" w:space="0" w:color="auto"/>
                                  </w:divBdr>
                                  <w:divsChild>
                                    <w:div w:id="167521545">
                                      <w:marLeft w:val="0"/>
                                      <w:marRight w:val="0"/>
                                      <w:marTop w:val="0"/>
                                      <w:marBottom w:val="0"/>
                                      <w:divBdr>
                                        <w:top w:val="single" w:sz="6" w:space="2" w:color="E5E2DE"/>
                                        <w:left w:val="single" w:sz="6" w:space="2" w:color="E5E2DE"/>
                                        <w:bottom w:val="single" w:sz="6" w:space="2" w:color="E5E2DE"/>
                                        <w:right w:val="single" w:sz="6" w:space="2" w:color="E5E2DE"/>
                                      </w:divBdr>
                                      <w:divsChild>
                                        <w:div w:id="1993482593">
                                          <w:marLeft w:val="0"/>
                                          <w:marRight w:val="30"/>
                                          <w:marTop w:val="0"/>
                                          <w:marBottom w:val="15"/>
                                          <w:divBdr>
                                            <w:top w:val="none" w:sz="0" w:space="0" w:color="auto"/>
                                            <w:left w:val="none" w:sz="0" w:space="0" w:color="auto"/>
                                            <w:bottom w:val="none" w:sz="0" w:space="0" w:color="auto"/>
                                            <w:right w:val="none" w:sz="0" w:space="0" w:color="auto"/>
                                          </w:divBdr>
                                        </w:div>
                                      </w:divsChild>
                                    </w:div>
                                    <w:div w:id="334189046">
                                      <w:marLeft w:val="0"/>
                                      <w:marRight w:val="0"/>
                                      <w:marTop w:val="0"/>
                                      <w:marBottom w:val="0"/>
                                      <w:divBdr>
                                        <w:top w:val="single" w:sz="6" w:space="2" w:color="E5E2DE"/>
                                        <w:left w:val="single" w:sz="6" w:space="2" w:color="E5E2DE"/>
                                        <w:bottom w:val="single" w:sz="6" w:space="2" w:color="E5E2DE"/>
                                        <w:right w:val="single" w:sz="6" w:space="2" w:color="E5E2DE"/>
                                      </w:divBdr>
                                    </w:div>
                                  </w:divsChild>
                                </w:div>
                              </w:divsChild>
                            </w:div>
                            <w:div w:id="357436702">
                              <w:marLeft w:val="30"/>
                              <w:marRight w:val="30"/>
                              <w:marTop w:val="30"/>
                              <w:marBottom w:val="30"/>
                              <w:divBdr>
                                <w:top w:val="none" w:sz="0" w:space="0" w:color="auto"/>
                                <w:left w:val="none" w:sz="0" w:space="0" w:color="auto"/>
                                <w:bottom w:val="none" w:sz="0" w:space="0" w:color="auto"/>
                                <w:right w:val="none" w:sz="0" w:space="0" w:color="auto"/>
                              </w:divBdr>
                              <w:divsChild>
                                <w:div w:id="1759252802">
                                  <w:marLeft w:val="0"/>
                                  <w:marRight w:val="0"/>
                                  <w:marTop w:val="0"/>
                                  <w:marBottom w:val="0"/>
                                  <w:divBdr>
                                    <w:top w:val="none" w:sz="0" w:space="0" w:color="auto"/>
                                    <w:left w:val="none" w:sz="0" w:space="0" w:color="auto"/>
                                    <w:bottom w:val="none" w:sz="0" w:space="0" w:color="auto"/>
                                    <w:right w:val="none" w:sz="0" w:space="0" w:color="auto"/>
                                  </w:divBdr>
                                  <w:divsChild>
                                    <w:div w:id="863712552">
                                      <w:marLeft w:val="0"/>
                                      <w:marRight w:val="0"/>
                                      <w:marTop w:val="0"/>
                                      <w:marBottom w:val="0"/>
                                      <w:divBdr>
                                        <w:top w:val="single" w:sz="6" w:space="2" w:color="E5E2DE"/>
                                        <w:left w:val="single" w:sz="6" w:space="2" w:color="E5E2DE"/>
                                        <w:bottom w:val="single" w:sz="6" w:space="2" w:color="E5E2DE"/>
                                        <w:right w:val="single" w:sz="6" w:space="2" w:color="E5E2DE"/>
                                      </w:divBdr>
                                      <w:divsChild>
                                        <w:div w:id="122768651">
                                          <w:marLeft w:val="0"/>
                                          <w:marRight w:val="30"/>
                                          <w:marTop w:val="0"/>
                                          <w:marBottom w:val="15"/>
                                          <w:divBdr>
                                            <w:top w:val="none" w:sz="0" w:space="0" w:color="auto"/>
                                            <w:left w:val="none" w:sz="0" w:space="0" w:color="auto"/>
                                            <w:bottom w:val="none" w:sz="0" w:space="0" w:color="auto"/>
                                            <w:right w:val="none" w:sz="0" w:space="0" w:color="auto"/>
                                          </w:divBdr>
                                        </w:div>
                                      </w:divsChild>
                                    </w:div>
                                    <w:div w:id="1694577404">
                                      <w:marLeft w:val="0"/>
                                      <w:marRight w:val="0"/>
                                      <w:marTop w:val="0"/>
                                      <w:marBottom w:val="0"/>
                                      <w:divBdr>
                                        <w:top w:val="single" w:sz="6" w:space="2" w:color="E5E2DE"/>
                                        <w:left w:val="single" w:sz="6" w:space="2" w:color="E5E2DE"/>
                                        <w:bottom w:val="single" w:sz="6" w:space="2" w:color="E5E2DE"/>
                                        <w:right w:val="single" w:sz="6" w:space="2" w:color="E5E2DE"/>
                                      </w:divBdr>
                                    </w:div>
                                  </w:divsChild>
                                </w:div>
                              </w:divsChild>
                            </w:div>
                            <w:div w:id="519857025">
                              <w:marLeft w:val="0"/>
                              <w:marRight w:val="0"/>
                              <w:marTop w:val="0"/>
                              <w:marBottom w:val="0"/>
                              <w:divBdr>
                                <w:top w:val="none" w:sz="0" w:space="0" w:color="auto"/>
                                <w:left w:val="none" w:sz="0" w:space="0" w:color="auto"/>
                                <w:bottom w:val="none" w:sz="0" w:space="0" w:color="auto"/>
                                <w:right w:val="none" w:sz="0" w:space="0" w:color="auto"/>
                              </w:divBdr>
                            </w:div>
                            <w:div w:id="852842676">
                              <w:marLeft w:val="30"/>
                              <w:marRight w:val="30"/>
                              <w:marTop w:val="30"/>
                              <w:marBottom w:val="30"/>
                              <w:divBdr>
                                <w:top w:val="none" w:sz="0" w:space="0" w:color="auto"/>
                                <w:left w:val="none" w:sz="0" w:space="0" w:color="auto"/>
                                <w:bottom w:val="none" w:sz="0" w:space="0" w:color="auto"/>
                                <w:right w:val="none" w:sz="0" w:space="0" w:color="auto"/>
                              </w:divBdr>
                              <w:divsChild>
                                <w:div w:id="1250774253">
                                  <w:marLeft w:val="0"/>
                                  <w:marRight w:val="0"/>
                                  <w:marTop w:val="0"/>
                                  <w:marBottom w:val="0"/>
                                  <w:divBdr>
                                    <w:top w:val="none" w:sz="0" w:space="0" w:color="auto"/>
                                    <w:left w:val="none" w:sz="0" w:space="0" w:color="auto"/>
                                    <w:bottom w:val="none" w:sz="0" w:space="0" w:color="auto"/>
                                    <w:right w:val="none" w:sz="0" w:space="0" w:color="auto"/>
                                  </w:divBdr>
                                  <w:divsChild>
                                    <w:div w:id="1159348706">
                                      <w:marLeft w:val="0"/>
                                      <w:marRight w:val="0"/>
                                      <w:marTop w:val="0"/>
                                      <w:marBottom w:val="0"/>
                                      <w:divBdr>
                                        <w:top w:val="single" w:sz="6" w:space="2" w:color="E5E2DE"/>
                                        <w:left w:val="single" w:sz="6" w:space="2" w:color="E5E2DE"/>
                                        <w:bottom w:val="single" w:sz="6" w:space="2" w:color="E5E2DE"/>
                                        <w:right w:val="single" w:sz="6" w:space="2" w:color="E5E2DE"/>
                                      </w:divBdr>
                                    </w:div>
                                    <w:div w:id="1688097850">
                                      <w:marLeft w:val="0"/>
                                      <w:marRight w:val="0"/>
                                      <w:marTop w:val="0"/>
                                      <w:marBottom w:val="0"/>
                                      <w:divBdr>
                                        <w:top w:val="single" w:sz="6" w:space="2" w:color="E5E2DE"/>
                                        <w:left w:val="single" w:sz="6" w:space="2" w:color="E5E2DE"/>
                                        <w:bottom w:val="single" w:sz="6" w:space="2" w:color="E5E2DE"/>
                                        <w:right w:val="single" w:sz="6" w:space="2" w:color="E5E2DE"/>
                                      </w:divBdr>
                                      <w:divsChild>
                                        <w:div w:id="672268751">
                                          <w:marLeft w:val="0"/>
                                          <w:marRight w:val="30"/>
                                          <w:marTop w:val="0"/>
                                          <w:marBottom w:val="15"/>
                                          <w:divBdr>
                                            <w:top w:val="none" w:sz="0" w:space="0" w:color="auto"/>
                                            <w:left w:val="none" w:sz="0" w:space="0" w:color="auto"/>
                                            <w:bottom w:val="none" w:sz="0" w:space="0" w:color="auto"/>
                                            <w:right w:val="none" w:sz="0" w:space="0" w:color="auto"/>
                                          </w:divBdr>
                                        </w:div>
                                      </w:divsChild>
                                    </w:div>
                                  </w:divsChild>
                                </w:div>
                              </w:divsChild>
                            </w:div>
                            <w:div w:id="1169909233">
                              <w:marLeft w:val="0"/>
                              <w:marRight w:val="0"/>
                              <w:marTop w:val="0"/>
                              <w:marBottom w:val="0"/>
                              <w:divBdr>
                                <w:top w:val="none" w:sz="0" w:space="0" w:color="auto"/>
                                <w:left w:val="none" w:sz="0" w:space="0" w:color="auto"/>
                                <w:bottom w:val="none" w:sz="0" w:space="0" w:color="auto"/>
                                <w:right w:val="none" w:sz="0" w:space="0" w:color="auto"/>
                              </w:divBdr>
                              <w:divsChild>
                                <w:div w:id="201207903">
                                  <w:marLeft w:val="0"/>
                                  <w:marRight w:val="0"/>
                                  <w:marTop w:val="0"/>
                                  <w:marBottom w:val="0"/>
                                  <w:divBdr>
                                    <w:top w:val="none" w:sz="0" w:space="0" w:color="auto"/>
                                    <w:left w:val="none" w:sz="0" w:space="0" w:color="auto"/>
                                    <w:bottom w:val="none" w:sz="0" w:space="0" w:color="auto"/>
                                    <w:right w:val="none" w:sz="0" w:space="0" w:color="auto"/>
                                  </w:divBdr>
                                </w:div>
                                <w:div w:id="390421697">
                                  <w:marLeft w:val="30"/>
                                  <w:marRight w:val="30"/>
                                  <w:marTop w:val="30"/>
                                  <w:marBottom w:val="30"/>
                                  <w:divBdr>
                                    <w:top w:val="none" w:sz="0" w:space="0" w:color="auto"/>
                                    <w:left w:val="none" w:sz="0" w:space="0" w:color="auto"/>
                                    <w:bottom w:val="none" w:sz="0" w:space="0" w:color="auto"/>
                                    <w:right w:val="none" w:sz="0" w:space="0" w:color="auto"/>
                                  </w:divBdr>
                                  <w:divsChild>
                                    <w:div w:id="1877427686">
                                      <w:marLeft w:val="0"/>
                                      <w:marRight w:val="0"/>
                                      <w:marTop w:val="0"/>
                                      <w:marBottom w:val="0"/>
                                      <w:divBdr>
                                        <w:top w:val="none" w:sz="0" w:space="0" w:color="auto"/>
                                        <w:left w:val="none" w:sz="0" w:space="0" w:color="auto"/>
                                        <w:bottom w:val="none" w:sz="0" w:space="0" w:color="auto"/>
                                        <w:right w:val="none" w:sz="0" w:space="0" w:color="auto"/>
                                      </w:divBdr>
                                      <w:divsChild>
                                        <w:div w:id="633100650">
                                          <w:marLeft w:val="0"/>
                                          <w:marRight w:val="0"/>
                                          <w:marTop w:val="0"/>
                                          <w:marBottom w:val="0"/>
                                          <w:divBdr>
                                            <w:top w:val="single" w:sz="6" w:space="2" w:color="E5E2DE"/>
                                            <w:left w:val="single" w:sz="6" w:space="2" w:color="E5E2DE"/>
                                            <w:bottom w:val="single" w:sz="6" w:space="2" w:color="E5E2DE"/>
                                            <w:right w:val="single" w:sz="6" w:space="2" w:color="E5E2DE"/>
                                          </w:divBdr>
                                        </w:div>
                                        <w:div w:id="1322925940">
                                          <w:marLeft w:val="0"/>
                                          <w:marRight w:val="0"/>
                                          <w:marTop w:val="0"/>
                                          <w:marBottom w:val="0"/>
                                          <w:divBdr>
                                            <w:top w:val="single" w:sz="6" w:space="2" w:color="E5E2DE"/>
                                            <w:left w:val="single" w:sz="6" w:space="2" w:color="E5E2DE"/>
                                            <w:bottom w:val="single" w:sz="6" w:space="2" w:color="E5E2DE"/>
                                            <w:right w:val="single" w:sz="6" w:space="2" w:color="E5E2DE"/>
                                          </w:divBdr>
                                          <w:divsChild>
                                            <w:div w:id="1583369080">
                                              <w:marLeft w:val="0"/>
                                              <w:marRight w:val="30"/>
                                              <w:marTop w:val="0"/>
                                              <w:marBottom w:val="15"/>
                                              <w:divBdr>
                                                <w:top w:val="none" w:sz="0" w:space="0" w:color="auto"/>
                                                <w:left w:val="none" w:sz="0" w:space="0" w:color="auto"/>
                                                <w:bottom w:val="none" w:sz="0" w:space="0" w:color="auto"/>
                                                <w:right w:val="none" w:sz="0" w:space="0" w:color="auto"/>
                                              </w:divBdr>
                                            </w:div>
                                          </w:divsChild>
                                        </w:div>
                                      </w:divsChild>
                                    </w:div>
                                  </w:divsChild>
                                </w:div>
                                <w:div w:id="418644460">
                                  <w:marLeft w:val="30"/>
                                  <w:marRight w:val="30"/>
                                  <w:marTop w:val="30"/>
                                  <w:marBottom w:val="30"/>
                                  <w:divBdr>
                                    <w:top w:val="none" w:sz="0" w:space="0" w:color="auto"/>
                                    <w:left w:val="none" w:sz="0" w:space="0" w:color="auto"/>
                                    <w:bottom w:val="none" w:sz="0" w:space="0" w:color="auto"/>
                                    <w:right w:val="none" w:sz="0" w:space="0" w:color="auto"/>
                                  </w:divBdr>
                                  <w:divsChild>
                                    <w:div w:id="426660140">
                                      <w:marLeft w:val="0"/>
                                      <w:marRight w:val="0"/>
                                      <w:marTop w:val="0"/>
                                      <w:marBottom w:val="0"/>
                                      <w:divBdr>
                                        <w:top w:val="none" w:sz="0" w:space="0" w:color="auto"/>
                                        <w:left w:val="none" w:sz="0" w:space="0" w:color="auto"/>
                                        <w:bottom w:val="none" w:sz="0" w:space="0" w:color="auto"/>
                                        <w:right w:val="none" w:sz="0" w:space="0" w:color="auto"/>
                                      </w:divBdr>
                                      <w:divsChild>
                                        <w:div w:id="1185436348">
                                          <w:marLeft w:val="0"/>
                                          <w:marRight w:val="0"/>
                                          <w:marTop w:val="0"/>
                                          <w:marBottom w:val="0"/>
                                          <w:divBdr>
                                            <w:top w:val="single" w:sz="6" w:space="2" w:color="E5E2DE"/>
                                            <w:left w:val="single" w:sz="6" w:space="2" w:color="E5E2DE"/>
                                            <w:bottom w:val="single" w:sz="6" w:space="2" w:color="E5E2DE"/>
                                            <w:right w:val="single" w:sz="6" w:space="2" w:color="E5E2DE"/>
                                          </w:divBdr>
                                        </w:div>
                                        <w:div w:id="1207599043">
                                          <w:marLeft w:val="0"/>
                                          <w:marRight w:val="0"/>
                                          <w:marTop w:val="0"/>
                                          <w:marBottom w:val="0"/>
                                          <w:divBdr>
                                            <w:top w:val="single" w:sz="6" w:space="2" w:color="E5E2DE"/>
                                            <w:left w:val="single" w:sz="6" w:space="2" w:color="E5E2DE"/>
                                            <w:bottom w:val="single" w:sz="6" w:space="2" w:color="E5E2DE"/>
                                            <w:right w:val="single" w:sz="6" w:space="2" w:color="E5E2DE"/>
                                          </w:divBdr>
                                          <w:divsChild>
                                            <w:div w:id="651057660">
                                              <w:marLeft w:val="0"/>
                                              <w:marRight w:val="30"/>
                                              <w:marTop w:val="0"/>
                                              <w:marBottom w:val="15"/>
                                              <w:divBdr>
                                                <w:top w:val="none" w:sz="0" w:space="0" w:color="auto"/>
                                                <w:left w:val="none" w:sz="0" w:space="0" w:color="auto"/>
                                                <w:bottom w:val="none" w:sz="0" w:space="0" w:color="auto"/>
                                                <w:right w:val="none" w:sz="0" w:space="0" w:color="auto"/>
                                              </w:divBdr>
                                            </w:div>
                                          </w:divsChild>
                                        </w:div>
                                      </w:divsChild>
                                    </w:div>
                                  </w:divsChild>
                                </w:div>
                                <w:div w:id="706178163">
                                  <w:marLeft w:val="30"/>
                                  <w:marRight w:val="30"/>
                                  <w:marTop w:val="30"/>
                                  <w:marBottom w:val="30"/>
                                  <w:divBdr>
                                    <w:top w:val="none" w:sz="0" w:space="0" w:color="auto"/>
                                    <w:left w:val="none" w:sz="0" w:space="0" w:color="auto"/>
                                    <w:bottom w:val="none" w:sz="0" w:space="0" w:color="auto"/>
                                    <w:right w:val="none" w:sz="0" w:space="0" w:color="auto"/>
                                  </w:divBdr>
                                  <w:divsChild>
                                    <w:div w:id="831990041">
                                      <w:marLeft w:val="0"/>
                                      <w:marRight w:val="0"/>
                                      <w:marTop w:val="0"/>
                                      <w:marBottom w:val="0"/>
                                      <w:divBdr>
                                        <w:top w:val="none" w:sz="0" w:space="0" w:color="auto"/>
                                        <w:left w:val="none" w:sz="0" w:space="0" w:color="auto"/>
                                        <w:bottom w:val="none" w:sz="0" w:space="0" w:color="auto"/>
                                        <w:right w:val="none" w:sz="0" w:space="0" w:color="auto"/>
                                      </w:divBdr>
                                      <w:divsChild>
                                        <w:div w:id="1025598917">
                                          <w:marLeft w:val="0"/>
                                          <w:marRight w:val="0"/>
                                          <w:marTop w:val="0"/>
                                          <w:marBottom w:val="0"/>
                                          <w:divBdr>
                                            <w:top w:val="single" w:sz="6" w:space="2" w:color="E5E2DE"/>
                                            <w:left w:val="single" w:sz="6" w:space="2" w:color="E5E2DE"/>
                                            <w:bottom w:val="single" w:sz="6" w:space="2" w:color="E5E2DE"/>
                                            <w:right w:val="single" w:sz="6" w:space="2" w:color="E5E2DE"/>
                                          </w:divBdr>
                                        </w:div>
                                        <w:div w:id="1207259296">
                                          <w:marLeft w:val="0"/>
                                          <w:marRight w:val="0"/>
                                          <w:marTop w:val="0"/>
                                          <w:marBottom w:val="0"/>
                                          <w:divBdr>
                                            <w:top w:val="single" w:sz="6" w:space="2" w:color="E5E2DE"/>
                                            <w:left w:val="single" w:sz="6" w:space="2" w:color="E5E2DE"/>
                                            <w:bottom w:val="single" w:sz="6" w:space="2" w:color="E5E2DE"/>
                                            <w:right w:val="single" w:sz="6" w:space="2" w:color="E5E2DE"/>
                                          </w:divBdr>
                                          <w:divsChild>
                                            <w:div w:id="1737898787">
                                              <w:marLeft w:val="0"/>
                                              <w:marRight w:val="30"/>
                                              <w:marTop w:val="0"/>
                                              <w:marBottom w:val="15"/>
                                              <w:divBdr>
                                                <w:top w:val="none" w:sz="0" w:space="0" w:color="auto"/>
                                                <w:left w:val="none" w:sz="0" w:space="0" w:color="auto"/>
                                                <w:bottom w:val="none" w:sz="0" w:space="0" w:color="auto"/>
                                                <w:right w:val="none" w:sz="0" w:space="0" w:color="auto"/>
                                              </w:divBdr>
                                            </w:div>
                                          </w:divsChild>
                                        </w:div>
                                      </w:divsChild>
                                    </w:div>
                                  </w:divsChild>
                                </w:div>
                                <w:div w:id="1057048691">
                                  <w:marLeft w:val="30"/>
                                  <w:marRight w:val="30"/>
                                  <w:marTop w:val="30"/>
                                  <w:marBottom w:val="30"/>
                                  <w:divBdr>
                                    <w:top w:val="none" w:sz="0" w:space="0" w:color="auto"/>
                                    <w:left w:val="none" w:sz="0" w:space="0" w:color="auto"/>
                                    <w:bottom w:val="none" w:sz="0" w:space="0" w:color="auto"/>
                                    <w:right w:val="none" w:sz="0" w:space="0" w:color="auto"/>
                                  </w:divBdr>
                                  <w:divsChild>
                                    <w:div w:id="652949326">
                                      <w:marLeft w:val="0"/>
                                      <w:marRight w:val="0"/>
                                      <w:marTop w:val="0"/>
                                      <w:marBottom w:val="0"/>
                                      <w:divBdr>
                                        <w:top w:val="none" w:sz="0" w:space="0" w:color="auto"/>
                                        <w:left w:val="none" w:sz="0" w:space="0" w:color="auto"/>
                                        <w:bottom w:val="none" w:sz="0" w:space="0" w:color="auto"/>
                                        <w:right w:val="none" w:sz="0" w:space="0" w:color="auto"/>
                                      </w:divBdr>
                                      <w:divsChild>
                                        <w:div w:id="1837188517">
                                          <w:marLeft w:val="0"/>
                                          <w:marRight w:val="0"/>
                                          <w:marTop w:val="0"/>
                                          <w:marBottom w:val="0"/>
                                          <w:divBdr>
                                            <w:top w:val="single" w:sz="6" w:space="2" w:color="E5E2DE"/>
                                            <w:left w:val="single" w:sz="6" w:space="2" w:color="E5E2DE"/>
                                            <w:bottom w:val="single" w:sz="6" w:space="2" w:color="E5E2DE"/>
                                            <w:right w:val="single" w:sz="6" w:space="2" w:color="E5E2DE"/>
                                          </w:divBdr>
                                        </w:div>
                                        <w:div w:id="1959144916">
                                          <w:marLeft w:val="0"/>
                                          <w:marRight w:val="0"/>
                                          <w:marTop w:val="0"/>
                                          <w:marBottom w:val="0"/>
                                          <w:divBdr>
                                            <w:top w:val="single" w:sz="6" w:space="2" w:color="E5E2DE"/>
                                            <w:left w:val="single" w:sz="6" w:space="2" w:color="E5E2DE"/>
                                            <w:bottom w:val="single" w:sz="6" w:space="2" w:color="E5E2DE"/>
                                            <w:right w:val="single" w:sz="6" w:space="2" w:color="E5E2DE"/>
                                          </w:divBdr>
                                          <w:divsChild>
                                            <w:div w:id="1613128841">
                                              <w:marLeft w:val="0"/>
                                              <w:marRight w:val="30"/>
                                              <w:marTop w:val="0"/>
                                              <w:marBottom w:val="15"/>
                                              <w:divBdr>
                                                <w:top w:val="none" w:sz="0" w:space="0" w:color="auto"/>
                                                <w:left w:val="none" w:sz="0" w:space="0" w:color="auto"/>
                                                <w:bottom w:val="none" w:sz="0" w:space="0" w:color="auto"/>
                                                <w:right w:val="none" w:sz="0" w:space="0" w:color="auto"/>
                                              </w:divBdr>
                                            </w:div>
                                          </w:divsChild>
                                        </w:div>
                                      </w:divsChild>
                                    </w:div>
                                  </w:divsChild>
                                </w:div>
                                <w:div w:id="1499228186">
                                  <w:marLeft w:val="30"/>
                                  <w:marRight w:val="30"/>
                                  <w:marTop w:val="30"/>
                                  <w:marBottom w:val="30"/>
                                  <w:divBdr>
                                    <w:top w:val="none" w:sz="0" w:space="0" w:color="auto"/>
                                    <w:left w:val="none" w:sz="0" w:space="0" w:color="auto"/>
                                    <w:bottom w:val="none" w:sz="0" w:space="0" w:color="auto"/>
                                    <w:right w:val="none" w:sz="0" w:space="0" w:color="auto"/>
                                  </w:divBdr>
                                  <w:divsChild>
                                    <w:div w:id="1848595651">
                                      <w:marLeft w:val="0"/>
                                      <w:marRight w:val="0"/>
                                      <w:marTop w:val="0"/>
                                      <w:marBottom w:val="0"/>
                                      <w:divBdr>
                                        <w:top w:val="none" w:sz="0" w:space="0" w:color="auto"/>
                                        <w:left w:val="none" w:sz="0" w:space="0" w:color="auto"/>
                                        <w:bottom w:val="none" w:sz="0" w:space="0" w:color="auto"/>
                                        <w:right w:val="none" w:sz="0" w:space="0" w:color="auto"/>
                                      </w:divBdr>
                                      <w:divsChild>
                                        <w:div w:id="40910875">
                                          <w:marLeft w:val="0"/>
                                          <w:marRight w:val="0"/>
                                          <w:marTop w:val="0"/>
                                          <w:marBottom w:val="0"/>
                                          <w:divBdr>
                                            <w:top w:val="single" w:sz="6" w:space="2" w:color="E5E2DE"/>
                                            <w:left w:val="single" w:sz="6" w:space="2" w:color="E5E2DE"/>
                                            <w:bottom w:val="single" w:sz="6" w:space="2" w:color="E5E2DE"/>
                                            <w:right w:val="single" w:sz="6" w:space="2" w:color="E5E2DE"/>
                                          </w:divBdr>
                                          <w:divsChild>
                                            <w:div w:id="747968330">
                                              <w:marLeft w:val="0"/>
                                              <w:marRight w:val="30"/>
                                              <w:marTop w:val="0"/>
                                              <w:marBottom w:val="15"/>
                                              <w:divBdr>
                                                <w:top w:val="none" w:sz="0" w:space="0" w:color="auto"/>
                                                <w:left w:val="none" w:sz="0" w:space="0" w:color="auto"/>
                                                <w:bottom w:val="none" w:sz="0" w:space="0" w:color="auto"/>
                                                <w:right w:val="none" w:sz="0" w:space="0" w:color="auto"/>
                                              </w:divBdr>
                                            </w:div>
                                          </w:divsChild>
                                        </w:div>
                                        <w:div w:id="850144634">
                                          <w:marLeft w:val="0"/>
                                          <w:marRight w:val="0"/>
                                          <w:marTop w:val="0"/>
                                          <w:marBottom w:val="0"/>
                                          <w:divBdr>
                                            <w:top w:val="single" w:sz="6" w:space="2" w:color="E5E2DE"/>
                                            <w:left w:val="single" w:sz="6" w:space="2" w:color="E5E2DE"/>
                                            <w:bottom w:val="single" w:sz="6" w:space="2" w:color="E5E2DE"/>
                                            <w:right w:val="single" w:sz="6" w:space="2" w:color="E5E2DE"/>
                                          </w:divBdr>
                                        </w:div>
                                      </w:divsChild>
                                    </w:div>
                                  </w:divsChild>
                                </w:div>
                                <w:div w:id="1586913282">
                                  <w:marLeft w:val="30"/>
                                  <w:marRight w:val="30"/>
                                  <w:marTop w:val="30"/>
                                  <w:marBottom w:val="30"/>
                                  <w:divBdr>
                                    <w:top w:val="none" w:sz="0" w:space="0" w:color="auto"/>
                                    <w:left w:val="none" w:sz="0" w:space="0" w:color="auto"/>
                                    <w:bottom w:val="none" w:sz="0" w:space="0" w:color="auto"/>
                                    <w:right w:val="none" w:sz="0" w:space="0" w:color="auto"/>
                                  </w:divBdr>
                                  <w:divsChild>
                                    <w:div w:id="20397660">
                                      <w:marLeft w:val="0"/>
                                      <w:marRight w:val="0"/>
                                      <w:marTop w:val="0"/>
                                      <w:marBottom w:val="0"/>
                                      <w:divBdr>
                                        <w:top w:val="none" w:sz="0" w:space="0" w:color="auto"/>
                                        <w:left w:val="none" w:sz="0" w:space="0" w:color="auto"/>
                                        <w:bottom w:val="none" w:sz="0" w:space="0" w:color="auto"/>
                                        <w:right w:val="none" w:sz="0" w:space="0" w:color="auto"/>
                                      </w:divBdr>
                                      <w:divsChild>
                                        <w:div w:id="1552112223">
                                          <w:marLeft w:val="0"/>
                                          <w:marRight w:val="0"/>
                                          <w:marTop w:val="0"/>
                                          <w:marBottom w:val="0"/>
                                          <w:divBdr>
                                            <w:top w:val="single" w:sz="6" w:space="2" w:color="E5E2DE"/>
                                            <w:left w:val="single" w:sz="6" w:space="2" w:color="E5E2DE"/>
                                            <w:bottom w:val="single" w:sz="6" w:space="2" w:color="E5E2DE"/>
                                            <w:right w:val="single" w:sz="6" w:space="2" w:color="E5E2DE"/>
                                          </w:divBdr>
                                          <w:divsChild>
                                            <w:div w:id="2009743250">
                                              <w:marLeft w:val="0"/>
                                              <w:marRight w:val="30"/>
                                              <w:marTop w:val="0"/>
                                              <w:marBottom w:val="15"/>
                                              <w:divBdr>
                                                <w:top w:val="none" w:sz="0" w:space="0" w:color="auto"/>
                                                <w:left w:val="none" w:sz="0" w:space="0" w:color="auto"/>
                                                <w:bottom w:val="none" w:sz="0" w:space="0" w:color="auto"/>
                                                <w:right w:val="none" w:sz="0" w:space="0" w:color="auto"/>
                                              </w:divBdr>
                                            </w:div>
                                          </w:divsChild>
                                        </w:div>
                                        <w:div w:id="1716078827">
                                          <w:marLeft w:val="0"/>
                                          <w:marRight w:val="0"/>
                                          <w:marTop w:val="0"/>
                                          <w:marBottom w:val="0"/>
                                          <w:divBdr>
                                            <w:top w:val="single" w:sz="6" w:space="2" w:color="E5E2DE"/>
                                            <w:left w:val="single" w:sz="6" w:space="2" w:color="E5E2DE"/>
                                            <w:bottom w:val="single" w:sz="6" w:space="2" w:color="E5E2DE"/>
                                            <w:right w:val="single" w:sz="6" w:space="2" w:color="E5E2DE"/>
                                          </w:divBdr>
                                        </w:div>
                                      </w:divsChild>
                                    </w:div>
                                  </w:divsChild>
                                </w:div>
                                <w:div w:id="2054453114">
                                  <w:marLeft w:val="30"/>
                                  <w:marRight w:val="30"/>
                                  <w:marTop w:val="30"/>
                                  <w:marBottom w:val="30"/>
                                  <w:divBdr>
                                    <w:top w:val="none" w:sz="0" w:space="0" w:color="auto"/>
                                    <w:left w:val="none" w:sz="0" w:space="0" w:color="auto"/>
                                    <w:bottom w:val="none" w:sz="0" w:space="0" w:color="auto"/>
                                    <w:right w:val="none" w:sz="0" w:space="0" w:color="auto"/>
                                  </w:divBdr>
                                  <w:divsChild>
                                    <w:div w:id="114058617">
                                      <w:marLeft w:val="0"/>
                                      <w:marRight w:val="0"/>
                                      <w:marTop w:val="0"/>
                                      <w:marBottom w:val="0"/>
                                      <w:divBdr>
                                        <w:top w:val="none" w:sz="0" w:space="0" w:color="auto"/>
                                        <w:left w:val="none" w:sz="0" w:space="0" w:color="auto"/>
                                        <w:bottom w:val="none" w:sz="0" w:space="0" w:color="auto"/>
                                        <w:right w:val="none" w:sz="0" w:space="0" w:color="auto"/>
                                      </w:divBdr>
                                      <w:divsChild>
                                        <w:div w:id="59331945">
                                          <w:marLeft w:val="0"/>
                                          <w:marRight w:val="0"/>
                                          <w:marTop w:val="0"/>
                                          <w:marBottom w:val="0"/>
                                          <w:divBdr>
                                            <w:top w:val="single" w:sz="6" w:space="2" w:color="E5E2DE"/>
                                            <w:left w:val="single" w:sz="6" w:space="2" w:color="E5E2DE"/>
                                            <w:bottom w:val="single" w:sz="6" w:space="2" w:color="E5E2DE"/>
                                            <w:right w:val="single" w:sz="6" w:space="2" w:color="E5E2DE"/>
                                          </w:divBdr>
                                        </w:div>
                                        <w:div w:id="1793281860">
                                          <w:marLeft w:val="0"/>
                                          <w:marRight w:val="0"/>
                                          <w:marTop w:val="0"/>
                                          <w:marBottom w:val="0"/>
                                          <w:divBdr>
                                            <w:top w:val="single" w:sz="6" w:space="2" w:color="E5E2DE"/>
                                            <w:left w:val="single" w:sz="6" w:space="2" w:color="E5E2DE"/>
                                            <w:bottom w:val="single" w:sz="6" w:space="2" w:color="E5E2DE"/>
                                            <w:right w:val="single" w:sz="6" w:space="2" w:color="E5E2DE"/>
                                          </w:divBdr>
                                          <w:divsChild>
                                            <w:div w:id="1134057167">
                                              <w:marLeft w:val="0"/>
                                              <w:marRight w:val="3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1753966384">
                              <w:marLeft w:val="30"/>
                              <w:marRight w:val="30"/>
                              <w:marTop w:val="30"/>
                              <w:marBottom w:val="30"/>
                              <w:divBdr>
                                <w:top w:val="none" w:sz="0" w:space="0" w:color="auto"/>
                                <w:left w:val="none" w:sz="0" w:space="0" w:color="auto"/>
                                <w:bottom w:val="none" w:sz="0" w:space="0" w:color="auto"/>
                                <w:right w:val="none" w:sz="0" w:space="0" w:color="auto"/>
                              </w:divBdr>
                              <w:divsChild>
                                <w:div w:id="100299310">
                                  <w:marLeft w:val="0"/>
                                  <w:marRight w:val="0"/>
                                  <w:marTop w:val="0"/>
                                  <w:marBottom w:val="0"/>
                                  <w:divBdr>
                                    <w:top w:val="none" w:sz="0" w:space="0" w:color="auto"/>
                                    <w:left w:val="none" w:sz="0" w:space="0" w:color="auto"/>
                                    <w:bottom w:val="none" w:sz="0" w:space="0" w:color="auto"/>
                                    <w:right w:val="none" w:sz="0" w:space="0" w:color="auto"/>
                                  </w:divBdr>
                                  <w:divsChild>
                                    <w:div w:id="644118450">
                                      <w:marLeft w:val="0"/>
                                      <w:marRight w:val="0"/>
                                      <w:marTop w:val="0"/>
                                      <w:marBottom w:val="0"/>
                                      <w:divBdr>
                                        <w:top w:val="single" w:sz="6" w:space="2" w:color="E5E2DE"/>
                                        <w:left w:val="single" w:sz="6" w:space="2" w:color="E5E2DE"/>
                                        <w:bottom w:val="single" w:sz="6" w:space="2" w:color="E5E2DE"/>
                                        <w:right w:val="single" w:sz="6" w:space="2" w:color="E5E2DE"/>
                                      </w:divBdr>
                                      <w:divsChild>
                                        <w:div w:id="1734888074">
                                          <w:marLeft w:val="0"/>
                                          <w:marRight w:val="30"/>
                                          <w:marTop w:val="0"/>
                                          <w:marBottom w:val="15"/>
                                          <w:divBdr>
                                            <w:top w:val="none" w:sz="0" w:space="0" w:color="auto"/>
                                            <w:left w:val="none" w:sz="0" w:space="0" w:color="auto"/>
                                            <w:bottom w:val="none" w:sz="0" w:space="0" w:color="auto"/>
                                            <w:right w:val="none" w:sz="0" w:space="0" w:color="auto"/>
                                          </w:divBdr>
                                        </w:div>
                                      </w:divsChild>
                                    </w:div>
                                    <w:div w:id="1783645875">
                                      <w:marLeft w:val="0"/>
                                      <w:marRight w:val="0"/>
                                      <w:marTop w:val="0"/>
                                      <w:marBottom w:val="0"/>
                                      <w:divBdr>
                                        <w:top w:val="single" w:sz="6" w:space="2" w:color="E5E2DE"/>
                                        <w:left w:val="single" w:sz="6" w:space="2" w:color="E5E2DE"/>
                                        <w:bottom w:val="single" w:sz="6" w:space="2" w:color="E5E2DE"/>
                                        <w:right w:val="single" w:sz="6" w:space="2" w:color="E5E2DE"/>
                                      </w:divBdr>
                                    </w:div>
                                  </w:divsChild>
                                </w:div>
                              </w:divsChild>
                            </w:div>
                            <w:div w:id="1842311965">
                              <w:marLeft w:val="30"/>
                              <w:marRight w:val="30"/>
                              <w:marTop w:val="30"/>
                              <w:marBottom w:val="30"/>
                              <w:divBdr>
                                <w:top w:val="none" w:sz="0" w:space="0" w:color="auto"/>
                                <w:left w:val="none" w:sz="0" w:space="0" w:color="auto"/>
                                <w:bottom w:val="none" w:sz="0" w:space="0" w:color="auto"/>
                                <w:right w:val="none" w:sz="0" w:space="0" w:color="auto"/>
                              </w:divBdr>
                              <w:divsChild>
                                <w:div w:id="802498939">
                                  <w:marLeft w:val="0"/>
                                  <w:marRight w:val="0"/>
                                  <w:marTop w:val="0"/>
                                  <w:marBottom w:val="0"/>
                                  <w:divBdr>
                                    <w:top w:val="none" w:sz="0" w:space="0" w:color="auto"/>
                                    <w:left w:val="none" w:sz="0" w:space="0" w:color="auto"/>
                                    <w:bottom w:val="none" w:sz="0" w:space="0" w:color="auto"/>
                                    <w:right w:val="none" w:sz="0" w:space="0" w:color="auto"/>
                                  </w:divBdr>
                                  <w:divsChild>
                                    <w:div w:id="35592165">
                                      <w:marLeft w:val="0"/>
                                      <w:marRight w:val="0"/>
                                      <w:marTop w:val="0"/>
                                      <w:marBottom w:val="0"/>
                                      <w:divBdr>
                                        <w:top w:val="single" w:sz="6" w:space="2" w:color="E5E2DE"/>
                                        <w:left w:val="single" w:sz="6" w:space="2" w:color="E5E2DE"/>
                                        <w:bottom w:val="single" w:sz="6" w:space="2" w:color="E5E2DE"/>
                                        <w:right w:val="single" w:sz="6" w:space="2" w:color="E5E2DE"/>
                                      </w:divBdr>
                                      <w:divsChild>
                                        <w:div w:id="2024473310">
                                          <w:marLeft w:val="0"/>
                                          <w:marRight w:val="30"/>
                                          <w:marTop w:val="0"/>
                                          <w:marBottom w:val="15"/>
                                          <w:divBdr>
                                            <w:top w:val="none" w:sz="0" w:space="0" w:color="auto"/>
                                            <w:left w:val="none" w:sz="0" w:space="0" w:color="auto"/>
                                            <w:bottom w:val="none" w:sz="0" w:space="0" w:color="auto"/>
                                            <w:right w:val="none" w:sz="0" w:space="0" w:color="auto"/>
                                          </w:divBdr>
                                        </w:div>
                                      </w:divsChild>
                                    </w:div>
                                    <w:div w:id="99301026">
                                      <w:marLeft w:val="0"/>
                                      <w:marRight w:val="0"/>
                                      <w:marTop w:val="0"/>
                                      <w:marBottom w:val="0"/>
                                      <w:divBdr>
                                        <w:top w:val="single" w:sz="6" w:space="2" w:color="E5E2DE"/>
                                        <w:left w:val="single" w:sz="6" w:space="2" w:color="E5E2DE"/>
                                        <w:bottom w:val="single" w:sz="6" w:space="2" w:color="E5E2DE"/>
                                        <w:right w:val="single" w:sz="6" w:space="2" w:color="E5E2DE"/>
                                      </w:divBdr>
                                    </w:div>
                                  </w:divsChild>
                                </w:div>
                              </w:divsChild>
                            </w:div>
                            <w:div w:id="1893350277">
                              <w:marLeft w:val="30"/>
                              <w:marRight w:val="30"/>
                              <w:marTop w:val="30"/>
                              <w:marBottom w:val="30"/>
                              <w:divBdr>
                                <w:top w:val="none" w:sz="0" w:space="0" w:color="auto"/>
                                <w:left w:val="none" w:sz="0" w:space="0" w:color="auto"/>
                                <w:bottom w:val="none" w:sz="0" w:space="0" w:color="auto"/>
                                <w:right w:val="none" w:sz="0" w:space="0" w:color="auto"/>
                              </w:divBdr>
                              <w:divsChild>
                                <w:div w:id="1611353623">
                                  <w:marLeft w:val="0"/>
                                  <w:marRight w:val="0"/>
                                  <w:marTop w:val="0"/>
                                  <w:marBottom w:val="0"/>
                                  <w:divBdr>
                                    <w:top w:val="none" w:sz="0" w:space="0" w:color="auto"/>
                                    <w:left w:val="none" w:sz="0" w:space="0" w:color="auto"/>
                                    <w:bottom w:val="none" w:sz="0" w:space="0" w:color="auto"/>
                                    <w:right w:val="none" w:sz="0" w:space="0" w:color="auto"/>
                                  </w:divBdr>
                                  <w:divsChild>
                                    <w:div w:id="323510568">
                                      <w:marLeft w:val="0"/>
                                      <w:marRight w:val="0"/>
                                      <w:marTop w:val="0"/>
                                      <w:marBottom w:val="0"/>
                                      <w:divBdr>
                                        <w:top w:val="single" w:sz="6" w:space="2" w:color="E5E2DE"/>
                                        <w:left w:val="single" w:sz="6" w:space="2" w:color="E5E2DE"/>
                                        <w:bottom w:val="single" w:sz="6" w:space="2" w:color="E5E2DE"/>
                                        <w:right w:val="single" w:sz="6" w:space="2" w:color="E5E2DE"/>
                                      </w:divBdr>
                                      <w:divsChild>
                                        <w:div w:id="741101080">
                                          <w:marLeft w:val="0"/>
                                          <w:marRight w:val="30"/>
                                          <w:marTop w:val="0"/>
                                          <w:marBottom w:val="15"/>
                                          <w:divBdr>
                                            <w:top w:val="none" w:sz="0" w:space="0" w:color="auto"/>
                                            <w:left w:val="none" w:sz="0" w:space="0" w:color="auto"/>
                                            <w:bottom w:val="none" w:sz="0" w:space="0" w:color="auto"/>
                                            <w:right w:val="none" w:sz="0" w:space="0" w:color="auto"/>
                                          </w:divBdr>
                                        </w:div>
                                      </w:divsChild>
                                    </w:div>
                                    <w:div w:id="1702170976">
                                      <w:marLeft w:val="0"/>
                                      <w:marRight w:val="0"/>
                                      <w:marTop w:val="0"/>
                                      <w:marBottom w:val="0"/>
                                      <w:divBdr>
                                        <w:top w:val="single" w:sz="6" w:space="2" w:color="E5E2DE"/>
                                        <w:left w:val="single" w:sz="6" w:space="2" w:color="E5E2DE"/>
                                        <w:bottom w:val="single" w:sz="6" w:space="2" w:color="E5E2DE"/>
                                        <w:right w:val="single" w:sz="6" w:space="2" w:color="E5E2DE"/>
                                      </w:divBdr>
                                    </w:div>
                                  </w:divsChild>
                                </w:div>
                              </w:divsChild>
                            </w:div>
                            <w:div w:id="2110735221">
                              <w:marLeft w:val="30"/>
                              <w:marRight w:val="30"/>
                              <w:marTop w:val="30"/>
                              <w:marBottom w:val="30"/>
                              <w:divBdr>
                                <w:top w:val="none" w:sz="0" w:space="0" w:color="auto"/>
                                <w:left w:val="none" w:sz="0" w:space="0" w:color="auto"/>
                                <w:bottom w:val="none" w:sz="0" w:space="0" w:color="auto"/>
                                <w:right w:val="none" w:sz="0" w:space="0" w:color="auto"/>
                              </w:divBdr>
                              <w:divsChild>
                                <w:div w:id="1604608210">
                                  <w:marLeft w:val="0"/>
                                  <w:marRight w:val="0"/>
                                  <w:marTop w:val="0"/>
                                  <w:marBottom w:val="0"/>
                                  <w:divBdr>
                                    <w:top w:val="none" w:sz="0" w:space="0" w:color="auto"/>
                                    <w:left w:val="none" w:sz="0" w:space="0" w:color="auto"/>
                                    <w:bottom w:val="none" w:sz="0" w:space="0" w:color="auto"/>
                                    <w:right w:val="none" w:sz="0" w:space="0" w:color="auto"/>
                                  </w:divBdr>
                                  <w:divsChild>
                                    <w:div w:id="512037358">
                                      <w:marLeft w:val="0"/>
                                      <w:marRight w:val="0"/>
                                      <w:marTop w:val="0"/>
                                      <w:marBottom w:val="0"/>
                                      <w:divBdr>
                                        <w:top w:val="single" w:sz="6" w:space="2" w:color="E5E2DE"/>
                                        <w:left w:val="single" w:sz="6" w:space="2" w:color="E5E2DE"/>
                                        <w:bottom w:val="single" w:sz="6" w:space="2" w:color="E5E2DE"/>
                                        <w:right w:val="single" w:sz="6" w:space="2" w:color="E5E2DE"/>
                                      </w:divBdr>
                                      <w:divsChild>
                                        <w:div w:id="1529487536">
                                          <w:marLeft w:val="0"/>
                                          <w:marRight w:val="30"/>
                                          <w:marTop w:val="0"/>
                                          <w:marBottom w:val="15"/>
                                          <w:divBdr>
                                            <w:top w:val="none" w:sz="0" w:space="0" w:color="auto"/>
                                            <w:left w:val="none" w:sz="0" w:space="0" w:color="auto"/>
                                            <w:bottom w:val="none" w:sz="0" w:space="0" w:color="auto"/>
                                            <w:right w:val="none" w:sz="0" w:space="0" w:color="auto"/>
                                          </w:divBdr>
                                        </w:div>
                                      </w:divsChild>
                                    </w:div>
                                    <w:div w:id="1234004324">
                                      <w:marLeft w:val="0"/>
                                      <w:marRight w:val="0"/>
                                      <w:marTop w:val="0"/>
                                      <w:marBottom w:val="0"/>
                                      <w:divBdr>
                                        <w:top w:val="single" w:sz="6" w:space="2" w:color="E5E2DE"/>
                                        <w:left w:val="single" w:sz="6" w:space="2" w:color="E5E2DE"/>
                                        <w:bottom w:val="single" w:sz="6" w:space="2" w:color="E5E2DE"/>
                                        <w:right w:val="single" w:sz="6" w:space="2" w:color="E5E2DE"/>
                                      </w:divBdr>
                                    </w:div>
                                  </w:divsChild>
                                </w:div>
                              </w:divsChild>
                            </w:div>
                          </w:divsChild>
                        </w:div>
                      </w:divsChild>
                    </w:div>
                  </w:divsChild>
                </w:div>
              </w:divsChild>
            </w:div>
          </w:divsChild>
        </w:div>
        <w:div w:id="1248611549">
          <w:marLeft w:val="0"/>
          <w:marRight w:val="0"/>
          <w:marTop w:val="0"/>
          <w:marBottom w:val="0"/>
          <w:divBdr>
            <w:top w:val="none" w:sz="0" w:space="0" w:color="auto"/>
            <w:left w:val="none" w:sz="0" w:space="0" w:color="auto"/>
            <w:bottom w:val="none" w:sz="0" w:space="0" w:color="auto"/>
            <w:right w:val="none" w:sz="0" w:space="0" w:color="auto"/>
          </w:divBdr>
          <w:divsChild>
            <w:div w:id="1671521225">
              <w:marLeft w:val="0"/>
              <w:marRight w:val="0"/>
              <w:marTop w:val="0"/>
              <w:marBottom w:val="0"/>
              <w:divBdr>
                <w:top w:val="none" w:sz="0" w:space="0" w:color="auto"/>
                <w:left w:val="none" w:sz="0" w:space="0" w:color="auto"/>
                <w:bottom w:val="none" w:sz="0" w:space="0" w:color="auto"/>
                <w:right w:val="none" w:sz="0" w:space="0" w:color="auto"/>
              </w:divBdr>
              <w:divsChild>
                <w:div w:id="1106777475">
                  <w:marLeft w:val="0"/>
                  <w:marRight w:val="0"/>
                  <w:marTop w:val="0"/>
                  <w:marBottom w:val="0"/>
                  <w:divBdr>
                    <w:top w:val="none" w:sz="0" w:space="0" w:color="auto"/>
                    <w:left w:val="none" w:sz="0" w:space="0" w:color="auto"/>
                    <w:bottom w:val="none" w:sz="0" w:space="0" w:color="auto"/>
                    <w:right w:val="none" w:sz="0" w:space="0" w:color="auto"/>
                  </w:divBdr>
                  <w:divsChild>
                    <w:div w:id="962232127">
                      <w:marLeft w:val="0"/>
                      <w:marRight w:val="0"/>
                      <w:marTop w:val="0"/>
                      <w:marBottom w:val="0"/>
                      <w:divBdr>
                        <w:top w:val="none" w:sz="0" w:space="0" w:color="auto"/>
                        <w:left w:val="none" w:sz="0" w:space="0" w:color="auto"/>
                        <w:bottom w:val="none" w:sz="0" w:space="0" w:color="auto"/>
                        <w:right w:val="none" w:sz="0" w:space="0" w:color="auto"/>
                      </w:divBdr>
                      <w:divsChild>
                        <w:div w:id="12529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4249">
                  <w:marLeft w:val="0"/>
                  <w:marRight w:val="0"/>
                  <w:marTop w:val="0"/>
                  <w:marBottom w:val="0"/>
                  <w:divBdr>
                    <w:top w:val="none" w:sz="0" w:space="0" w:color="auto"/>
                    <w:left w:val="none" w:sz="0" w:space="0" w:color="auto"/>
                    <w:bottom w:val="none" w:sz="0" w:space="0" w:color="auto"/>
                    <w:right w:val="none" w:sz="0" w:space="0" w:color="auto"/>
                  </w:divBdr>
                  <w:divsChild>
                    <w:div w:id="325673607">
                      <w:marLeft w:val="0"/>
                      <w:marRight w:val="0"/>
                      <w:marTop w:val="0"/>
                      <w:marBottom w:val="0"/>
                      <w:divBdr>
                        <w:top w:val="none" w:sz="0" w:space="0" w:color="auto"/>
                        <w:left w:val="none" w:sz="0" w:space="0" w:color="auto"/>
                        <w:bottom w:val="none" w:sz="0" w:space="0" w:color="auto"/>
                        <w:right w:val="none" w:sz="0" w:space="0" w:color="auto"/>
                      </w:divBdr>
                      <w:divsChild>
                        <w:div w:id="2075081486">
                          <w:marLeft w:val="0"/>
                          <w:marRight w:val="0"/>
                          <w:marTop w:val="0"/>
                          <w:marBottom w:val="0"/>
                          <w:divBdr>
                            <w:top w:val="none" w:sz="0" w:space="0" w:color="auto"/>
                            <w:left w:val="none" w:sz="0" w:space="0" w:color="auto"/>
                            <w:bottom w:val="none" w:sz="0" w:space="0" w:color="auto"/>
                            <w:right w:val="none" w:sz="0" w:space="0" w:color="auto"/>
                          </w:divBdr>
                          <w:divsChild>
                            <w:div w:id="165310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149354">
          <w:marLeft w:val="0"/>
          <w:marRight w:val="0"/>
          <w:marTop w:val="0"/>
          <w:marBottom w:val="0"/>
          <w:divBdr>
            <w:top w:val="none" w:sz="0" w:space="0" w:color="auto"/>
            <w:left w:val="none" w:sz="0" w:space="0" w:color="auto"/>
            <w:bottom w:val="none" w:sz="0" w:space="0" w:color="auto"/>
            <w:right w:val="none" w:sz="0" w:space="0" w:color="auto"/>
          </w:divBdr>
        </w:div>
        <w:div w:id="1563322081">
          <w:marLeft w:val="0"/>
          <w:marRight w:val="0"/>
          <w:marTop w:val="0"/>
          <w:marBottom w:val="0"/>
          <w:divBdr>
            <w:top w:val="none" w:sz="0" w:space="0" w:color="auto"/>
            <w:left w:val="none" w:sz="0" w:space="0" w:color="auto"/>
            <w:bottom w:val="none" w:sz="0" w:space="0" w:color="auto"/>
            <w:right w:val="none" w:sz="0" w:space="0" w:color="auto"/>
          </w:divBdr>
        </w:div>
        <w:div w:id="1888713266">
          <w:marLeft w:val="0"/>
          <w:marRight w:val="0"/>
          <w:marTop w:val="0"/>
          <w:marBottom w:val="0"/>
          <w:divBdr>
            <w:top w:val="none" w:sz="0" w:space="0" w:color="auto"/>
            <w:left w:val="none" w:sz="0" w:space="0" w:color="auto"/>
            <w:bottom w:val="none" w:sz="0" w:space="0" w:color="auto"/>
            <w:right w:val="none" w:sz="0" w:space="0" w:color="auto"/>
          </w:divBdr>
          <w:divsChild>
            <w:div w:id="447701552">
              <w:marLeft w:val="0"/>
              <w:marRight w:val="0"/>
              <w:marTop w:val="0"/>
              <w:marBottom w:val="0"/>
              <w:divBdr>
                <w:top w:val="none" w:sz="0" w:space="0" w:color="auto"/>
                <w:left w:val="none" w:sz="0" w:space="0" w:color="auto"/>
                <w:bottom w:val="none" w:sz="0" w:space="0" w:color="auto"/>
                <w:right w:val="none" w:sz="0" w:space="0" w:color="auto"/>
              </w:divBdr>
              <w:divsChild>
                <w:div w:id="29377442">
                  <w:marLeft w:val="0"/>
                  <w:marRight w:val="0"/>
                  <w:marTop w:val="0"/>
                  <w:marBottom w:val="0"/>
                  <w:divBdr>
                    <w:top w:val="none" w:sz="0" w:space="0" w:color="auto"/>
                    <w:left w:val="none" w:sz="0" w:space="0" w:color="auto"/>
                    <w:bottom w:val="none" w:sz="0" w:space="0" w:color="auto"/>
                    <w:right w:val="none" w:sz="0" w:space="0" w:color="auto"/>
                  </w:divBdr>
                </w:div>
                <w:div w:id="504633710">
                  <w:marLeft w:val="0"/>
                  <w:marRight w:val="0"/>
                  <w:marTop w:val="0"/>
                  <w:marBottom w:val="0"/>
                  <w:divBdr>
                    <w:top w:val="none" w:sz="0" w:space="0" w:color="auto"/>
                    <w:left w:val="none" w:sz="0" w:space="0" w:color="auto"/>
                    <w:bottom w:val="none" w:sz="0" w:space="0" w:color="auto"/>
                    <w:right w:val="none" w:sz="0" w:space="0" w:color="auto"/>
                  </w:divBdr>
                  <w:divsChild>
                    <w:div w:id="254093439">
                      <w:marLeft w:val="0"/>
                      <w:marRight w:val="0"/>
                      <w:marTop w:val="0"/>
                      <w:marBottom w:val="0"/>
                      <w:divBdr>
                        <w:top w:val="none" w:sz="0" w:space="0" w:color="auto"/>
                        <w:left w:val="none" w:sz="0" w:space="0" w:color="auto"/>
                        <w:bottom w:val="none" w:sz="0" w:space="0" w:color="auto"/>
                        <w:right w:val="none" w:sz="0" w:space="0" w:color="auto"/>
                      </w:divBdr>
                    </w:div>
                    <w:div w:id="443424754">
                      <w:marLeft w:val="0"/>
                      <w:marRight w:val="0"/>
                      <w:marTop w:val="0"/>
                      <w:marBottom w:val="0"/>
                      <w:divBdr>
                        <w:top w:val="none" w:sz="0" w:space="0" w:color="auto"/>
                        <w:left w:val="none" w:sz="0" w:space="0" w:color="auto"/>
                        <w:bottom w:val="none" w:sz="0" w:space="0" w:color="auto"/>
                        <w:right w:val="none" w:sz="0" w:space="0" w:color="auto"/>
                      </w:divBdr>
                      <w:divsChild>
                        <w:div w:id="382219314">
                          <w:marLeft w:val="0"/>
                          <w:marRight w:val="0"/>
                          <w:marTop w:val="0"/>
                          <w:marBottom w:val="0"/>
                          <w:divBdr>
                            <w:top w:val="none" w:sz="0" w:space="0" w:color="auto"/>
                            <w:left w:val="none" w:sz="0" w:space="0" w:color="auto"/>
                            <w:bottom w:val="none" w:sz="0" w:space="0" w:color="auto"/>
                            <w:right w:val="none" w:sz="0" w:space="0" w:color="auto"/>
                          </w:divBdr>
                        </w:div>
                        <w:div w:id="434599989">
                          <w:marLeft w:val="0"/>
                          <w:marRight w:val="0"/>
                          <w:marTop w:val="0"/>
                          <w:marBottom w:val="0"/>
                          <w:divBdr>
                            <w:top w:val="none" w:sz="0" w:space="0" w:color="auto"/>
                            <w:left w:val="none" w:sz="0" w:space="0" w:color="auto"/>
                            <w:bottom w:val="none" w:sz="0" w:space="0" w:color="auto"/>
                            <w:right w:val="none" w:sz="0" w:space="0" w:color="auto"/>
                          </w:divBdr>
                        </w:div>
                        <w:div w:id="785080677">
                          <w:marLeft w:val="0"/>
                          <w:marRight w:val="0"/>
                          <w:marTop w:val="0"/>
                          <w:marBottom w:val="0"/>
                          <w:divBdr>
                            <w:top w:val="none" w:sz="0" w:space="0" w:color="auto"/>
                            <w:left w:val="none" w:sz="0" w:space="0" w:color="auto"/>
                            <w:bottom w:val="none" w:sz="0" w:space="0" w:color="auto"/>
                            <w:right w:val="none" w:sz="0" w:space="0" w:color="auto"/>
                          </w:divBdr>
                        </w:div>
                        <w:div w:id="902645258">
                          <w:marLeft w:val="0"/>
                          <w:marRight w:val="0"/>
                          <w:marTop w:val="0"/>
                          <w:marBottom w:val="0"/>
                          <w:divBdr>
                            <w:top w:val="none" w:sz="0" w:space="0" w:color="auto"/>
                            <w:left w:val="none" w:sz="0" w:space="0" w:color="auto"/>
                            <w:bottom w:val="none" w:sz="0" w:space="0" w:color="auto"/>
                            <w:right w:val="none" w:sz="0" w:space="0" w:color="auto"/>
                          </w:divBdr>
                        </w:div>
                        <w:div w:id="2007435740">
                          <w:marLeft w:val="0"/>
                          <w:marRight w:val="0"/>
                          <w:marTop w:val="0"/>
                          <w:marBottom w:val="0"/>
                          <w:divBdr>
                            <w:top w:val="none" w:sz="0" w:space="0" w:color="auto"/>
                            <w:left w:val="none" w:sz="0" w:space="0" w:color="auto"/>
                            <w:bottom w:val="none" w:sz="0" w:space="0" w:color="auto"/>
                            <w:right w:val="none" w:sz="0" w:space="0" w:color="auto"/>
                          </w:divBdr>
                        </w:div>
                      </w:divsChild>
                    </w:div>
                    <w:div w:id="2002004573">
                      <w:marLeft w:val="0"/>
                      <w:marRight w:val="0"/>
                      <w:marTop w:val="0"/>
                      <w:marBottom w:val="0"/>
                      <w:divBdr>
                        <w:top w:val="none" w:sz="0" w:space="0" w:color="auto"/>
                        <w:left w:val="none" w:sz="0" w:space="0" w:color="auto"/>
                        <w:bottom w:val="none" w:sz="0" w:space="0" w:color="auto"/>
                        <w:right w:val="none" w:sz="0" w:space="0" w:color="auto"/>
                      </w:divBdr>
                      <w:divsChild>
                        <w:div w:id="80688650">
                          <w:marLeft w:val="0"/>
                          <w:marRight w:val="0"/>
                          <w:marTop w:val="0"/>
                          <w:marBottom w:val="0"/>
                          <w:divBdr>
                            <w:top w:val="none" w:sz="0" w:space="0" w:color="auto"/>
                            <w:left w:val="none" w:sz="0" w:space="0" w:color="auto"/>
                            <w:bottom w:val="none" w:sz="0" w:space="0" w:color="auto"/>
                            <w:right w:val="none" w:sz="0" w:space="0" w:color="auto"/>
                          </w:divBdr>
                          <w:divsChild>
                            <w:div w:id="1126310414">
                              <w:marLeft w:val="0"/>
                              <w:marRight w:val="0"/>
                              <w:marTop w:val="0"/>
                              <w:marBottom w:val="0"/>
                              <w:divBdr>
                                <w:top w:val="none" w:sz="0" w:space="0" w:color="auto"/>
                                <w:left w:val="none" w:sz="0" w:space="0" w:color="auto"/>
                                <w:bottom w:val="none" w:sz="0" w:space="0" w:color="auto"/>
                                <w:right w:val="none" w:sz="0" w:space="0" w:color="auto"/>
                              </w:divBdr>
                            </w:div>
                          </w:divsChild>
                        </w:div>
                        <w:div w:id="10439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091680">
          <w:marLeft w:val="0"/>
          <w:marRight w:val="0"/>
          <w:marTop w:val="0"/>
          <w:marBottom w:val="0"/>
          <w:divBdr>
            <w:top w:val="none" w:sz="0" w:space="0" w:color="auto"/>
            <w:left w:val="none" w:sz="0" w:space="0" w:color="auto"/>
            <w:bottom w:val="none" w:sz="0" w:space="0" w:color="auto"/>
            <w:right w:val="none" w:sz="0" w:space="0" w:color="auto"/>
          </w:divBdr>
          <w:divsChild>
            <w:div w:id="1640383653">
              <w:marLeft w:val="180"/>
              <w:marRight w:val="0"/>
              <w:marTop w:val="0"/>
              <w:marBottom w:val="0"/>
              <w:divBdr>
                <w:top w:val="none" w:sz="0" w:space="0" w:color="auto"/>
                <w:left w:val="none" w:sz="0" w:space="0" w:color="auto"/>
                <w:bottom w:val="none" w:sz="0" w:space="0" w:color="auto"/>
                <w:right w:val="none" w:sz="0" w:space="0" w:color="auto"/>
              </w:divBdr>
            </w:div>
            <w:div w:id="2136948843">
              <w:marLeft w:val="0"/>
              <w:marRight w:val="0"/>
              <w:marTop w:val="0"/>
              <w:marBottom w:val="0"/>
              <w:divBdr>
                <w:top w:val="none" w:sz="0" w:space="0" w:color="auto"/>
                <w:left w:val="none" w:sz="0" w:space="0" w:color="auto"/>
                <w:bottom w:val="none" w:sz="0" w:space="0" w:color="auto"/>
                <w:right w:val="none" w:sz="0" w:space="0" w:color="auto"/>
              </w:divBdr>
              <w:divsChild>
                <w:div w:id="1687366575">
                  <w:marLeft w:val="0"/>
                  <w:marRight w:val="0"/>
                  <w:marTop w:val="0"/>
                  <w:marBottom w:val="0"/>
                  <w:divBdr>
                    <w:top w:val="none" w:sz="0" w:space="0" w:color="auto"/>
                    <w:left w:val="none" w:sz="0" w:space="0" w:color="auto"/>
                    <w:bottom w:val="none" w:sz="0" w:space="0" w:color="auto"/>
                    <w:right w:val="none" w:sz="0" w:space="0" w:color="auto"/>
                  </w:divBdr>
                  <w:divsChild>
                    <w:div w:id="1585992866">
                      <w:marLeft w:val="0"/>
                      <w:marRight w:val="0"/>
                      <w:marTop w:val="0"/>
                      <w:marBottom w:val="0"/>
                      <w:divBdr>
                        <w:top w:val="none" w:sz="0" w:space="0" w:color="auto"/>
                        <w:left w:val="none" w:sz="0" w:space="0" w:color="auto"/>
                        <w:bottom w:val="none" w:sz="0" w:space="0" w:color="auto"/>
                        <w:right w:val="none" w:sz="0" w:space="0" w:color="auto"/>
                      </w:divBdr>
                      <w:divsChild>
                        <w:div w:id="15204975">
                          <w:marLeft w:val="0"/>
                          <w:marRight w:val="0"/>
                          <w:marTop w:val="0"/>
                          <w:marBottom w:val="0"/>
                          <w:divBdr>
                            <w:top w:val="none" w:sz="0" w:space="0" w:color="auto"/>
                            <w:left w:val="none" w:sz="0" w:space="0" w:color="auto"/>
                            <w:bottom w:val="none" w:sz="0" w:space="0" w:color="auto"/>
                            <w:right w:val="none" w:sz="0" w:space="0" w:color="auto"/>
                          </w:divBdr>
                        </w:div>
                        <w:div w:id="189681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19656">
          <w:marLeft w:val="0"/>
          <w:marRight w:val="0"/>
          <w:marTop w:val="0"/>
          <w:marBottom w:val="0"/>
          <w:divBdr>
            <w:top w:val="none" w:sz="0" w:space="0" w:color="auto"/>
            <w:left w:val="none" w:sz="0" w:space="0" w:color="auto"/>
            <w:bottom w:val="none" w:sz="0" w:space="0" w:color="auto"/>
            <w:right w:val="none" w:sz="0" w:space="0" w:color="auto"/>
          </w:divBdr>
        </w:div>
        <w:div w:id="2075354074">
          <w:marLeft w:val="0"/>
          <w:marRight w:val="0"/>
          <w:marTop w:val="0"/>
          <w:marBottom w:val="0"/>
          <w:divBdr>
            <w:top w:val="none" w:sz="0" w:space="0" w:color="auto"/>
            <w:left w:val="none" w:sz="0" w:space="0" w:color="auto"/>
            <w:bottom w:val="none" w:sz="0" w:space="0" w:color="auto"/>
            <w:right w:val="none" w:sz="0" w:space="0" w:color="auto"/>
          </w:divBdr>
        </w:div>
      </w:divsChild>
    </w:div>
    <w:div w:id="1924217816">
      <w:bodyDiv w:val="1"/>
      <w:marLeft w:val="0"/>
      <w:marRight w:val="0"/>
      <w:marTop w:val="0"/>
      <w:marBottom w:val="0"/>
      <w:divBdr>
        <w:top w:val="none" w:sz="0" w:space="0" w:color="auto"/>
        <w:left w:val="none" w:sz="0" w:space="0" w:color="auto"/>
        <w:bottom w:val="none" w:sz="0" w:space="0" w:color="auto"/>
        <w:right w:val="none" w:sz="0" w:space="0" w:color="auto"/>
      </w:divBdr>
      <w:divsChild>
        <w:div w:id="35861595">
          <w:marLeft w:val="547"/>
          <w:marRight w:val="0"/>
          <w:marTop w:val="240"/>
          <w:marBottom w:val="0"/>
          <w:divBdr>
            <w:top w:val="none" w:sz="0" w:space="0" w:color="auto"/>
            <w:left w:val="none" w:sz="0" w:space="0" w:color="auto"/>
            <w:bottom w:val="none" w:sz="0" w:space="0" w:color="auto"/>
            <w:right w:val="none" w:sz="0" w:space="0" w:color="auto"/>
          </w:divBdr>
        </w:div>
        <w:div w:id="535771983">
          <w:marLeft w:val="547"/>
          <w:marRight w:val="0"/>
          <w:marTop w:val="240"/>
          <w:marBottom w:val="0"/>
          <w:divBdr>
            <w:top w:val="none" w:sz="0" w:space="0" w:color="auto"/>
            <w:left w:val="none" w:sz="0" w:space="0" w:color="auto"/>
            <w:bottom w:val="none" w:sz="0" w:space="0" w:color="auto"/>
            <w:right w:val="none" w:sz="0" w:space="0" w:color="auto"/>
          </w:divBdr>
        </w:div>
        <w:div w:id="645552434">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hyperlink" Target="http://www.alt-codes.net/" TargetMode="External"/><Relationship Id="rId84" Type="http://schemas.openxmlformats.org/officeDocument/2006/relationships/image" Target="media/image68.png"/><Relationship Id="rId89" Type="http://schemas.openxmlformats.org/officeDocument/2006/relationships/image" Target="media/image73.png"/><Relationship Id="rId97" Type="http://schemas.openxmlformats.org/officeDocument/2006/relationships/hyperlink" Target="https://mtatec.ec.testa.eu/mtatec/translateDocument.html" TargetMode="External"/><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6.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hyperlink" Target="http://www.omegat.org/en/omegat.html"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3.png"/><Relationship Id="rId87" Type="http://schemas.openxmlformats.org/officeDocument/2006/relationships/image" Target="media/image71.png"/><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image" Target="media/image66.png"/><Relationship Id="rId90" Type="http://schemas.openxmlformats.org/officeDocument/2006/relationships/image" Target="media/image74.png"/><Relationship Id="rId95" Type="http://schemas.openxmlformats.org/officeDocument/2006/relationships/image" Target="media/image79.png"/><Relationship Id="rId19" Type="http://schemas.openxmlformats.org/officeDocument/2006/relationships/hyperlink" Target="http://www.omegat.org/en/who_we_are.html" TargetMode="External"/><Relationship Id="rId14" Type="http://schemas.openxmlformats.org/officeDocument/2006/relationships/hyperlink" Target="https://en.wikipedia.org/wiki/OmegaT"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hyperlink" Target="http://necco.ca/dv/miscellaneous.htm" TargetMode="Externa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image" Target="media/image77.png"/><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185.13.37.79/"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hyperlink" Target="https://en.wikipedia.org/wiki/Moses_for_Mere_Mortals" TargetMode="External"/><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omegat.org/en/omegat.html"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footer" Target="footer1.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hyperlink" Target="http://185.13.37.79:8003/" TargetMode="External"/><Relationship Id="rId18" Type="http://schemas.openxmlformats.org/officeDocument/2006/relationships/image" Target="media/image6.png"/><Relationship Id="rId39" Type="http://schemas.openxmlformats.org/officeDocument/2006/relationships/image" Target="media/image2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7E016-5751-485C-A496-3620CBEB9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19995</Words>
  <Characters>113974</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dc:creator>
  <cp:lastModifiedBy>machado</cp:lastModifiedBy>
  <cp:revision>2</cp:revision>
  <cp:lastPrinted>2017-03-30T13:30:00Z</cp:lastPrinted>
  <dcterms:created xsi:type="dcterms:W3CDTF">2017-11-29T15:03:00Z</dcterms:created>
  <dcterms:modified xsi:type="dcterms:W3CDTF">2017-11-29T15:03:00Z</dcterms:modified>
</cp:coreProperties>
</file>